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cs="Times New Roman"/>
          <w:kern w:val="0"/>
          <w:sz w:val="32"/>
          <w:szCs w:val="32"/>
        </w:rPr>
      </w:pPr>
      <w:r>
        <w:rPr>
          <w:rFonts w:ascii="黑体" w:hAnsi="黑体" w:eastAsia="黑体" w:cs="Times New Roman"/>
          <w:kern w:val="0"/>
          <w:sz w:val="32"/>
          <w:szCs w:val="32"/>
        </w:rPr>
        <w:t>附件1</w:t>
      </w:r>
    </w:p>
    <w:p>
      <w:pPr>
        <w:spacing w:line="600" w:lineRule="exact"/>
        <w:jc w:val="center"/>
        <w:rPr>
          <w:rFonts w:hint="eastAsia" w:ascii="方正小标宋_GBK" w:hAnsi="Times New Roman" w:eastAsia="方正小标宋_GBK" w:cs="Times New Roman"/>
          <w:spacing w:val="-4"/>
          <w:sz w:val="44"/>
          <w:szCs w:val="44"/>
        </w:rPr>
      </w:pPr>
      <w:r>
        <w:rPr>
          <w:rFonts w:hint="eastAsia" w:ascii="方正小标宋_GBK" w:hAnsi="Times New Roman" w:eastAsia="方正小标宋_GBK" w:cs="Times New Roman"/>
          <w:spacing w:val="-4"/>
          <w:sz w:val="44"/>
          <w:szCs w:val="44"/>
        </w:rPr>
        <w:t>20</w:t>
      </w:r>
      <w:r>
        <w:rPr>
          <w:rFonts w:hint="eastAsia" w:ascii="方正小标宋_GBK" w:eastAsia="方正小标宋_GBK" w:cs="Times New Roman"/>
          <w:spacing w:val="-4"/>
          <w:sz w:val="44"/>
          <w:szCs w:val="44"/>
          <w:lang w:val="en-US" w:eastAsia="zh-CN"/>
        </w:rPr>
        <w:t>20</w:t>
      </w:r>
      <w:r>
        <w:rPr>
          <w:rFonts w:hint="eastAsia" w:ascii="方正小标宋_GBK" w:hAnsi="Times New Roman" w:eastAsia="方正小标宋_GBK" w:cs="Times New Roman"/>
          <w:spacing w:val="-4"/>
          <w:sz w:val="44"/>
          <w:szCs w:val="44"/>
        </w:rPr>
        <w:t>湖南省高校辅导员年度人物推选报名表</w:t>
      </w:r>
    </w:p>
    <w:p>
      <w:pPr>
        <w:spacing w:line="560" w:lineRule="exact"/>
        <w:jc w:val="center"/>
        <w:rPr>
          <w:rFonts w:ascii="Times New Roman" w:hAnsi="Times New Roman" w:eastAsia="黑体" w:cs="Times New Roman"/>
          <w:kern w:val="0"/>
          <w:sz w:val="24"/>
        </w:rPr>
      </w:pPr>
    </w:p>
    <w:tbl>
      <w:tblPr>
        <w:tblStyle w:val="4"/>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561"/>
        <w:gridCol w:w="94"/>
        <w:gridCol w:w="1559"/>
        <w:gridCol w:w="992"/>
        <w:gridCol w:w="833"/>
        <w:gridCol w:w="900"/>
        <w:gridCol w:w="757"/>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姓    名</w:t>
            </w:r>
          </w:p>
        </w:tc>
        <w:tc>
          <w:tcPr>
            <w:tcW w:w="165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杜俊杰</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性    别</w:t>
            </w:r>
          </w:p>
        </w:tc>
        <w:tc>
          <w:tcPr>
            <w:tcW w:w="9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男</w:t>
            </w:r>
          </w:p>
        </w:tc>
        <w:tc>
          <w:tcPr>
            <w:tcW w:w="83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民族</w:t>
            </w:r>
          </w:p>
        </w:tc>
        <w:tc>
          <w:tcPr>
            <w:tcW w:w="9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汉</w:t>
            </w:r>
          </w:p>
        </w:tc>
        <w:tc>
          <w:tcPr>
            <w:tcW w:w="2057" w:type="dxa"/>
            <w:gridSpan w:val="2"/>
            <w:vMerge w:val="restart"/>
            <w:tcBorders>
              <w:top w:val="single" w:color="auto" w:sz="4" w:space="0"/>
              <w:left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drawing>
                <wp:anchor distT="0" distB="0" distL="114300" distR="114300" simplePos="0" relativeHeight="251658240" behindDoc="0" locked="0" layoutInCell="1" allowOverlap="1">
                  <wp:simplePos x="0" y="0"/>
                  <wp:positionH relativeFrom="column">
                    <wp:posOffset>111125</wp:posOffset>
                  </wp:positionH>
                  <wp:positionV relativeFrom="paragraph">
                    <wp:posOffset>13970</wp:posOffset>
                  </wp:positionV>
                  <wp:extent cx="1006475" cy="1410335"/>
                  <wp:effectExtent l="0" t="0" r="3175" b="18415"/>
                  <wp:wrapNone/>
                  <wp:docPr id="1" name="图片 1" descr="4证件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证件照"/>
                          <pic:cNvPicPr>
                            <a:picLocks noChangeAspect="1"/>
                          </pic:cNvPicPr>
                        </pic:nvPicPr>
                        <pic:blipFill>
                          <a:blip r:embed="rId5"/>
                          <a:stretch>
                            <a:fillRect/>
                          </a:stretch>
                        </pic:blipFill>
                        <pic:spPr>
                          <a:xfrm>
                            <a:off x="0" y="0"/>
                            <a:ext cx="1006475" cy="141033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出生年月</w:t>
            </w:r>
          </w:p>
        </w:tc>
        <w:tc>
          <w:tcPr>
            <w:tcW w:w="165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1989年12月</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学    校</w:t>
            </w:r>
          </w:p>
        </w:tc>
        <w:tc>
          <w:tcPr>
            <w:tcW w:w="27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湖南科技学院</w:t>
            </w:r>
          </w:p>
        </w:tc>
        <w:tc>
          <w:tcPr>
            <w:tcW w:w="2057" w:type="dxa"/>
            <w:gridSpan w:val="2"/>
            <w:vMerge w:val="continue"/>
            <w:tcBorders>
              <w:left w:val="single" w:color="auto" w:sz="4" w:space="0"/>
              <w:right w:val="single" w:color="auto" w:sz="4" w:space="0"/>
            </w:tcBorders>
            <w:noWrap w:val="0"/>
            <w:vAlign w:val="center"/>
          </w:tcPr>
          <w:p>
            <w:pPr>
              <w:widowControl/>
              <w:jc w:val="left"/>
              <w:rPr>
                <w:rFonts w:ascii="宋体" w:hAnsi="宋体"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院    系</w:t>
            </w:r>
          </w:p>
        </w:tc>
        <w:tc>
          <w:tcPr>
            <w:tcW w:w="165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理学院</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职    务</w:t>
            </w:r>
          </w:p>
        </w:tc>
        <w:tc>
          <w:tcPr>
            <w:tcW w:w="27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院学工办副主任</w:t>
            </w:r>
          </w:p>
        </w:tc>
        <w:tc>
          <w:tcPr>
            <w:tcW w:w="2057" w:type="dxa"/>
            <w:gridSpan w:val="2"/>
            <w:vMerge w:val="continue"/>
            <w:tcBorders>
              <w:left w:val="single" w:color="auto" w:sz="4" w:space="0"/>
              <w:right w:val="single" w:color="auto" w:sz="4" w:space="0"/>
            </w:tcBorders>
            <w:noWrap w:val="0"/>
            <w:vAlign w:val="center"/>
          </w:tcPr>
          <w:p>
            <w:pPr>
              <w:widowControl/>
              <w:jc w:val="left"/>
              <w:rPr>
                <w:rFonts w:ascii="宋体" w:hAnsi="宋体"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职    称</w:t>
            </w:r>
          </w:p>
        </w:tc>
        <w:tc>
          <w:tcPr>
            <w:tcW w:w="165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助教</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岗位性质</w:t>
            </w:r>
          </w:p>
        </w:tc>
        <w:tc>
          <w:tcPr>
            <w:tcW w:w="2725"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360"/>
              </w:tabs>
              <w:jc w:val="center"/>
              <w:rPr>
                <w:rFonts w:ascii="宋体" w:hAnsi="宋体" w:eastAsia="宋体" w:cs="Times New Roman"/>
                <w:sz w:val="24"/>
              </w:rPr>
            </w:pPr>
            <w:r>
              <w:rPr>
                <w:rFonts w:hint="eastAsia" w:ascii="宋体" w:hAnsi="宋体" w:cs="Times New Roman"/>
                <w:sz w:val="24"/>
                <w:lang w:eastAsia="zh-CN"/>
              </w:rPr>
              <w:t>☑</w:t>
            </w:r>
            <w:r>
              <w:rPr>
                <w:rFonts w:ascii="宋体" w:hAnsi="宋体" w:eastAsia="宋体" w:cs="Times New Roman"/>
                <w:sz w:val="24"/>
              </w:rPr>
              <w:t>专职  □兼职</w:t>
            </w:r>
          </w:p>
        </w:tc>
        <w:tc>
          <w:tcPr>
            <w:tcW w:w="2057" w:type="dxa"/>
            <w:gridSpan w:val="2"/>
            <w:vMerge w:val="continue"/>
            <w:tcBorders>
              <w:left w:val="single" w:color="auto" w:sz="4" w:space="0"/>
              <w:right w:val="single" w:color="auto" w:sz="4" w:space="0"/>
            </w:tcBorders>
            <w:noWrap w:val="0"/>
            <w:vAlign w:val="center"/>
          </w:tcPr>
          <w:p>
            <w:pPr>
              <w:widowControl/>
              <w:jc w:val="left"/>
              <w:rPr>
                <w:rFonts w:ascii="宋体" w:hAnsi="宋体"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政治面貌</w:t>
            </w:r>
          </w:p>
        </w:tc>
        <w:tc>
          <w:tcPr>
            <w:tcW w:w="165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中共党员</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学    历</w:t>
            </w:r>
          </w:p>
        </w:tc>
        <w:tc>
          <w:tcPr>
            <w:tcW w:w="27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研究生</w:t>
            </w:r>
          </w:p>
        </w:tc>
        <w:tc>
          <w:tcPr>
            <w:tcW w:w="2057" w:type="dxa"/>
            <w:gridSpan w:val="2"/>
            <w:vMerge w:val="continue"/>
            <w:tcBorders>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学    位</w:t>
            </w:r>
          </w:p>
        </w:tc>
        <w:tc>
          <w:tcPr>
            <w:tcW w:w="3214" w:type="dxa"/>
            <w:gridSpan w:val="3"/>
            <w:tcBorders>
              <w:top w:val="single" w:color="auto" w:sz="4" w:space="0"/>
              <w:left w:val="single" w:color="auto" w:sz="4" w:space="0"/>
              <w:bottom w:val="single" w:color="auto" w:sz="4" w:space="0"/>
              <w:right w:val="single" w:color="auto" w:sz="4" w:space="0"/>
            </w:tcBorders>
            <w:noWrap w:val="0"/>
            <w:vAlign w:val="center"/>
          </w:tcPr>
          <w:p>
            <w:pPr>
              <w:ind w:left="540" w:hanging="720" w:hangingChars="300"/>
              <w:jc w:val="center"/>
              <w:rPr>
                <w:rFonts w:hint="eastAsia" w:ascii="宋体" w:hAnsi="宋体" w:eastAsia="宋体" w:cs="Times New Roman"/>
                <w:sz w:val="18"/>
                <w:szCs w:val="18"/>
                <w:lang w:val="en-US" w:eastAsia="zh-CN"/>
              </w:rPr>
            </w:pPr>
            <w:r>
              <w:rPr>
                <w:rFonts w:hint="eastAsia" w:ascii="宋体" w:hAnsi="宋体" w:cs="Times New Roman"/>
                <w:sz w:val="24"/>
                <w:lang w:val="en-US" w:eastAsia="zh-CN"/>
              </w:rPr>
              <w:t>硕士</w:t>
            </w:r>
          </w:p>
        </w:tc>
        <w:tc>
          <w:tcPr>
            <w:tcW w:w="27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目前是否在辅导员岗位</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lang w:val="en-US" w:eastAsia="zh-CN"/>
              </w:rPr>
            </w:pPr>
            <w:r>
              <w:rPr>
                <w:rFonts w:hint="eastAsia" w:ascii="宋体" w:hAnsi="宋体" w:cs="Times New Roman"/>
                <w:sz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cs="Times New Roman"/>
                <w:sz w:val="24"/>
              </w:rPr>
            </w:pPr>
            <w:r>
              <w:rPr>
                <w:rFonts w:ascii="宋体" w:hAnsi="宋体" w:eastAsia="宋体" w:cs="Times New Roman"/>
                <w:sz w:val="24"/>
              </w:rPr>
              <w:t>连续担任</w:t>
            </w:r>
          </w:p>
          <w:p>
            <w:pPr>
              <w:spacing w:line="240" w:lineRule="exact"/>
              <w:jc w:val="center"/>
              <w:rPr>
                <w:rFonts w:ascii="宋体" w:hAnsi="宋体" w:eastAsia="宋体" w:cs="Times New Roman"/>
                <w:sz w:val="24"/>
              </w:rPr>
            </w:pPr>
            <w:r>
              <w:rPr>
                <w:rFonts w:ascii="宋体" w:hAnsi="宋体" w:eastAsia="宋体" w:cs="Times New Roman"/>
                <w:sz w:val="24"/>
              </w:rPr>
              <w:t>辅导员时间</w:t>
            </w:r>
          </w:p>
        </w:tc>
        <w:tc>
          <w:tcPr>
            <w:tcW w:w="3214"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18"/>
                <w:szCs w:val="18"/>
              </w:rPr>
            </w:pPr>
            <w:r>
              <w:rPr>
                <w:rFonts w:hint="eastAsia" w:ascii="宋体" w:hAnsi="宋体" w:cs="Times New Roman"/>
                <w:sz w:val="24"/>
                <w:lang w:val="en-US" w:eastAsia="zh-CN"/>
              </w:rPr>
              <w:t>2015</w:t>
            </w:r>
            <w:r>
              <w:rPr>
                <w:rFonts w:ascii="宋体" w:hAnsi="宋体" w:eastAsia="宋体" w:cs="Times New Roman"/>
                <w:sz w:val="24"/>
              </w:rPr>
              <w:t>年</w:t>
            </w:r>
            <w:r>
              <w:rPr>
                <w:rFonts w:hint="eastAsia" w:ascii="宋体" w:hAnsi="宋体" w:cs="Times New Roman"/>
                <w:sz w:val="24"/>
                <w:lang w:val="en-US" w:eastAsia="zh-CN"/>
              </w:rPr>
              <w:t>7</w:t>
            </w:r>
            <w:r>
              <w:rPr>
                <w:rFonts w:ascii="宋体" w:hAnsi="宋体" w:eastAsia="宋体" w:cs="Times New Roman"/>
                <w:sz w:val="24"/>
              </w:rPr>
              <w:t>月—</w:t>
            </w:r>
            <w:r>
              <w:rPr>
                <w:rFonts w:hint="eastAsia" w:ascii="宋体" w:hAnsi="宋体" w:cs="Times New Roman"/>
                <w:sz w:val="24"/>
                <w:lang w:val="en-US" w:eastAsia="zh-CN"/>
              </w:rPr>
              <w:t>2020</w:t>
            </w:r>
            <w:r>
              <w:rPr>
                <w:rFonts w:ascii="宋体" w:hAnsi="宋体" w:eastAsia="宋体" w:cs="Times New Roman"/>
                <w:sz w:val="24"/>
              </w:rPr>
              <w:t>年</w:t>
            </w:r>
            <w:r>
              <w:rPr>
                <w:rFonts w:hint="eastAsia" w:ascii="宋体" w:hAnsi="宋体" w:cs="Times New Roman"/>
                <w:sz w:val="24"/>
                <w:lang w:val="en-US" w:eastAsia="zh-CN"/>
              </w:rPr>
              <w:t>5</w:t>
            </w:r>
            <w:r>
              <w:rPr>
                <w:rFonts w:ascii="宋体" w:hAnsi="宋体" w:eastAsia="宋体" w:cs="Times New Roman"/>
                <w:sz w:val="24"/>
              </w:rPr>
              <w:t>月</w:t>
            </w:r>
          </w:p>
        </w:tc>
        <w:tc>
          <w:tcPr>
            <w:tcW w:w="27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pacing w:val="-12"/>
                <w:sz w:val="24"/>
              </w:rPr>
            </w:pPr>
            <w:r>
              <w:rPr>
                <w:rFonts w:ascii="宋体" w:hAnsi="宋体" w:eastAsia="宋体" w:cs="Times New Roman"/>
                <w:spacing w:val="-12"/>
                <w:sz w:val="24"/>
              </w:rPr>
              <w:t>目前所带学生人数</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317人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联系方式</w:t>
            </w:r>
          </w:p>
        </w:tc>
        <w:tc>
          <w:tcPr>
            <w:tcW w:w="156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手    机</w:t>
            </w:r>
          </w:p>
        </w:tc>
        <w:tc>
          <w:tcPr>
            <w:tcW w:w="165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18807462521</w:t>
            </w:r>
          </w:p>
        </w:tc>
        <w:tc>
          <w:tcPr>
            <w:tcW w:w="27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办公电话</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hint="eastAsia" w:ascii="宋体" w:hAnsi="宋体" w:cs="宋体"/>
                <w:sz w:val="24"/>
                <w:szCs w:val="24"/>
                <w:lang w:val="en-US" w:eastAsia="zh-CN"/>
              </w:rPr>
              <w:t>0746-</w:t>
            </w:r>
            <w:r>
              <w:rPr>
                <w:rFonts w:ascii="宋体" w:hAnsi="宋体" w:eastAsia="宋体" w:cs="宋体"/>
                <w:sz w:val="24"/>
                <w:szCs w:val="24"/>
              </w:rPr>
              <w:t>6383260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Times New Roman"/>
                <w:sz w:val="24"/>
              </w:rPr>
            </w:pPr>
          </w:p>
        </w:tc>
        <w:tc>
          <w:tcPr>
            <w:tcW w:w="156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电子邮箱</w:t>
            </w:r>
          </w:p>
        </w:tc>
        <w:tc>
          <w:tcPr>
            <w:tcW w:w="643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136800153@qq.com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Times New Roman"/>
                <w:sz w:val="24"/>
              </w:rPr>
            </w:pPr>
          </w:p>
        </w:tc>
        <w:tc>
          <w:tcPr>
            <w:tcW w:w="156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地    址</w:t>
            </w:r>
          </w:p>
        </w:tc>
        <w:tc>
          <w:tcPr>
            <w:tcW w:w="4378"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湖南省永州市零陵区湖南科技学院</w:t>
            </w:r>
          </w:p>
        </w:tc>
        <w:tc>
          <w:tcPr>
            <w:tcW w:w="7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邮编</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24"/>
                <w:lang w:val="en-US" w:eastAsia="zh-CN"/>
              </w:rPr>
            </w:pPr>
            <w:r>
              <w:rPr>
                <w:rFonts w:hint="eastAsia" w:ascii="宋体" w:hAnsi="宋体" w:cs="Times New Roman"/>
                <w:sz w:val="24"/>
                <w:lang w:val="en-US" w:eastAsia="zh-CN"/>
              </w:rPr>
              <w:t>425100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8" w:hRule="atLeas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事迹摘要</w:t>
            </w:r>
          </w:p>
          <w:p>
            <w:pPr>
              <w:jc w:val="center"/>
              <w:rPr>
                <w:rFonts w:ascii="宋体" w:hAnsi="宋体" w:eastAsia="宋体" w:cs="Times New Roman"/>
                <w:sz w:val="24"/>
              </w:rPr>
            </w:pPr>
            <w:r>
              <w:rPr>
                <w:rFonts w:ascii="宋体" w:hAnsi="宋体" w:eastAsia="宋体" w:cs="Times New Roman"/>
                <w:sz w:val="24"/>
              </w:rPr>
              <w:t>(限300字)</w:t>
            </w:r>
          </w:p>
        </w:tc>
        <w:tc>
          <w:tcPr>
            <w:tcW w:w="7996"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400" w:lineRule="exact"/>
              <w:ind w:firstLine="480" w:firstLineChars="200"/>
              <w:jc w:val="both"/>
              <w:textAlignment w:val="auto"/>
              <w:rPr>
                <w:rFonts w:hint="eastAsia" w:ascii="宋体" w:hAnsi="宋体" w:cs="Times New Roman"/>
                <w:sz w:val="24"/>
                <w:lang w:eastAsia="zh-CN"/>
              </w:rPr>
            </w:pPr>
            <w:r>
              <w:rPr>
                <w:rFonts w:hint="eastAsia" w:ascii="宋体" w:hAnsi="宋体" w:cs="Times New Roman"/>
                <w:sz w:val="24"/>
                <w:lang w:val="en-US" w:eastAsia="zh-CN"/>
              </w:rPr>
              <w:t>参加工作以来，本人在辅导员岗位上</w:t>
            </w:r>
            <w:r>
              <w:rPr>
                <w:rFonts w:hint="eastAsia" w:ascii="宋体" w:hAnsi="宋体" w:eastAsia="宋体" w:cs="Times New Roman"/>
                <w:sz w:val="24"/>
              </w:rPr>
              <w:t>用心用情做好思政工作，全心全意陪伴学生成长</w:t>
            </w:r>
            <w:r>
              <w:rPr>
                <w:rFonts w:hint="eastAsia" w:ascii="宋体" w:hAnsi="宋体" w:cs="Times New Roman"/>
                <w:sz w:val="24"/>
                <w:lang w:val="en-US" w:eastAsia="zh-CN"/>
              </w:rPr>
              <w:t>，学生亲切地称我为</w:t>
            </w:r>
            <w:r>
              <w:rPr>
                <w:rFonts w:hint="eastAsia" w:ascii="宋体" w:hAnsi="宋体" w:cs="Times New Roman"/>
                <w:sz w:val="24"/>
                <w:lang w:eastAsia="zh-CN"/>
              </w:rPr>
              <w:t>万能“小度”。</w:t>
            </w:r>
          </w:p>
          <w:p>
            <w:pPr>
              <w:keepNext w:val="0"/>
              <w:keepLines w:val="0"/>
              <w:pageBreakBefore w:val="0"/>
              <w:widowControl w:val="0"/>
              <w:kinsoku/>
              <w:wordWrap/>
              <w:overflowPunct/>
              <w:topLinePunct w:val="0"/>
              <w:autoSpaceDE/>
              <w:autoSpaceDN/>
              <w:bidi w:val="0"/>
              <w:adjustRightInd/>
              <w:spacing w:line="400" w:lineRule="exact"/>
              <w:ind w:firstLine="480" w:firstLineChars="200"/>
              <w:jc w:val="both"/>
              <w:textAlignment w:val="auto"/>
              <w:rPr>
                <w:rFonts w:hint="eastAsia" w:ascii="宋体" w:hAnsi="宋体" w:eastAsia="宋体" w:cs="Times New Roman"/>
                <w:sz w:val="24"/>
              </w:rPr>
            </w:pPr>
            <w:r>
              <w:rPr>
                <w:rFonts w:hint="eastAsia" w:ascii="宋体" w:hAnsi="宋体" w:cs="Times New Roman"/>
                <w:sz w:val="24"/>
                <w:szCs w:val="24"/>
                <w:lang w:val="en-US" w:eastAsia="zh-CN"/>
              </w:rPr>
              <w:t>2020年初，</w:t>
            </w:r>
            <w:r>
              <w:rPr>
                <w:rFonts w:hint="eastAsia" w:ascii="宋体" w:hAnsi="宋体" w:eastAsia="宋体" w:cs="Times New Roman"/>
                <w:sz w:val="24"/>
                <w:szCs w:val="24"/>
                <w:lang w:val="en-US" w:eastAsia="zh-CN"/>
              </w:rPr>
              <w:t>面对疫情带来的“加试题”，</w:t>
            </w:r>
            <w:r>
              <w:rPr>
                <w:rFonts w:hint="eastAsia" w:ascii="宋体" w:hAnsi="宋体" w:cs="Times New Roman"/>
                <w:sz w:val="24"/>
                <w:szCs w:val="24"/>
                <w:lang w:val="en-US" w:eastAsia="zh-CN"/>
              </w:rPr>
              <w:t>我</w:t>
            </w:r>
            <w:r>
              <w:rPr>
                <w:rFonts w:hint="eastAsia" w:ascii="宋体" w:hAnsi="宋体" w:eastAsia="宋体" w:cs="Times New Roman"/>
                <w:sz w:val="24"/>
                <w:szCs w:val="24"/>
              </w:rPr>
              <w:t>毅然进入“战时”状态，全方位守护学生的平安健康。化身“爱心传递员”，将考研复试资料包寄送</w:t>
            </w:r>
            <w:r>
              <w:rPr>
                <w:rFonts w:hint="eastAsia" w:ascii="宋体" w:hAnsi="宋体" w:cs="Times New Roman"/>
                <w:sz w:val="24"/>
                <w:szCs w:val="24"/>
                <w:lang w:val="en-US" w:eastAsia="zh-CN"/>
              </w:rPr>
              <w:t>到</w:t>
            </w:r>
            <w:r>
              <w:rPr>
                <w:rFonts w:hint="eastAsia" w:ascii="宋体" w:hAnsi="宋体" w:eastAsia="宋体" w:cs="Times New Roman"/>
                <w:sz w:val="24"/>
                <w:szCs w:val="24"/>
              </w:rPr>
              <w:t>备考学子手中</w:t>
            </w:r>
            <w:r>
              <w:rPr>
                <w:rFonts w:hint="eastAsia" w:ascii="宋体" w:hAnsi="宋体" w:cs="Times New Roman"/>
                <w:sz w:val="24"/>
                <w:szCs w:val="24"/>
                <w:lang w:eastAsia="zh-CN"/>
              </w:rPr>
              <w:t>，</w:t>
            </w:r>
            <w:r>
              <w:rPr>
                <w:rFonts w:hint="eastAsia" w:ascii="宋体" w:hAnsi="宋体" w:cs="Times New Roman"/>
                <w:sz w:val="24"/>
                <w:szCs w:val="24"/>
                <w:lang w:val="en-US" w:eastAsia="zh-CN"/>
              </w:rPr>
              <w:t>坚定他们考研和战胜疫情的信心</w:t>
            </w:r>
            <w:r>
              <w:rPr>
                <w:rFonts w:hint="eastAsia" w:ascii="宋体" w:hAnsi="宋体" w:eastAsia="宋体" w:cs="Times New Roman"/>
                <w:sz w:val="24"/>
                <w:szCs w:val="24"/>
                <w:lang w:val="en-US" w:eastAsia="zh-CN"/>
              </w:rPr>
              <w:t>，传播了满满的正能量。</w:t>
            </w:r>
            <w:r>
              <w:rPr>
                <w:rFonts w:hint="eastAsia" w:ascii="宋体" w:hAnsi="宋体" w:cs="Times New Roman"/>
                <w:sz w:val="24"/>
                <w:lang w:val="en-US" w:eastAsia="zh-CN"/>
              </w:rPr>
              <w:t>6月，我为2020届</w:t>
            </w:r>
            <w:r>
              <w:rPr>
                <w:rFonts w:hint="eastAsia" w:ascii="宋体" w:hAnsi="宋体" w:eastAsia="宋体" w:cs="Times New Roman"/>
                <w:sz w:val="24"/>
              </w:rPr>
              <w:t>240</w:t>
            </w:r>
            <w:r>
              <w:rPr>
                <w:rFonts w:hint="eastAsia" w:ascii="宋体" w:hAnsi="宋体" w:cs="Times New Roman"/>
                <w:sz w:val="24"/>
                <w:lang w:val="en-US" w:eastAsia="zh-CN"/>
              </w:rPr>
              <w:t>名毕业生送上亲笔</w:t>
            </w:r>
            <w:r>
              <w:rPr>
                <w:rFonts w:hint="eastAsia" w:ascii="宋体" w:hAnsi="宋体" w:eastAsia="宋体" w:cs="Times New Roman"/>
                <w:sz w:val="24"/>
              </w:rPr>
              <w:t>信</w:t>
            </w:r>
            <w:r>
              <w:rPr>
                <w:rFonts w:hint="eastAsia" w:ascii="宋体" w:hAnsi="宋体" w:cs="Times New Roman"/>
                <w:sz w:val="24"/>
                <w:lang w:eastAsia="zh-CN"/>
              </w:rPr>
              <w:t>，</w:t>
            </w:r>
            <w:r>
              <w:rPr>
                <w:rFonts w:hint="eastAsia" w:ascii="宋体" w:hAnsi="宋体" w:cs="Times New Roman"/>
                <w:sz w:val="24"/>
                <w:lang w:val="en-US" w:eastAsia="zh-CN"/>
              </w:rPr>
              <w:t>表达</w:t>
            </w:r>
            <w:r>
              <w:rPr>
                <w:rFonts w:hint="eastAsia" w:ascii="宋体" w:hAnsi="宋体" w:eastAsia="宋体" w:cs="Times New Roman"/>
                <w:sz w:val="24"/>
              </w:rPr>
              <w:t>不舍的深情和美好的祝福</w:t>
            </w:r>
            <w:r>
              <w:rPr>
                <w:rFonts w:hint="eastAsia" w:ascii="宋体" w:hAnsi="宋体" w:cs="Times New Roman"/>
                <w:sz w:val="24"/>
                <w:lang w:eastAsia="zh-CN"/>
              </w:rPr>
              <w:t>，</w:t>
            </w:r>
            <w:r>
              <w:rPr>
                <w:rFonts w:hint="eastAsia" w:ascii="宋体" w:hAnsi="宋体" w:cs="Times New Roman"/>
                <w:sz w:val="24"/>
                <w:lang w:val="en-US" w:eastAsia="zh-CN"/>
              </w:rPr>
              <w:t>指引他们前进的路。学生收到信后感动不已，纷纷表示要将这份爱传递下去。这些事迹先后被人民日报、新华网、中国教育报等</w:t>
            </w:r>
            <w:r>
              <w:rPr>
                <w:rFonts w:hint="eastAsia" w:ascii="宋体" w:hAnsi="宋体" w:eastAsia="宋体" w:cs="Times New Roman"/>
                <w:sz w:val="24"/>
              </w:rPr>
              <w:t>主流媒体报道</w:t>
            </w:r>
            <w:r>
              <w:rPr>
                <w:rFonts w:hint="eastAsia" w:ascii="宋体" w:hAnsi="宋体" w:cs="Times New Roman"/>
                <w:sz w:val="24"/>
                <w:lang w:val="en-US" w:eastAsia="zh-CN"/>
              </w:rPr>
              <w:t>20余次，</w:t>
            </w:r>
            <w:r>
              <w:rPr>
                <w:rFonts w:hint="eastAsia" w:ascii="宋体" w:hAnsi="宋体" w:eastAsia="宋体" w:cs="Times New Roman"/>
                <w:sz w:val="24"/>
              </w:rPr>
              <w:t>引起全国网友热议。</w:t>
            </w:r>
          </w:p>
          <w:p>
            <w:pPr>
              <w:keepNext w:val="0"/>
              <w:keepLines w:val="0"/>
              <w:pageBreakBefore w:val="0"/>
              <w:widowControl w:val="0"/>
              <w:kinsoku/>
              <w:wordWrap/>
              <w:overflowPunct/>
              <w:topLinePunct w:val="0"/>
              <w:autoSpaceDE/>
              <w:autoSpaceDN/>
              <w:bidi w:val="0"/>
              <w:adjustRightInd/>
              <w:spacing w:line="400" w:lineRule="exact"/>
              <w:ind w:firstLine="480" w:firstLineChars="200"/>
              <w:jc w:val="both"/>
              <w:textAlignment w:val="auto"/>
              <w:rPr>
                <w:rFonts w:hint="eastAsia" w:ascii="宋体" w:hAnsi="宋体" w:eastAsia="宋体" w:cs="Times New Roman"/>
                <w:sz w:val="24"/>
              </w:rPr>
            </w:pPr>
            <w:r>
              <w:rPr>
                <w:rFonts w:hint="eastAsia" w:ascii="宋体" w:hAnsi="宋体" w:cs="Times New Roman"/>
                <w:sz w:val="24"/>
                <w:lang w:val="en-US" w:eastAsia="zh-CN"/>
              </w:rPr>
              <w:t>工作中这样一件件平凡的小事，让我深刻感受到辅导员工作的魅力，成为我不断前行的源源动力</w:t>
            </w:r>
            <w:r>
              <w:rPr>
                <w:rFonts w:hint="eastAsia" w:ascii="宋体" w:hAnsi="宋体" w:eastAsia="宋体" w:cs="Times New Roman"/>
                <w:sz w:val="24"/>
              </w:rPr>
              <w:t>。</w:t>
            </w:r>
          </w:p>
          <w:p>
            <w:pPr>
              <w:keepNext w:val="0"/>
              <w:keepLines w:val="0"/>
              <w:pageBreakBefore w:val="0"/>
              <w:widowControl w:val="0"/>
              <w:kinsoku/>
              <w:wordWrap/>
              <w:overflowPunct/>
              <w:topLinePunct w:val="0"/>
              <w:autoSpaceDE/>
              <w:autoSpaceDN/>
              <w:bidi w:val="0"/>
              <w:adjustRightInd/>
              <w:spacing w:line="400" w:lineRule="exact"/>
              <w:ind w:firstLine="480" w:firstLineChars="200"/>
              <w:jc w:val="both"/>
              <w:textAlignment w:val="auto"/>
              <w:rPr>
                <w:rFonts w:hint="eastAsia" w:ascii="宋体" w:hAnsi="宋体" w:eastAsia="宋体" w:cs="Times New Roman"/>
                <w:sz w:val="24"/>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400" w:lineRule="exact"/>
              <w:ind w:firstLine="480"/>
              <w:jc w:val="both"/>
              <w:textAlignment w:val="auto"/>
              <w:rPr>
                <w:rFonts w:hint="default" w:ascii="宋体" w:hAnsi="宋体" w:eastAsia="宋体" w:cs="Times New Roman"/>
                <w:sz w:val="24"/>
                <w:lang w:val="en-US"/>
              </w:rPr>
            </w:pPr>
            <w:r>
              <w:rPr>
                <w:rFonts w:hint="eastAsia" w:ascii="宋体" w:hAnsi="宋体" w:eastAsia="宋体" w:cs="Times New Roman"/>
                <w:b/>
                <w:bCs/>
                <w:sz w:val="24"/>
                <w:szCs w:val="24"/>
                <w:lang w:val="en-US" w:eastAsia="zh-CN"/>
              </w:rPr>
              <w:t>拟开展的课题研究名称：“三全育人”理念下高校辅导员的角色定位研究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工作简历</w:t>
            </w:r>
          </w:p>
        </w:tc>
        <w:tc>
          <w:tcPr>
            <w:tcW w:w="7996" w:type="dxa"/>
            <w:gridSpan w:val="8"/>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cs="Times New Roman"/>
                <w:sz w:val="24"/>
                <w:lang w:val="en-US" w:eastAsia="zh-CN"/>
              </w:rPr>
            </w:pPr>
            <w:r>
              <w:rPr>
                <w:rFonts w:hint="eastAsia" w:ascii="宋体" w:hAnsi="宋体" w:cs="Times New Roman"/>
                <w:sz w:val="24"/>
                <w:lang w:val="en-US" w:eastAsia="zh-CN"/>
              </w:rPr>
              <w:t>2015年7月——2019年7月在湖南科技学院外国语学院任辅导员</w:t>
            </w:r>
          </w:p>
          <w:p>
            <w:pPr>
              <w:jc w:val="both"/>
              <w:rPr>
                <w:rFonts w:hint="default" w:ascii="宋体" w:hAnsi="宋体" w:cs="Times New Roman"/>
                <w:sz w:val="24"/>
                <w:lang w:val="en-US" w:eastAsia="zh-CN"/>
              </w:rPr>
            </w:pPr>
            <w:r>
              <w:rPr>
                <w:rFonts w:hint="eastAsia" w:ascii="宋体" w:hAnsi="宋体" w:cs="Times New Roman"/>
                <w:sz w:val="24"/>
                <w:lang w:val="en-US" w:eastAsia="zh-CN"/>
              </w:rPr>
              <w:t>2019年8月至今在湖南科技学院理学院任辅导员、学工办副主任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1"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本人获得</w:t>
            </w:r>
          </w:p>
          <w:p>
            <w:pPr>
              <w:jc w:val="center"/>
              <w:rPr>
                <w:rFonts w:ascii="宋体" w:hAnsi="宋体" w:eastAsia="宋体" w:cs="Times New Roman"/>
                <w:sz w:val="24"/>
              </w:rPr>
            </w:pPr>
            <w:r>
              <w:rPr>
                <w:rFonts w:hint="eastAsia" w:ascii="宋体" w:hAnsi="宋体" w:cs="Times New Roman"/>
                <w:sz w:val="24"/>
                <w:lang w:val="en-US" w:eastAsia="zh-CN"/>
              </w:rPr>
              <w:t>省</w:t>
            </w:r>
            <w:r>
              <w:rPr>
                <w:rFonts w:ascii="宋体" w:hAnsi="宋体" w:eastAsia="宋体" w:cs="Times New Roman"/>
                <w:sz w:val="24"/>
              </w:rPr>
              <w:t>级以上</w:t>
            </w:r>
          </w:p>
          <w:p>
            <w:pPr>
              <w:jc w:val="center"/>
              <w:rPr>
                <w:rFonts w:ascii="宋体" w:hAnsi="宋体" w:eastAsia="宋体" w:cs="Times New Roman"/>
                <w:sz w:val="24"/>
              </w:rPr>
            </w:pPr>
            <w:r>
              <w:rPr>
                <w:rFonts w:ascii="宋体" w:hAnsi="宋体" w:eastAsia="宋体" w:cs="Times New Roman"/>
                <w:sz w:val="24"/>
              </w:rPr>
              <w:t>荣誉奖励</w:t>
            </w:r>
          </w:p>
        </w:tc>
        <w:tc>
          <w:tcPr>
            <w:tcW w:w="7996" w:type="dxa"/>
            <w:gridSpan w:val="8"/>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eastAsia="宋体" w:cs="Times New Roman"/>
                <w:sz w:val="24"/>
                <w:lang w:val="en-US" w:eastAsia="zh-CN"/>
              </w:rPr>
            </w:pPr>
            <w:r>
              <w:rPr>
                <w:rFonts w:hint="eastAsia" w:ascii="宋体" w:hAnsi="宋体" w:cs="Times New Roman"/>
                <w:sz w:val="24"/>
                <w:lang w:val="en-US" w:eastAsia="zh-CN"/>
              </w:rPr>
              <w:t>2018年4月，参与的</w:t>
            </w: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心晴</w:t>
            </w: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特色成长辅导室</w:t>
            </w:r>
            <w:r>
              <w:rPr>
                <w:rFonts w:hint="eastAsia" w:ascii="宋体" w:hAnsi="宋体" w:eastAsia="宋体" w:cs="Times New Roman"/>
                <w:sz w:val="24"/>
                <w:szCs w:val="24"/>
                <w:lang w:val="en-US" w:eastAsia="zh-CN"/>
              </w:rPr>
              <w:t>”</w:t>
            </w:r>
            <w:r>
              <w:rPr>
                <w:rFonts w:hint="eastAsia" w:ascii="宋体" w:hAnsi="宋体" w:cs="Times New Roman"/>
                <w:sz w:val="24"/>
                <w:szCs w:val="24"/>
                <w:lang w:val="en-US" w:eastAsia="zh-CN"/>
              </w:rPr>
              <w:t>被评为</w:t>
            </w:r>
            <w:r>
              <w:rPr>
                <w:rFonts w:hint="eastAsia" w:ascii="宋体" w:hAnsi="宋体" w:eastAsia="宋体" w:cs="Times New Roman"/>
                <w:sz w:val="24"/>
                <w:szCs w:val="24"/>
              </w:rPr>
              <w:t>湖南省大学生思想道德素质提升工程</w:t>
            </w:r>
            <w:r>
              <w:rPr>
                <w:rFonts w:hint="eastAsia" w:ascii="宋体" w:hAnsi="宋体" w:eastAsia="宋体" w:cs="Times New Roman"/>
                <w:sz w:val="24"/>
                <w:szCs w:val="24"/>
                <w:lang w:val="en-US" w:eastAsia="zh-CN"/>
              </w:rPr>
              <w:t>优秀建设项目</w:t>
            </w:r>
            <w:r>
              <w:rPr>
                <w:rFonts w:hint="eastAsia" w:ascii="宋体" w:hAnsi="宋体" w:cs="Times New Roman"/>
                <w:sz w:val="24"/>
                <w:szCs w:val="24"/>
                <w:lang w:eastAsia="zh-CN"/>
              </w:rPr>
              <w:t>；</w:t>
            </w:r>
          </w:p>
          <w:p>
            <w:pPr>
              <w:jc w:val="both"/>
              <w:rPr>
                <w:rFonts w:hint="eastAsia" w:ascii="宋体" w:hAnsi="宋体" w:cs="Times New Roman"/>
                <w:sz w:val="24"/>
                <w:lang w:val="en-US" w:eastAsia="zh-CN"/>
              </w:rPr>
            </w:pPr>
            <w:r>
              <w:rPr>
                <w:rFonts w:hint="eastAsia" w:ascii="宋体" w:hAnsi="宋体" w:cs="Times New Roman"/>
                <w:sz w:val="24"/>
                <w:lang w:val="en-US" w:eastAsia="zh-CN"/>
              </w:rPr>
              <w:t>2019年11月，获第六届湖南省青年文化艺术节绘画类国画组铜奖。</w:t>
            </w:r>
          </w:p>
          <w:p>
            <w:pPr>
              <w:jc w:val="both"/>
              <w:rPr>
                <w:rFonts w:hint="default" w:ascii="宋体" w:hAnsi="宋体" w:cs="Times New Roman"/>
                <w:sz w:val="24"/>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所带班级</w:t>
            </w:r>
          </w:p>
          <w:p>
            <w:pPr>
              <w:jc w:val="center"/>
              <w:rPr>
                <w:rFonts w:ascii="宋体" w:hAnsi="宋体" w:eastAsia="宋体" w:cs="Times New Roman"/>
                <w:sz w:val="24"/>
              </w:rPr>
            </w:pPr>
            <w:r>
              <w:rPr>
                <w:rFonts w:ascii="宋体" w:hAnsi="宋体" w:eastAsia="宋体" w:cs="Times New Roman"/>
                <w:sz w:val="24"/>
              </w:rPr>
              <w:t>及学生获得</w:t>
            </w:r>
          </w:p>
          <w:p>
            <w:pPr>
              <w:jc w:val="center"/>
              <w:rPr>
                <w:rFonts w:ascii="宋体" w:hAnsi="宋体" w:eastAsia="宋体" w:cs="Times New Roman"/>
                <w:sz w:val="24"/>
              </w:rPr>
            </w:pPr>
            <w:r>
              <w:rPr>
                <w:rFonts w:ascii="宋体" w:hAnsi="宋体" w:eastAsia="宋体" w:cs="Times New Roman"/>
                <w:sz w:val="24"/>
              </w:rPr>
              <w:t>校级以上</w:t>
            </w:r>
          </w:p>
          <w:p>
            <w:pPr>
              <w:jc w:val="center"/>
              <w:rPr>
                <w:rFonts w:ascii="宋体" w:hAnsi="宋体" w:eastAsia="宋体" w:cs="Times New Roman"/>
                <w:sz w:val="24"/>
              </w:rPr>
            </w:pPr>
            <w:r>
              <w:rPr>
                <w:rFonts w:ascii="宋体" w:hAnsi="宋体" w:eastAsia="宋体" w:cs="Times New Roman"/>
                <w:sz w:val="24"/>
              </w:rPr>
              <w:t>荣誉奖励</w:t>
            </w:r>
          </w:p>
        </w:tc>
        <w:tc>
          <w:tcPr>
            <w:tcW w:w="7996" w:type="dxa"/>
            <w:gridSpan w:val="8"/>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cs="Times New Roman"/>
                <w:sz w:val="24"/>
                <w:lang w:val="en-US" w:eastAsia="zh-CN"/>
              </w:rPr>
            </w:pPr>
            <w:r>
              <w:rPr>
                <w:rFonts w:hint="eastAsia" w:ascii="宋体" w:hAnsi="宋体" w:cs="Times New Roman"/>
                <w:sz w:val="24"/>
                <w:lang w:val="en-US" w:eastAsia="zh-CN"/>
              </w:rPr>
              <w:t>2019年5月信息与计算科学专业陈鑫获“湖南省优秀共青团员”荣誉称号；</w:t>
            </w:r>
          </w:p>
          <w:p>
            <w:pPr>
              <w:jc w:val="both"/>
              <w:rPr>
                <w:rFonts w:hint="eastAsia" w:ascii="宋体" w:hAnsi="宋体" w:cs="Times New Roman"/>
                <w:sz w:val="24"/>
                <w:lang w:val="en-US" w:eastAsia="zh-CN"/>
              </w:rPr>
            </w:pPr>
            <w:r>
              <w:rPr>
                <w:rFonts w:hint="eastAsia" w:ascii="宋体" w:hAnsi="宋体" w:cs="Times New Roman"/>
                <w:sz w:val="24"/>
                <w:lang w:val="en-US" w:eastAsia="zh-CN"/>
              </w:rPr>
              <w:t>2019年10月数学与应用数学专业袁娟获第五届湖南省普通高等学校师范生教学技能竞赛一等奖；</w:t>
            </w:r>
          </w:p>
          <w:p>
            <w:pPr>
              <w:jc w:val="both"/>
              <w:rPr>
                <w:rFonts w:hint="eastAsia" w:ascii="宋体" w:hAnsi="宋体" w:cs="Times New Roman"/>
                <w:sz w:val="24"/>
                <w:lang w:val="en-US" w:eastAsia="zh-CN"/>
              </w:rPr>
            </w:pPr>
            <w:r>
              <w:rPr>
                <w:rFonts w:hint="eastAsia" w:ascii="宋体" w:hAnsi="宋体" w:cs="Times New Roman"/>
                <w:sz w:val="24"/>
                <w:lang w:val="en-US" w:eastAsia="zh-CN"/>
              </w:rPr>
              <w:t>2019年12月数学与应用数学专业詹桢获2018至2019学年国家奖学金；</w:t>
            </w:r>
          </w:p>
          <w:p>
            <w:pPr>
              <w:jc w:val="both"/>
              <w:rPr>
                <w:rFonts w:hint="eastAsia" w:ascii="宋体" w:hAnsi="宋体" w:cs="Times New Roman"/>
                <w:sz w:val="24"/>
                <w:lang w:val="en-US" w:eastAsia="zh-CN"/>
              </w:rPr>
            </w:pPr>
            <w:r>
              <w:rPr>
                <w:rFonts w:hint="eastAsia" w:ascii="宋体" w:hAnsi="宋体" w:cs="Times New Roman"/>
                <w:sz w:val="24"/>
                <w:lang w:val="en-US" w:eastAsia="zh-CN"/>
              </w:rPr>
              <w:t>2019年12月信息与计算科学专业陈辉获2018至2019学年国家励志奖学金；</w:t>
            </w:r>
          </w:p>
          <w:p>
            <w:pPr>
              <w:jc w:val="both"/>
              <w:rPr>
                <w:rFonts w:hint="default" w:ascii="宋体" w:hAnsi="宋体" w:cs="Times New Roman"/>
                <w:sz w:val="24"/>
                <w:lang w:val="en-US" w:eastAsia="zh-CN"/>
              </w:rPr>
            </w:pPr>
            <w:r>
              <w:rPr>
                <w:rFonts w:hint="eastAsia" w:ascii="宋体" w:hAnsi="宋体" w:cs="Times New Roman"/>
                <w:sz w:val="24"/>
                <w:lang w:val="en-US" w:eastAsia="zh-CN"/>
              </w:rPr>
              <w:t>2020年5月物理学专业胡令被评为湖南省普通高等学校2020届优秀毕业生。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5"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本人签名</w:t>
            </w:r>
          </w:p>
        </w:tc>
        <w:tc>
          <w:tcPr>
            <w:tcW w:w="7996" w:type="dxa"/>
            <w:gridSpan w:val="8"/>
            <w:tcBorders>
              <w:top w:val="single" w:color="auto" w:sz="4" w:space="0"/>
              <w:left w:val="single" w:color="auto" w:sz="4" w:space="0"/>
              <w:bottom w:val="single" w:color="auto" w:sz="4" w:space="0"/>
              <w:right w:val="single" w:color="auto" w:sz="4" w:space="0"/>
            </w:tcBorders>
            <w:noWrap w:val="0"/>
            <w:vAlign w:val="top"/>
          </w:tcPr>
          <w:p>
            <w:pPr>
              <w:spacing w:line="200" w:lineRule="exact"/>
              <w:rPr>
                <w:rFonts w:ascii="宋体" w:hAnsi="宋体" w:eastAsia="宋体" w:cs="Times New Roman"/>
                <w:sz w:val="28"/>
                <w:szCs w:val="28"/>
              </w:rPr>
            </w:pPr>
          </w:p>
          <w:p>
            <w:pPr>
              <w:spacing w:line="500" w:lineRule="exact"/>
              <w:ind w:firstLine="480"/>
              <w:rPr>
                <w:rFonts w:ascii="宋体" w:hAnsi="宋体" w:eastAsia="宋体" w:cs="Times New Roman"/>
                <w:sz w:val="28"/>
                <w:szCs w:val="28"/>
              </w:rPr>
            </w:pPr>
            <w:r>
              <w:rPr>
                <w:rFonts w:ascii="宋体" w:hAnsi="宋体" w:eastAsia="宋体" w:cs="Times New Roman"/>
                <w:sz w:val="28"/>
                <w:szCs w:val="28"/>
              </w:rPr>
              <w:t>以上所填情况属实。</w:t>
            </w:r>
          </w:p>
          <w:p>
            <w:pPr>
              <w:spacing w:line="360" w:lineRule="exact"/>
              <w:jc w:val="center"/>
              <w:rPr>
                <w:rFonts w:hint="eastAsia" w:ascii="宋体" w:hAnsi="宋体" w:eastAsia="宋体" w:cs="Times New Roman"/>
                <w:sz w:val="24"/>
              </w:rPr>
            </w:pPr>
            <w:r>
              <w:rPr>
                <w:rFonts w:ascii="宋体" w:hAnsi="宋体" w:eastAsia="宋体" w:cs="Times New Roman"/>
                <w:sz w:val="24"/>
              </w:rPr>
              <w:t xml:space="preserve">         </w:t>
            </w:r>
          </w:p>
          <w:p>
            <w:pPr>
              <w:spacing w:line="360" w:lineRule="exact"/>
              <w:jc w:val="center"/>
              <w:rPr>
                <w:rFonts w:ascii="宋体" w:hAnsi="宋体" w:eastAsia="宋体" w:cs="Times New Roman"/>
                <w:sz w:val="24"/>
              </w:rPr>
            </w:pPr>
            <w:r>
              <w:rPr>
                <w:rFonts w:hint="eastAsia" w:ascii="宋体" w:hAnsi="宋体" w:eastAsia="宋体" w:cs="Times New Roman"/>
                <w:sz w:val="24"/>
              </w:rPr>
              <w:t xml:space="preserve">          </w:t>
            </w:r>
            <w:r>
              <w:rPr>
                <w:rFonts w:ascii="宋体" w:hAnsi="宋体" w:eastAsia="宋体" w:cs="Times New Roman"/>
                <w:sz w:val="24"/>
              </w:rPr>
              <w:t xml:space="preserve"> 签名：</w:t>
            </w:r>
          </w:p>
          <w:p>
            <w:pPr>
              <w:spacing w:line="360" w:lineRule="exact"/>
              <w:jc w:val="center"/>
              <w:rPr>
                <w:rFonts w:ascii="宋体" w:hAnsi="宋体" w:eastAsia="宋体" w:cs="Times New Roman"/>
                <w:sz w:val="24"/>
              </w:rPr>
            </w:pPr>
            <w:r>
              <w:rPr>
                <w:rFonts w:ascii="宋体" w:hAnsi="宋体" w:eastAsia="宋体" w:cs="Times New Roman"/>
                <w:sz w:val="24"/>
              </w:rPr>
              <w:t xml:space="preserve">                </w:t>
            </w:r>
            <w:r>
              <w:rPr>
                <w:rFonts w:hint="eastAsia" w:ascii="宋体" w:hAnsi="宋体" w:eastAsia="宋体" w:cs="Times New Roman"/>
                <w:sz w:val="24"/>
              </w:rPr>
              <w:t xml:space="preserve">                       </w:t>
            </w:r>
            <w:r>
              <w:rPr>
                <w:rFonts w:ascii="宋体" w:hAnsi="宋体" w:eastAsia="宋体" w:cs="Times New Roman"/>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5"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cs="Times New Roman"/>
                <w:sz w:val="24"/>
              </w:rPr>
            </w:pPr>
            <w:r>
              <w:rPr>
                <w:rFonts w:ascii="宋体" w:hAnsi="宋体" w:eastAsia="宋体" w:cs="Times New Roman"/>
                <w:sz w:val="24"/>
              </w:rPr>
              <w:t>学校推荐</w:t>
            </w:r>
          </w:p>
          <w:p>
            <w:pPr>
              <w:jc w:val="center"/>
              <w:rPr>
                <w:rFonts w:ascii="宋体" w:hAnsi="宋体" w:eastAsia="宋体" w:cs="Times New Roman"/>
                <w:sz w:val="24"/>
              </w:rPr>
            </w:pPr>
            <w:r>
              <w:rPr>
                <w:rFonts w:ascii="宋体" w:hAnsi="宋体" w:eastAsia="宋体" w:cs="Times New Roman"/>
                <w:sz w:val="24"/>
              </w:rPr>
              <w:t>意</w:t>
            </w:r>
            <w:r>
              <w:rPr>
                <w:rFonts w:hint="eastAsia" w:ascii="宋体" w:hAnsi="宋体" w:eastAsia="宋体" w:cs="Times New Roman"/>
                <w:sz w:val="24"/>
              </w:rPr>
              <w:t xml:space="preserve">    </w:t>
            </w:r>
            <w:r>
              <w:rPr>
                <w:rFonts w:ascii="宋体" w:hAnsi="宋体" w:eastAsia="宋体" w:cs="Times New Roman"/>
                <w:sz w:val="24"/>
              </w:rPr>
              <w:t>见</w:t>
            </w:r>
          </w:p>
        </w:tc>
        <w:tc>
          <w:tcPr>
            <w:tcW w:w="7996" w:type="dxa"/>
            <w:gridSpan w:val="8"/>
            <w:tcBorders>
              <w:top w:val="single" w:color="auto" w:sz="4" w:space="0"/>
              <w:left w:val="single" w:color="auto" w:sz="4" w:space="0"/>
              <w:bottom w:val="single" w:color="auto" w:sz="4" w:space="0"/>
              <w:right w:val="single" w:color="auto" w:sz="4" w:space="0"/>
            </w:tcBorders>
            <w:noWrap w:val="0"/>
            <w:vAlign w:val="top"/>
          </w:tcPr>
          <w:p>
            <w:pPr>
              <w:rPr>
                <w:rFonts w:ascii="宋体" w:hAnsi="宋体" w:eastAsia="宋体" w:cs="Times New Roman"/>
                <w:sz w:val="24"/>
              </w:rPr>
            </w:pPr>
          </w:p>
          <w:p>
            <w:pPr>
              <w:ind w:firstLine="2160" w:firstLineChars="900"/>
              <w:rPr>
                <w:rFonts w:ascii="宋体" w:hAnsi="宋体" w:eastAsia="宋体" w:cs="Times New Roman"/>
                <w:sz w:val="24"/>
              </w:rPr>
            </w:pPr>
            <w:r>
              <w:rPr>
                <w:rFonts w:ascii="宋体" w:hAnsi="宋体" w:eastAsia="宋体" w:cs="Times New Roman"/>
                <w:sz w:val="24"/>
              </w:rPr>
              <w:t xml:space="preserve">                          </w:t>
            </w:r>
          </w:p>
          <w:p>
            <w:pPr>
              <w:ind w:firstLine="2160" w:firstLineChars="900"/>
              <w:rPr>
                <w:rFonts w:ascii="宋体" w:hAnsi="宋体" w:eastAsia="宋体" w:cs="Times New Roman"/>
                <w:sz w:val="24"/>
              </w:rPr>
            </w:pPr>
          </w:p>
          <w:p>
            <w:pPr>
              <w:spacing w:line="360" w:lineRule="exact"/>
              <w:ind w:right="480"/>
              <w:jc w:val="right"/>
              <w:rPr>
                <w:rFonts w:ascii="宋体" w:hAnsi="宋体" w:eastAsia="宋体" w:cs="Times New Roman"/>
                <w:sz w:val="24"/>
              </w:rPr>
            </w:pPr>
            <w:r>
              <w:rPr>
                <w:rFonts w:ascii="宋体" w:hAnsi="宋体" w:eastAsia="宋体" w:cs="Times New Roman"/>
                <w:sz w:val="24"/>
              </w:rPr>
              <w:t>主管校领导签名：        （学校盖章）</w:t>
            </w:r>
          </w:p>
          <w:p>
            <w:pPr>
              <w:tabs>
                <w:tab w:val="left" w:pos="7657"/>
              </w:tabs>
              <w:spacing w:line="360" w:lineRule="exact"/>
              <w:ind w:right="123"/>
              <w:jc w:val="center"/>
              <w:rPr>
                <w:rFonts w:ascii="宋体" w:hAnsi="宋体" w:eastAsia="宋体" w:cs="Times New Roman"/>
                <w:sz w:val="24"/>
              </w:rPr>
            </w:pPr>
            <w:r>
              <w:rPr>
                <w:rFonts w:ascii="宋体" w:hAnsi="宋体" w:eastAsia="宋体" w:cs="Times New Roman"/>
                <w:sz w:val="24"/>
              </w:rPr>
              <w:t xml:space="preserve">                             </w:t>
            </w:r>
            <w:r>
              <w:rPr>
                <w:rFonts w:hint="eastAsia" w:ascii="宋体" w:hAnsi="宋体" w:eastAsia="宋体" w:cs="Times New Roman"/>
                <w:sz w:val="24"/>
              </w:rPr>
              <w:t xml:space="preserve">                   </w:t>
            </w:r>
            <w:r>
              <w:rPr>
                <w:rFonts w:ascii="宋体" w:hAnsi="宋体" w:eastAsia="宋体"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5" w:hRule="exact"/>
          <w:jc w:val="center"/>
        </w:trPr>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24"/>
              </w:rPr>
            </w:pPr>
            <w:r>
              <w:rPr>
                <w:rFonts w:ascii="宋体" w:hAnsi="宋体" w:eastAsia="宋体" w:cs="Times New Roman"/>
                <w:sz w:val="24"/>
              </w:rPr>
              <w:t>省</w:t>
            </w:r>
            <w:r>
              <w:rPr>
                <w:rFonts w:hint="eastAsia" w:ascii="宋体" w:hAnsi="宋体" w:eastAsia="宋体" w:cs="Times New Roman"/>
                <w:sz w:val="24"/>
              </w:rPr>
              <w:t>教育厅</w:t>
            </w:r>
          </w:p>
          <w:p>
            <w:pPr>
              <w:jc w:val="center"/>
              <w:rPr>
                <w:rFonts w:ascii="宋体" w:hAnsi="宋体" w:eastAsia="宋体" w:cs="Times New Roman"/>
                <w:sz w:val="24"/>
              </w:rPr>
            </w:pPr>
            <w:r>
              <w:rPr>
                <w:rFonts w:hint="eastAsia" w:ascii="宋体" w:hAnsi="宋体" w:eastAsia="宋体" w:cs="Times New Roman"/>
                <w:sz w:val="24"/>
              </w:rPr>
              <w:t>审核</w:t>
            </w:r>
            <w:r>
              <w:rPr>
                <w:rFonts w:ascii="宋体" w:hAnsi="宋体" w:eastAsia="宋体" w:cs="Times New Roman"/>
                <w:sz w:val="24"/>
              </w:rPr>
              <w:t>意见</w:t>
            </w:r>
          </w:p>
        </w:tc>
        <w:tc>
          <w:tcPr>
            <w:tcW w:w="7996" w:type="dxa"/>
            <w:gridSpan w:val="8"/>
            <w:tcBorders>
              <w:top w:val="single" w:color="auto" w:sz="4" w:space="0"/>
              <w:left w:val="single" w:color="auto" w:sz="4" w:space="0"/>
              <w:bottom w:val="single" w:color="auto" w:sz="4" w:space="0"/>
              <w:right w:val="single" w:color="auto" w:sz="4" w:space="0"/>
            </w:tcBorders>
            <w:noWrap w:val="0"/>
            <w:vAlign w:val="top"/>
          </w:tcPr>
          <w:p>
            <w:pPr>
              <w:rPr>
                <w:rFonts w:ascii="宋体" w:hAnsi="宋体" w:eastAsia="宋体" w:cs="Times New Roman"/>
              </w:rPr>
            </w:pPr>
          </w:p>
          <w:p>
            <w:pPr>
              <w:rPr>
                <w:rFonts w:ascii="宋体" w:hAnsi="宋体" w:eastAsia="宋体" w:cs="Times New Roman"/>
                <w:sz w:val="24"/>
              </w:rPr>
            </w:pPr>
          </w:p>
          <w:p>
            <w:pPr>
              <w:ind w:firstLine="2160" w:firstLineChars="900"/>
              <w:rPr>
                <w:rFonts w:ascii="宋体" w:hAnsi="宋体" w:eastAsia="宋体" w:cs="Times New Roman"/>
                <w:sz w:val="24"/>
              </w:rPr>
            </w:pPr>
            <w:r>
              <w:rPr>
                <w:rFonts w:ascii="宋体" w:hAnsi="宋体" w:eastAsia="宋体" w:cs="Times New Roman"/>
                <w:sz w:val="24"/>
              </w:rPr>
              <w:t xml:space="preserve">                          </w:t>
            </w:r>
          </w:p>
          <w:p>
            <w:pPr>
              <w:ind w:firstLine="2160" w:firstLineChars="900"/>
              <w:rPr>
                <w:rFonts w:ascii="宋体" w:hAnsi="宋体" w:eastAsia="宋体" w:cs="Times New Roman"/>
                <w:sz w:val="24"/>
              </w:rPr>
            </w:pPr>
          </w:p>
          <w:p>
            <w:pPr>
              <w:spacing w:line="360" w:lineRule="exact"/>
              <w:ind w:right="480"/>
              <w:jc w:val="right"/>
              <w:rPr>
                <w:rFonts w:ascii="宋体" w:hAnsi="宋体" w:eastAsia="宋体" w:cs="Times New Roman"/>
                <w:sz w:val="24"/>
              </w:rPr>
            </w:pPr>
            <w:r>
              <w:rPr>
                <w:rFonts w:ascii="宋体" w:hAnsi="宋体" w:eastAsia="宋体" w:cs="Times New Roman"/>
                <w:sz w:val="24"/>
              </w:rPr>
              <w:t>主管领导签名：        （单位盖章）</w:t>
            </w:r>
          </w:p>
          <w:p>
            <w:pPr>
              <w:rPr>
                <w:rFonts w:ascii="宋体" w:hAnsi="宋体" w:eastAsia="宋体" w:cs="Times New Roman"/>
                <w:sz w:val="24"/>
              </w:rPr>
            </w:pPr>
            <w:r>
              <w:rPr>
                <w:rFonts w:ascii="宋体" w:hAnsi="宋体" w:eastAsia="宋体" w:cs="Times New Roman"/>
                <w:sz w:val="24"/>
              </w:rPr>
              <w:t xml:space="preserve">                                       </w:t>
            </w:r>
            <w:r>
              <w:rPr>
                <w:rFonts w:hint="eastAsia" w:ascii="宋体" w:hAnsi="宋体" w:eastAsia="宋体" w:cs="Times New Roman"/>
                <w:sz w:val="24"/>
              </w:rPr>
              <w:t xml:space="preserve">           </w:t>
            </w:r>
            <w:r>
              <w:rPr>
                <w:rFonts w:ascii="宋体" w:hAnsi="宋体" w:eastAsia="宋体" w:cs="Times New Roman"/>
                <w:sz w:val="24"/>
              </w:rPr>
              <w:t>年   月   日</w:t>
            </w:r>
          </w:p>
        </w:tc>
      </w:tr>
    </w:tbl>
    <w:p/>
    <w:sectPr>
      <w:footerReference r:id="rId3" w:type="default"/>
      <w:pgSz w:w="11906" w:h="16838"/>
      <w:pgMar w:top="2098" w:right="1531" w:bottom="1985" w:left="1531" w:header="851"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ascii="仿宋_GB2312" w:eastAsia="仿宋_GB2312" w:cs="Times New Roman"/>
        <w:sz w:val="28"/>
        <w:szCs w:val="28"/>
      </w:rPr>
    </w:pPr>
    <w:r>
      <w:rPr>
        <w:rFonts w:hint="eastAsia" w:ascii="仿宋_GB2312" w:eastAsia="仿宋_GB2312" w:cs="Times New Roman"/>
        <w:sz w:val="28"/>
        <w:szCs w:val="28"/>
      </w:rPr>
      <w:t>－</w:t>
    </w:r>
    <w:r>
      <w:rPr>
        <w:rFonts w:hint="eastAsia" w:ascii="仿宋_GB2312" w:eastAsia="仿宋_GB2312" w:cs="Times New Roman"/>
        <w:sz w:val="28"/>
        <w:szCs w:val="28"/>
      </w:rPr>
      <w:fldChar w:fldCharType="begin"/>
    </w:r>
    <w:r>
      <w:rPr>
        <w:rFonts w:hint="eastAsia" w:ascii="仿宋_GB2312" w:eastAsia="仿宋_GB2312" w:cs="Times New Roman"/>
        <w:sz w:val="28"/>
        <w:szCs w:val="28"/>
      </w:rPr>
      <w:instrText xml:space="preserve">PAGE   \* MERGEFORMAT</w:instrText>
    </w:r>
    <w:r>
      <w:rPr>
        <w:rFonts w:hint="eastAsia" w:ascii="仿宋_GB2312" w:eastAsia="仿宋_GB2312" w:cs="Times New Roman"/>
        <w:sz w:val="28"/>
        <w:szCs w:val="28"/>
      </w:rPr>
      <w:fldChar w:fldCharType="separate"/>
    </w:r>
    <w:r>
      <w:rPr>
        <w:rFonts w:ascii="仿宋_GB2312" w:eastAsia="仿宋_GB2312" w:cs="Times New Roman"/>
        <w:sz w:val="28"/>
        <w:szCs w:val="28"/>
        <w:lang w:val="zh-CN"/>
      </w:rPr>
      <w:t>7</w:t>
    </w:r>
    <w:r>
      <w:rPr>
        <w:rFonts w:hint="eastAsia" w:ascii="仿宋_GB2312" w:eastAsia="仿宋_GB2312" w:cs="Times New Roman"/>
        <w:sz w:val="28"/>
        <w:szCs w:val="28"/>
      </w:rPr>
      <w:fldChar w:fldCharType="end"/>
    </w:r>
    <w:r>
      <w:rPr>
        <w:rFonts w:hint="eastAsia" w:ascii="仿宋_GB2312" w:eastAsia="仿宋_GB2312" w:cs="Times New Roman"/>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10F9A"/>
    <w:rsid w:val="04314261"/>
    <w:rsid w:val="0EC64384"/>
    <w:rsid w:val="183266BA"/>
    <w:rsid w:val="19AE6BB6"/>
    <w:rsid w:val="1DE658BC"/>
    <w:rsid w:val="1E5A6DA1"/>
    <w:rsid w:val="1ED6282E"/>
    <w:rsid w:val="221E5BE9"/>
    <w:rsid w:val="23A540AC"/>
    <w:rsid w:val="271C767A"/>
    <w:rsid w:val="28676F5A"/>
    <w:rsid w:val="288F1356"/>
    <w:rsid w:val="2A5E0055"/>
    <w:rsid w:val="2D725BFB"/>
    <w:rsid w:val="2FFF351B"/>
    <w:rsid w:val="32DE6336"/>
    <w:rsid w:val="34011B15"/>
    <w:rsid w:val="349C4F05"/>
    <w:rsid w:val="3D8F46DD"/>
    <w:rsid w:val="40323FA1"/>
    <w:rsid w:val="40986BB5"/>
    <w:rsid w:val="41670D79"/>
    <w:rsid w:val="438A7609"/>
    <w:rsid w:val="56C601A6"/>
    <w:rsid w:val="5B3D5225"/>
    <w:rsid w:val="5FC2507E"/>
    <w:rsid w:val="60FE29C0"/>
    <w:rsid w:val="620F7EE2"/>
    <w:rsid w:val="65F109A2"/>
    <w:rsid w:val="6BB20880"/>
    <w:rsid w:val="6E05771D"/>
    <w:rsid w:val="6FCF5A29"/>
    <w:rsid w:val="6FFD1859"/>
    <w:rsid w:val="71536B1A"/>
    <w:rsid w:val="7BA01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unhideWhenUsed/>
    <w:qFormat/>
    <w:uiPriority w:val="99"/>
    <w:pPr>
      <w:widowControl w:val="0"/>
      <w:ind w:firstLine="560" w:firstLineChars="200"/>
      <w:jc w:val="both"/>
    </w:pPr>
    <w:rPr>
      <w:rFonts w:ascii="仿宋_GB2312" w:hAnsi="Times New Roman" w:eastAsia="仿宋_GB2312" w:cs="Times New Roman"/>
      <w:kern w:val="2"/>
      <w:sz w:val="28"/>
      <w:szCs w:val="28"/>
      <w:lang w:val="en-US" w:eastAsia="zh-CN" w:bidi="ar-SA"/>
    </w:rPr>
  </w:style>
  <w:style w:type="paragraph" w:styleId="3">
    <w:name w:val="footer"/>
    <w:unhideWhenUsed/>
    <w:qFormat/>
    <w:uiPriority w:val="99"/>
    <w:pPr>
      <w:widowControl w:val="0"/>
      <w:tabs>
        <w:tab w:val="center" w:pos="4153"/>
        <w:tab w:val="right" w:pos="8306"/>
      </w:tabs>
      <w:snapToGrid w:val="0"/>
      <w:jc w:val="left"/>
    </w:pPr>
    <w:rPr>
      <w:rFonts w:ascii="Calibri" w:hAnsi="Calibri"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45</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2020-06-09T02:47:00Z</dcterms:created>
  <dc:creator>Admin</dc:creator>
  <cp:lastModifiedBy>陶铖</cp:lastModifiedBy>
  <cp:lastPrinted>2020-06-13T16:31:00Z</cp:lastPrinted>
  <dcterms:modified xsi:type="dcterms:W3CDTF">2021-03-18T09:37:42Z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