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3CB" w:rsidRPr="00D3001E" w:rsidRDefault="00A713CB">
      <w:pPr>
        <w:jc w:val="center"/>
        <w:rPr>
          <w:rFonts w:asciiTheme="majorEastAsia" w:eastAsiaTheme="majorEastAsia" w:hAnsiTheme="majorEastAsia" w:cs="宋体"/>
          <w:b/>
          <w:bCs/>
          <w:sz w:val="52"/>
          <w:szCs w:val="52"/>
        </w:rPr>
      </w:pPr>
      <w:bookmarkStart w:id="0" w:name="_Toc300835031"/>
      <w:bookmarkStart w:id="1" w:name="_Toc464770689"/>
    </w:p>
    <w:p w:rsidR="00A713CB" w:rsidRPr="00D3001E" w:rsidRDefault="00670BBD">
      <w:pPr>
        <w:jc w:val="center"/>
        <w:rPr>
          <w:rFonts w:asciiTheme="majorEastAsia" w:eastAsiaTheme="majorEastAsia" w:hAnsiTheme="majorEastAsia" w:cs="宋体"/>
          <w:b/>
          <w:bCs/>
          <w:sz w:val="72"/>
          <w:szCs w:val="72"/>
        </w:rPr>
      </w:pPr>
      <w:r w:rsidRPr="00D3001E">
        <w:rPr>
          <w:rFonts w:asciiTheme="majorEastAsia" w:eastAsiaTheme="majorEastAsia" w:hAnsiTheme="majorEastAsia" w:cs="宋体" w:hint="eastAsia"/>
          <w:b/>
          <w:bCs/>
          <w:sz w:val="72"/>
          <w:szCs w:val="72"/>
        </w:rPr>
        <w:t>南区棚户区改造项目</w:t>
      </w:r>
    </w:p>
    <w:p w:rsidR="00A713CB" w:rsidRPr="00D3001E" w:rsidRDefault="00670BBD">
      <w:pPr>
        <w:jc w:val="center"/>
        <w:rPr>
          <w:rFonts w:asciiTheme="majorEastAsia" w:eastAsiaTheme="majorEastAsia" w:hAnsiTheme="majorEastAsia" w:cs="宋体"/>
          <w:b/>
          <w:bCs/>
          <w:sz w:val="72"/>
          <w:szCs w:val="72"/>
        </w:rPr>
      </w:pPr>
      <w:r w:rsidRPr="00D3001E">
        <w:rPr>
          <w:rFonts w:asciiTheme="majorEastAsia" w:eastAsiaTheme="majorEastAsia" w:hAnsiTheme="majorEastAsia" w:cs="宋体" w:hint="eastAsia"/>
          <w:b/>
          <w:bCs/>
          <w:sz w:val="72"/>
          <w:szCs w:val="72"/>
        </w:rPr>
        <w:t>EPC合同</w:t>
      </w:r>
    </w:p>
    <w:p w:rsidR="00A713CB" w:rsidRPr="00D3001E" w:rsidRDefault="00A713CB">
      <w:pPr>
        <w:jc w:val="center"/>
        <w:rPr>
          <w:rFonts w:asciiTheme="majorEastAsia" w:eastAsiaTheme="majorEastAsia" w:hAnsiTheme="majorEastAsia" w:cs="宋体"/>
          <w:b/>
          <w:bCs/>
          <w:sz w:val="52"/>
          <w:szCs w:val="52"/>
        </w:rPr>
      </w:pPr>
    </w:p>
    <w:p w:rsidR="00A713CB" w:rsidRPr="00D3001E" w:rsidRDefault="00A713CB">
      <w:pPr>
        <w:jc w:val="center"/>
        <w:rPr>
          <w:rFonts w:asciiTheme="majorEastAsia" w:eastAsiaTheme="majorEastAsia" w:hAnsiTheme="majorEastAsia" w:cs="宋体"/>
          <w:b/>
          <w:bCs/>
          <w:sz w:val="52"/>
          <w:szCs w:val="52"/>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A713CB">
      <w:pPr>
        <w:jc w:val="center"/>
        <w:rPr>
          <w:rFonts w:asciiTheme="majorEastAsia" w:eastAsiaTheme="majorEastAsia" w:hAnsiTheme="majorEastAsia" w:cs="宋体"/>
          <w:b/>
          <w:bCs/>
          <w:sz w:val="18"/>
          <w:szCs w:val="18"/>
        </w:rPr>
      </w:pPr>
    </w:p>
    <w:p w:rsidR="00A713CB" w:rsidRPr="00D3001E" w:rsidRDefault="00670BBD" w:rsidP="00397179">
      <w:pPr>
        <w:ind w:firstLineChars="737" w:firstLine="2368"/>
        <w:rPr>
          <w:rFonts w:asciiTheme="majorEastAsia" w:eastAsiaTheme="majorEastAsia" w:hAnsiTheme="majorEastAsia" w:cs="宋体"/>
          <w:b/>
          <w:bCs/>
          <w:sz w:val="32"/>
          <w:szCs w:val="32"/>
        </w:rPr>
      </w:pPr>
      <w:r w:rsidRPr="00D3001E">
        <w:rPr>
          <w:rFonts w:asciiTheme="majorEastAsia" w:eastAsiaTheme="majorEastAsia" w:hAnsiTheme="majorEastAsia" w:cs="宋体" w:hint="eastAsia"/>
          <w:b/>
          <w:bCs/>
          <w:sz w:val="32"/>
          <w:szCs w:val="32"/>
        </w:rPr>
        <w:t>工程地点：</w:t>
      </w:r>
      <w:r w:rsidRPr="00D3001E">
        <w:rPr>
          <w:rFonts w:asciiTheme="majorEastAsia" w:eastAsiaTheme="majorEastAsia" w:hAnsiTheme="majorEastAsia" w:cs="宋体" w:hint="eastAsia"/>
          <w:b/>
          <w:bCs/>
          <w:sz w:val="32"/>
          <w:szCs w:val="32"/>
          <w:u w:val="single"/>
        </w:rPr>
        <w:t xml:space="preserve"> 湖南科技学院东南面  </w:t>
      </w:r>
    </w:p>
    <w:p w:rsidR="00A713CB" w:rsidRPr="00D3001E" w:rsidRDefault="00670BBD" w:rsidP="00397179">
      <w:pPr>
        <w:ind w:firstLineChars="740" w:firstLine="2377"/>
        <w:rPr>
          <w:rFonts w:asciiTheme="majorEastAsia" w:eastAsiaTheme="majorEastAsia" w:hAnsiTheme="majorEastAsia" w:cs="宋体"/>
          <w:b/>
          <w:bCs/>
          <w:sz w:val="32"/>
          <w:szCs w:val="32"/>
        </w:rPr>
      </w:pPr>
      <w:r w:rsidRPr="00D3001E">
        <w:rPr>
          <w:rFonts w:asciiTheme="majorEastAsia" w:eastAsiaTheme="majorEastAsia" w:hAnsiTheme="majorEastAsia" w:cs="宋体" w:hint="eastAsia"/>
          <w:b/>
          <w:bCs/>
          <w:sz w:val="32"/>
          <w:szCs w:val="32"/>
        </w:rPr>
        <w:t>发 包 人：</w:t>
      </w:r>
      <w:r w:rsidRPr="00D3001E">
        <w:rPr>
          <w:rFonts w:asciiTheme="majorEastAsia" w:eastAsiaTheme="majorEastAsia" w:hAnsiTheme="majorEastAsia" w:cs="宋体" w:hint="eastAsia"/>
          <w:b/>
          <w:bCs/>
          <w:sz w:val="32"/>
          <w:szCs w:val="32"/>
          <w:u w:val="single"/>
        </w:rPr>
        <w:t xml:space="preserve">   湖南科技学院      </w:t>
      </w:r>
    </w:p>
    <w:p w:rsidR="00A713CB" w:rsidRPr="00D3001E" w:rsidRDefault="00670BBD" w:rsidP="00397179">
      <w:pPr>
        <w:ind w:firstLineChars="740" w:firstLine="2377"/>
        <w:rPr>
          <w:rFonts w:asciiTheme="majorEastAsia" w:eastAsiaTheme="majorEastAsia" w:hAnsiTheme="majorEastAsia" w:cs="宋体"/>
          <w:b/>
          <w:bCs/>
          <w:sz w:val="32"/>
          <w:szCs w:val="32"/>
          <w:u w:val="single"/>
        </w:rPr>
      </w:pPr>
      <w:r w:rsidRPr="00D3001E">
        <w:rPr>
          <w:rFonts w:asciiTheme="majorEastAsia" w:eastAsiaTheme="majorEastAsia" w:hAnsiTheme="majorEastAsia" w:cs="宋体" w:hint="eastAsia"/>
          <w:b/>
          <w:bCs/>
          <w:sz w:val="32"/>
          <w:szCs w:val="32"/>
        </w:rPr>
        <w:t xml:space="preserve">设计人（承包人）： </w:t>
      </w:r>
      <w:r w:rsidRPr="00D3001E">
        <w:rPr>
          <w:rFonts w:asciiTheme="majorEastAsia" w:eastAsiaTheme="majorEastAsia" w:hAnsiTheme="majorEastAsia" w:cs="宋体" w:hint="eastAsia"/>
          <w:b/>
          <w:bCs/>
          <w:sz w:val="32"/>
          <w:szCs w:val="32"/>
          <w:u w:val="single"/>
        </w:rPr>
        <w:t xml:space="preserve">             </w:t>
      </w:r>
    </w:p>
    <w:p w:rsidR="00A713CB" w:rsidRPr="00D3001E" w:rsidRDefault="00A713CB">
      <w:pPr>
        <w:rPr>
          <w:rFonts w:asciiTheme="majorEastAsia" w:eastAsiaTheme="majorEastAsia" w:hAnsiTheme="majorEastAsia" w:cs="宋体"/>
          <w:b/>
          <w:bCs/>
          <w:sz w:val="32"/>
          <w:szCs w:val="32"/>
          <w:u w:val="single"/>
        </w:rPr>
      </w:pPr>
    </w:p>
    <w:p w:rsidR="00A713CB" w:rsidRPr="00D3001E" w:rsidRDefault="00670BBD" w:rsidP="00397179">
      <w:pPr>
        <w:spacing w:line="400" w:lineRule="exact"/>
        <w:ind w:firstLineChars="49" w:firstLine="157"/>
        <w:jc w:val="center"/>
        <w:rPr>
          <w:rFonts w:asciiTheme="majorEastAsia" w:eastAsiaTheme="majorEastAsia" w:hAnsiTheme="majorEastAsia" w:cs="宋体"/>
          <w:sz w:val="32"/>
          <w:szCs w:val="32"/>
        </w:rPr>
      </w:pPr>
      <w:r w:rsidRPr="00D3001E">
        <w:rPr>
          <w:rFonts w:asciiTheme="majorEastAsia" w:eastAsiaTheme="majorEastAsia" w:hAnsiTheme="majorEastAsia" w:cs="宋体" w:hint="eastAsia"/>
          <w:b/>
          <w:bCs/>
          <w:sz w:val="32"/>
          <w:szCs w:val="32"/>
        </w:rPr>
        <w:t>二〇一八年</w:t>
      </w:r>
      <w:r w:rsidR="00397179" w:rsidRPr="00D3001E">
        <w:rPr>
          <w:rFonts w:asciiTheme="majorEastAsia" w:eastAsiaTheme="majorEastAsia" w:hAnsiTheme="majorEastAsia" w:cs="宋体" w:hint="eastAsia"/>
          <w:b/>
          <w:bCs/>
          <w:sz w:val="32"/>
          <w:szCs w:val="32"/>
        </w:rPr>
        <w:t>十</w:t>
      </w:r>
      <w:r w:rsidRPr="00D3001E">
        <w:rPr>
          <w:rFonts w:asciiTheme="majorEastAsia" w:eastAsiaTheme="majorEastAsia" w:hAnsiTheme="majorEastAsia" w:cs="宋体" w:hint="eastAsia"/>
          <w:b/>
          <w:bCs/>
          <w:sz w:val="32"/>
          <w:szCs w:val="32"/>
        </w:rPr>
        <w:t>月</w:t>
      </w:r>
    </w:p>
    <w:p w:rsidR="00A713CB" w:rsidRPr="00D3001E" w:rsidRDefault="00670BBD">
      <w:pPr>
        <w:jc w:val="center"/>
        <w:rPr>
          <w:rFonts w:asciiTheme="majorEastAsia" w:eastAsiaTheme="majorEastAsia" w:hAnsiTheme="majorEastAsia" w:cs="宋体"/>
          <w:b/>
          <w:sz w:val="44"/>
          <w:szCs w:val="44"/>
        </w:rPr>
      </w:pPr>
      <w:r w:rsidRPr="00D3001E">
        <w:rPr>
          <w:rFonts w:asciiTheme="majorEastAsia" w:eastAsiaTheme="majorEastAsia" w:hAnsiTheme="majorEastAsia" w:cs="宋体" w:hint="eastAsia"/>
          <w:bCs/>
          <w:sz w:val="28"/>
          <w:szCs w:val="28"/>
        </w:rPr>
        <w:br w:type="page"/>
      </w:r>
      <w:r w:rsidR="00397179" w:rsidRPr="00D3001E">
        <w:rPr>
          <w:rFonts w:asciiTheme="majorEastAsia" w:eastAsiaTheme="majorEastAsia" w:hAnsiTheme="majorEastAsia" w:cs="宋体" w:hint="eastAsia"/>
          <w:b/>
          <w:sz w:val="44"/>
          <w:szCs w:val="44"/>
        </w:rPr>
        <w:lastRenderedPageBreak/>
        <w:t>第一项</w:t>
      </w:r>
      <w:r w:rsidRPr="00D3001E">
        <w:rPr>
          <w:rFonts w:asciiTheme="majorEastAsia" w:eastAsiaTheme="majorEastAsia" w:hAnsiTheme="majorEastAsia" w:cs="宋体" w:hint="eastAsia"/>
          <w:b/>
          <w:sz w:val="44"/>
          <w:szCs w:val="44"/>
        </w:rPr>
        <w:t xml:space="preserve">  建设工程设计合同</w:t>
      </w:r>
    </w:p>
    <w:p w:rsidR="00A713CB" w:rsidRPr="00D3001E" w:rsidRDefault="00A713CB">
      <w:pPr>
        <w:rPr>
          <w:rFonts w:asciiTheme="majorEastAsia" w:eastAsiaTheme="majorEastAsia" w:hAnsiTheme="majorEastAsia" w:cs="宋体"/>
          <w:sz w:val="28"/>
        </w:rPr>
      </w:pPr>
    </w:p>
    <w:p w:rsidR="00A713CB" w:rsidRPr="00D3001E" w:rsidRDefault="00670BBD">
      <w:pPr>
        <w:jc w:val="left"/>
        <w:rPr>
          <w:rFonts w:asciiTheme="majorEastAsia" w:eastAsiaTheme="majorEastAsia" w:hAnsiTheme="majorEastAsia"/>
          <w:bCs/>
          <w:sz w:val="32"/>
          <w:szCs w:val="32"/>
        </w:rPr>
      </w:pPr>
      <w:r w:rsidRPr="00D3001E">
        <w:rPr>
          <w:rFonts w:asciiTheme="majorEastAsia" w:eastAsiaTheme="majorEastAsia" w:hAnsiTheme="majorEastAsia" w:hint="eastAsia"/>
          <w:bCs/>
          <w:sz w:val="30"/>
          <w:szCs w:val="30"/>
        </w:rPr>
        <w:t>GF—2015—0209</w:t>
      </w:r>
    </w:p>
    <w:p w:rsidR="00A713CB" w:rsidRPr="00D3001E" w:rsidRDefault="00670BBD" w:rsidP="00670BBD">
      <w:pPr>
        <w:ind w:firstLineChars="1905" w:firstLine="5737"/>
        <w:rPr>
          <w:rFonts w:asciiTheme="majorEastAsia" w:eastAsiaTheme="majorEastAsia" w:hAnsiTheme="majorEastAsia"/>
          <w:b/>
          <w:sz w:val="30"/>
          <w:szCs w:val="30"/>
        </w:rPr>
      </w:pPr>
      <w:r w:rsidRPr="00D3001E">
        <w:rPr>
          <w:rFonts w:asciiTheme="majorEastAsia" w:eastAsiaTheme="majorEastAsia" w:hAnsiTheme="majorEastAsia" w:hint="eastAsia"/>
          <w:b/>
          <w:sz w:val="30"/>
          <w:szCs w:val="30"/>
        </w:rPr>
        <w:t>合同编号：</w:t>
      </w:r>
      <w:r w:rsidRPr="00D3001E">
        <w:rPr>
          <w:rFonts w:asciiTheme="majorEastAsia" w:eastAsiaTheme="majorEastAsia" w:hAnsiTheme="majorEastAsia" w:hint="eastAsia"/>
          <w:b/>
          <w:sz w:val="30"/>
          <w:szCs w:val="30"/>
          <w:u w:val="single"/>
        </w:rPr>
        <w:t xml:space="preserve">        </w:t>
      </w:r>
      <w:r w:rsidRPr="00D3001E">
        <w:rPr>
          <w:rFonts w:asciiTheme="majorEastAsia" w:eastAsiaTheme="majorEastAsia" w:hAnsiTheme="majorEastAsia" w:hint="eastAsia"/>
          <w:b/>
          <w:sz w:val="30"/>
          <w:szCs w:val="30"/>
        </w:rPr>
        <w:t xml:space="preserve">  </w:t>
      </w:r>
    </w:p>
    <w:p w:rsidR="00A713CB" w:rsidRPr="00D3001E" w:rsidRDefault="00A713CB">
      <w:pPr>
        <w:rPr>
          <w:rFonts w:asciiTheme="majorEastAsia" w:eastAsiaTheme="majorEastAsia" w:hAnsiTheme="majorEastAsia"/>
          <w:b/>
          <w:sz w:val="52"/>
          <w:szCs w:val="52"/>
        </w:rPr>
      </w:pPr>
    </w:p>
    <w:p w:rsidR="00A713CB" w:rsidRPr="00D3001E" w:rsidRDefault="00A713CB">
      <w:pPr>
        <w:jc w:val="center"/>
        <w:rPr>
          <w:rFonts w:asciiTheme="majorEastAsia" w:eastAsiaTheme="majorEastAsia" w:hAnsiTheme="majorEastAsia"/>
          <w:b/>
          <w:sz w:val="52"/>
          <w:szCs w:val="52"/>
        </w:rPr>
      </w:pPr>
    </w:p>
    <w:p w:rsidR="00A713CB" w:rsidRPr="00D3001E" w:rsidRDefault="00A713CB">
      <w:pPr>
        <w:jc w:val="center"/>
        <w:rPr>
          <w:rFonts w:asciiTheme="majorEastAsia" w:eastAsiaTheme="majorEastAsia" w:hAnsiTheme="majorEastAsia"/>
          <w:b/>
          <w:sz w:val="52"/>
          <w:szCs w:val="52"/>
        </w:rPr>
      </w:pPr>
    </w:p>
    <w:p w:rsidR="00A713CB" w:rsidRPr="00D3001E" w:rsidRDefault="00670BBD">
      <w:pPr>
        <w:jc w:val="center"/>
        <w:rPr>
          <w:rFonts w:asciiTheme="majorEastAsia" w:eastAsiaTheme="majorEastAsia" w:hAnsiTheme="majorEastAsia"/>
          <w:b/>
          <w:sz w:val="72"/>
          <w:szCs w:val="52"/>
        </w:rPr>
      </w:pPr>
      <w:r w:rsidRPr="00D3001E">
        <w:rPr>
          <w:rFonts w:asciiTheme="majorEastAsia" w:eastAsiaTheme="majorEastAsia" w:hAnsiTheme="majorEastAsia"/>
          <w:b/>
          <w:sz w:val="72"/>
          <w:szCs w:val="52"/>
        </w:rPr>
        <w:t>建设工程</w:t>
      </w:r>
      <w:r w:rsidRPr="00D3001E">
        <w:rPr>
          <w:rFonts w:asciiTheme="majorEastAsia" w:eastAsiaTheme="majorEastAsia" w:hAnsiTheme="majorEastAsia" w:hint="eastAsia"/>
          <w:b/>
          <w:sz w:val="72"/>
          <w:szCs w:val="52"/>
        </w:rPr>
        <w:t>设计</w:t>
      </w:r>
      <w:r w:rsidRPr="00D3001E">
        <w:rPr>
          <w:rFonts w:asciiTheme="majorEastAsia" w:eastAsiaTheme="majorEastAsia" w:hAnsiTheme="majorEastAsia"/>
          <w:b/>
          <w:sz w:val="72"/>
          <w:szCs w:val="52"/>
        </w:rPr>
        <w:t>合同</w:t>
      </w:r>
    </w:p>
    <w:p w:rsidR="00A713CB" w:rsidRPr="00D3001E" w:rsidRDefault="00670BBD">
      <w:pPr>
        <w:jc w:val="center"/>
        <w:rPr>
          <w:rFonts w:asciiTheme="majorEastAsia" w:eastAsiaTheme="majorEastAsia" w:hAnsiTheme="majorEastAsia"/>
          <w:b/>
          <w:sz w:val="52"/>
          <w:szCs w:val="52"/>
        </w:rPr>
      </w:pPr>
      <w:r w:rsidRPr="00D3001E">
        <w:rPr>
          <w:rFonts w:asciiTheme="majorEastAsia" w:eastAsiaTheme="majorEastAsia" w:hAnsiTheme="majorEastAsia" w:hint="eastAsia"/>
          <w:b/>
          <w:sz w:val="72"/>
          <w:szCs w:val="52"/>
        </w:rPr>
        <w:t>（房屋建筑工程）</w:t>
      </w:r>
    </w:p>
    <w:p w:rsidR="00A713CB" w:rsidRPr="00D3001E" w:rsidRDefault="00A713CB">
      <w:pPr>
        <w:jc w:val="center"/>
        <w:rPr>
          <w:rFonts w:asciiTheme="majorEastAsia" w:eastAsiaTheme="majorEastAsia" w:hAnsiTheme="majorEastAsia"/>
          <w:b/>
          <w:sz w:val="52"/>
          <w:szCs w:val="52"/>
        </w:rPr>
      </w:pPr>
    </w:p>
    <w:p w:rsidR="00A713CB" w:rsidRPr="00D3001E" w:rsidRDefault="00A713CB">
      <w:pPr>
        <w:jc w:val="center"/>
        <w:rPr>
          <w:rFonts w:asciiTheme="majorEastAsia" w:eastAsiaTheme="majorEastAsia" w:hAnsiTheme="majorEastAsia"/>
          <w:b/>
          <w:sz w:val="72"/>
          <w:szCs w:val="72"/>
        </w:rPr>
      </w:pPr>
    </w:p>
    <w:p w:rsidR="00A713CB" w:rsidRPr="00D3001E" w:rsidRDefault="00A713CB">
      <w:pPr>
        <w:jc w:val="center"/>
        <w:rPr>
          <w:rFonts w:asciiTheme="majorEastAsia" w:eastAsiaTheme="majorEastAsia" w:hAnsiTheme="majorEastAsia"/>
          <w:b/>
          <w:sz w:val="72"/>
          <w:szCs w:val="72"/>
        </w:rPr>
      </w:pPr>
    </w:p>
    <w:p w:rsidR="00A713CB" w:rsidRPr="00D3001E" w:rsidRDefault="00A713CB">
      <w:pPr>
        <w:jc w:val="center"/>
        <w:rPr>
          <w:rFonts w:asciiTheme="majorEastAsia" w:eastAsiaTheme="majorEastAsia" w:hAnsiTheme="majorEastAsia"/>
          <w:b/>
          <w:sz w:val="52"/>
          <w:szCs w:val="52"/>
        </w:rPr>
      </w:pPr>
    </w:p>
    <w:p w:rsidR="00A713CB" w:rsidRPr="00D3001E" w:rsidRDefault="00A713CB">
      <w:pPr>
        <w:rPr>
          <w:rFonts w:asciiTheme="majorEastAsia" w:eastAsiaTheme="majorEastAsia" w:hAnsiTheme="majorEastAsia"/>
          <w:b/>
          <w:sz w:val="28"/>
          <w:szCs w:val="28"/>
        </w:rPr>
      </w:pPr>
    </w:p>
    <w:p w:rsidR="00A713CB" w:rsidRPr="00D3001E" w:rsidRDefault="00A713CB">
      <w:pPr>
        <w:rPr>
          <w:rFonts w:asciiTheme="majorEastAsia" w:eastAsiaTheme="majorEastAsia" w:hAnsiTheme="majorEastAsia"/>
          <w:b/>
          <w:sz w:val="28"/>
          <w:szCs w:val="28"/>
        </w:rPr>
      </w:pPr>
    </w:p>
    <w:p w:rsidR="00A713CB" w:rsidRPr="00D3001E" w:rsidRDefault="00A713CB">
      <w:pPr>
        <w:rPr>
          <w:rFonts w:asciiTheme="majorEastAsia" w:eastAsiaTheme="majorEastAsia" w:hAnsiTheme="majorEastAsia"/>
          <w:b/>
          <w:sz w:val="28"/>
          <w:szCs w:val="28"/>
        </w:rPr>
      </w:pPr>
    </w:p>
    <w:p w:rsidR="00A713CB" w:rsidRPr="00D3001E" w:rsidRDefault="008C1807">
      <w:pPr>
        <w:ind w:rightChars="1695" w:right="3559" w:firstLineChars="1000" w:firstLine="2100"/>
        <w:jc w:val="distribute"/>
        <w:rPr>
          <w:rFonts w:asciiTheme="majorEastAsia" w:eastAsiaTheme="majorEastAsia" w:hAnsiTheme="majorEastAsia"/>
          <w:b/>
          <w:sz w:val="32"/>
          <w:szCs w:val="28"/>
        </w:rPr>
      </w:pPr>
      <w:r w:rsidRPr="00D3001E">
        <w:rPr>
          <w:rFonts w:asciiTheme="majorEastAsia" w:eastAsiaTheme="majorEastAsia" w:hAnsiTheme="majorEastAsia"/>
          <w:noProof/>
        </w:rPr>
        <w:pict>
          <v:shapetype id="_x0000_t202" coordsize="21600,21600" o:spt="202" path="m,l,21600r21600,l21600,xe">
            <v:stroke joinstyle="miter"/>
            <v:path gradientshapeok="t" o:connecttype="rect"/>
          </v:shapetype>
          <v:shape id="_x0000_s1026" type="#_x0000_t202" style="position:absolute;left:0;text-align:left;margin-left:281.15pt;margin-top:15.6pt;width:57pt;height:36pt;z-index:251665408" o:gfxdata="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IC5w/2AAAAAoBAAAPAAAAAAAAAAEAIAAAACIAAABkcnMvZG93bnJldi54bWxQSwECFAAUAAAA&#10;CACHTuJAXht23CcCAAAaBAAADgAAAAAAAAABACAAAAAnAQAAZHJzL2Uyb0RvYy54bWxQSwUGAAAA&#10;AAYABgBZAQAAwAUAAAAA&#10;" filled="f" strokecolor="white">
            <v:textbox>
              <w:txbxContent>
                <w:p w:rsidR="008C1807" w:rsidRDefault="0046071F">
                  <w:pPr>
                    <w:rPr>
                      <w:b/>
                      <w:bCs/>
                      <w:sz w:val="32"/>
                    </w:rPr>
                  </w:pPr>
                  <w:r>
                    <w:rPr>
                      <w:rFonts w:hint="eastAsia"/>
                      <w:b/>
                      <w:bCs/>
                      <w:sz w:val="32"/>
                    </w:rPr>
                    <w:t>制定</w:t>
                  </w:r>
                </w:p>
              </w:txbxContent>
            </v:textbox>
          </v:shape>
        </w:pict>
      </w:r>
      <w:r w:rsidR="00670BBD" w:rsidRPr="00D3001E">
        <w:rPr>
          <w:rFonts w:asciiTheme="majorEastAsia" w:eastAsiaTheme="majorEastAsia" w:hAnsiTheme="majorEastAsia"/>
          <w:b/>
          <w:sz w:val="32"/>
          <w:szCs w:val="28"/>
        </w:rPr>
        <w:t>住房和城乡建设部</w:t>
      </w:r>
    </w:p>
    <w:p w:rsidR="00A713CB" w:rsidRPr="00D3001E" w:rsidRDefault="00670BBD" w:rsidP="00397179">
      <w:pPr>
        <w:ind w:rightChars="1600" w:right="3360" w:firstLineChars="656" w:firstLine="2107"/>
        <w:rPr>
          <w:rFonts w:asciiTheme="majorEastAsia" w:eastAsiaTheme="majorEastAsia" w:hAnsiTheme="majorEastAsia"/>
          <w:b/>
          <w:sz w:val="32"/>
        </w:rPr>
      </w:pPr>
      <w:r w:rsidRPr="00D3001E">
        <w:rPr>
          <w:rFonts w:asciiTheme="majorEastAsia" w:eastAsiaTheme="majorEastAsia" w:hAnsiTheme="majorEastAsia"/>
          <w:b/>
          <w:sz w:val="32"/>
          <w:szCs w:val="28"/>
        </w:rPr>
        <w:t>国家工商行政管理总局</w:t>
      </w:r>
    </w:p>
    <w:p w:rsidR="00A713CB" w:rsidRPr="00D3001E" w:rsidRDefault="00670BBD" w:rsidP="00670BBD">
      <w:pPr>
        <w:pStyle w:val="3"/>
        <w:spacing w:before="0" w:after="0" w:line="440" w:lineRule="exact"/>
        <w:ind w:firstLine="138"/>
        <w:jc w:val="center"/>
        <w:rPr>
          <w:rFonts w:asciiTheme="majorEastAsia" w:eastAsiaTheme="majorEastAsia" w:hAnsiTheme="majorEastAsia"/>
          <w:bCs w:val="0"/>
          <w:szCs w:val="21"/>
        </w:rPr>
      </w:pPr>
      <w:r w:rsidRPr="00D3001E">
        <w:rPr>
          <w:rFonts w:asciiTheme="majorEastAsia" w:eastAsiaTheme="majorEastAsia" w:hAnsiTheme="majorEastAsia"/>
          <w:b/>
        </w:rPr>
        <w:lastRenderedPageBreak/>
        <w:br w:type="page"/>
      </w:r>
      <w:r w:rsidRPr="00D3001E">
        <w:rPr>
          <w:rFonts w:asciiTheme="majorEastAsia" w:eastAsiaTheme="majorEastAsia" w:hAnsiTheme="majorEastAsia"/>
          <w:bCs w:val="0"/>
          <w:szCs w:val="21"/>
        </w:rPr>
        <w:lastRenderedPageBreak/>
        <w:t xml:space="preserve"> </w:t>
      </w:r>
    </w:p>
    <w:p w:rsidR="00A713CB" w:rsidRPr="00D3001E" w:rsidRDefault="00670BBD" w:rsidP="005333C9">
      <w:pPr>
        <w:pStyle w:val="3"/>
        <w:spacing w:before="0" w:after="0" w:line="440" w:lineRule="exact"/>
        <w:ind w:firstLine="138"/>
        <w:jc w:val="center"/>
        <w:rPr>
          <w:rFonts w:asciiTheme="majorEastAsia" w:eastAsiaTheme="majorEastAsia" w:hAnsiTheme="majorEastAsia"/>
          <w:b/>
        </w:rPr>
      </w:pPr>
      <w:bookmarkStart w:id="2" w:name="_Toc351203480"/>
      <w:bookmarkStart w:id="3" w:name="_Toc351203494"/>
      <w:r w:rsidRPr="00D3001E">
        <w:rPr>
          <w:rFonts w:asciiTheme="majorEastAsia" w:eastAsiaTheme="majorEastAsia" w:hAnsiTheme="majorEastAsia"/>
          <w:b/>
        </w:rPr>
        <w:t>第一部分 合同协议书</w:t>
      </w:r>
      <w:bookmarkEnd w:id="2"/>
    </w:p>
    <w:p w:rsidR="00A713CB" w:rsidRPr="00D3001E" w:rsidRDefault="00A713CB">
      <w:pPr>
        <w:rPr>
          <w:rFonts w:asciiTheme="majorEastAsia" w:eastAsiaTheme="majorEastAsia" w:hAnsiTheme="majorEastAsia"/>
        </w:rPr>
      </w:pP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根据《中华人民共和国合同法》、《中华人民共和国建筑法》及有关法律规定，遵循平等、自愿、公平和诚实信用的原则，双方就</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南区棚户区改造</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工程</w:t>
      </w:r>
      <w:r w:rsidRPr="00D3001E">
        <w:rPr>
          <w:rFonts w:asciiTheme="majorEastAsia" w:eastAsiaTheme="majorEastAsia" w:hAnsiTheme="majorEastAsia" w:hint="eastAsia"/>
          <w:szCs w:val="21"/>
        </w:rPr>
        <w:t>设计及</w:t>
      </w:r>
      <w:r w:rsidRPr="00D3001E">
        <w:rPr>
          <w:rFonts w:asciiTheme="majorEastAsia" w:eastAsiaTheme="majorEastAsia" w:hAnsiTheme="majorEastAsia"/>
          <w:szCs w:val="21"/>
        </w:rPr>
        <w:t>有关事项协商一致</w:t>
      </w:r>
      <w:r w:rsidRPr="00D3001E">
        <w:rPr>
          <w:rFonts w:asciiTheme="majorEastAsia" w:eastAsiaTheme="majorEastAsia" w:hAnsiTheme="majorEastAsia" w:hint="eastAsia"/>
          <w:szCs w:val="21"/>
        </w:rPr>
        <w:t>，</w:t>
      </w:r>
      <w:r w:rsidRPr="00D3001E">
        <w:rPr>
          <w:rFonts w:asciiTheme="majorEastAsia" w:eastAsiaTheme="majorEastAsia" w:hAnsiTheme="majorEastAsia"/>
          <w:szCs w:val="21"/>
        </w:rPr>
        <w:t>共同达成如下协议：</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bCs/>
          <w:szCs w:val="21"/>
        </w:rPr>
        <w:t xml:space="preserve"> </w:t>
      </w:r>
      <w:bookmarkStart w:id="4" w:name="_Toc351203481"/>
      <w:r w:rsidRPr="00D3001E">
        <w:rPr>
          <w:rFonts w:asciiTheme="majorEastAsia" w:eastAsiaTheme="majorEastAsia" w:hAnsiTheme="majorEastAsia"/>
          <w:b/>
          <w:szCs w:val="21"/>
        </w:rPr>
        <w:t>一、工程概况</w:t>
      </w:r>
      <w:bookmarkEnd w:id="4"/>
    </w:p>
    <w:p w:rsidR="00A713CB" w:rsidRPr="00D3001E" w:rsidRDefault="00670BBD" w:rsidP="00397179">
      <w:pPr>
        <w:spacing w:line="440" w:lineRule="exact"/>
        <w:ind w:firstLineChars="196" w:firstLine="412"/>
        <w:rPr>
          <w:rFonts w:asciiTheme="majorEastAsia" w:eastAsiaTheme="majorEastAsia" w:hAnsiTheme="majorEastAsia"/>
          <w:szCs w:val="21"/>
          <w:u w:val="single"/>
        </w:rPr>
      </w:pPr>
      <w:r w:rsidRPr="00D3001E">
        <w:rPr>
          <w:rFonts w:asciiTheme="majorEastAsia" w:eastAsiaTheme="majorEastAsia" w:hAnsiTheme="majorEastAsia"/>
          <w:bCs/>
          <w:szCs w:val="21"/>
        </w:rPr>
        <w:t>1.工程名称</w:t>
      </w:r>
      <w:r w:rsidRPr="00D3001E">
        <w:rPr>
          <w:rFonts w:asciiTheme="majorEastAsia" w:eastAsiaTheme="majorEastAsia" w:hAnsiTheme="majorEastAsia"/>
          <w:szCs w:val="21"/>
        </w:rPr>
        <w:t>：</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南区棚户区改造</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rsidP="00397179">
      <w:pPr>
        <w:spacing w:line="440" w:lineRule="exact"/>
        <w:ind w:firstLineChars="196" w:firstLine="412"/>
        <w:rPr>
          <w:rFonts w:asciiTheme="majorEastAsia" w:eastAsiaTheme="majorEastAsia" w:hAnsiTheme="majorEastAsia"/>
          <w:szCs w:val="21"/>
        </w:rPr>
      </w:pPr>
      <w:r w:rsidRPr="00D3001E">
        <w:rPr>
          <w:rFonts w:asciiTheme="majorEastAsia" w:eastAsiaTheme="majorEastAsia" w:hAnsiTheme="majorEastAsia"/>
          <w:bCs/>
          <w:szCs w:val="21"/>
        </w:rPr>
        <w:t>2.工程地点：</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湖南科技学院东南面</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rsidP="00397179">
      <w:pPr>
        <w:spacing w:line="440" w:lineRule="exact"/>
        <w:ind w:firstLineChars="196" w:firstLine="412"/>
        <w:rPr>
          <w:rFonts w:asciiTheme="majorEastAsia" w:eastAsiaTheme="majorEastAsia" w:hAnsiTheme="majorEastAsia"/>
          <w:szCs w:val="21"/>
          <w:u w:val="single"/>
        </w:rPr>
      </w:pPr>
      <w:r w:rsidRPr="00D3001E">
        <w:rPr>
          <w:rFonts w:asciiTheme="majorEastAsia" w:eastAsiaTheme="majorEastAsia" w:hAnsiTheme="majorEastAsia" w:hint="eastAsia"/>
          <w:szCs w:val="21"/>
        </w:rPr>
        <w:t>3.规划占地面积：</w:t>
      </w:r>
      <w:r w:rsidRPr="00D3001E">
        <w:rPr>
          <w:rFonts w:asciiTheme="majorEastAsia" w:eastAsiaTheme="majorEastAsia" w:hAnsiTheme="majorEastAsia" w:hint="eastAsia"/>
          <w:szCs w:val="21"/>
          <w:u w:val="single"/>
        </w:rPr>
        <w:t xml:space="preserve"> 39803.78 </w:t>
      </w:r>
      <w:r w:rsidRPr="00D3001E">
        <w:rPr>
          <w:rFonts w:asciiTheme="majorEastAsia" w:eastAsiaTheme="majorEastAsia" w:hAnsiTheme="majorEastAsia" w:hint="eastAsia"/>
          <w:szCs w:val="21"/>
        </w:rPr>
        <w:t>平方米，总建筑面积：</w:t>
      </w:r>
      <w:r w:rsidRPr="00D3001E">
        <w:rPr>
          <w:rFonts w:asciiTheme="majorEastAsia" w:eastAsiaTheme="majorEastAsia" w:hAnsiTheme="majorEastAsia" w:hint="eastAsia"/>
          <w:szCs w:val="21"/>
          <w:u w:val="single"/>
        </w:rPr>
        <w:t xml:space="preserve"> 50538.20 </w:t>
      </w:r>
      <w:r w:rsidRPr="00D3001E">
        <w:rPr>
          <w:rFonts w:asciiTheme="majorEastAsia" w:eastAsiaTheme="majorEastAsia" w:hAnsiTheme="majorEastAsia" w:hint="eastAsia"/>
          <w:szCs w:val="21"/>
        </w:rPr>
        <w:t>平方米（其中地上约</w:t>
      </w:r>
      <w:r w:rsidRPr="00D3001E">
        <w:rPr>
          <w:rFonts w:asciiTheme="majorEastAsia" w:eastAsiaTheme="majorEastAsia" w:hAnsiTheme="majorEastAsia" w:hint="eastAsia"/>
          <w:szCs w:val="21"/>
          <w:u w:val="single"/>
        </w:rPr>
        <w:t xml:space="preserve">     </w:t>
      </w:r>
    </w:p>
    <w:p w:rsidR="00A713CB" w:rsidRPr="00D3001E" w:rsidRDefault="00670BBD">
      <w:pPr>
        <w:spacing w:line="440" w:lineRule="exact"/>
        <w:rPr>
          <w:rFonts w:asciiTheme="majorEastAsia" w:eastAsiaTheme="majorEastAsia" w:hAnsiTheme="majorEastAsia"/>
          <w:szCs w:val="21"/>
          <w:u w:val="single"/>
        </w:rPr>
      </w:pPr>
      <w:r w:rsidRPr="00D3001E">
        <w:rPr>
          <w:rFonts w:asciiTheme="majorEastAsia" w:eastAsiaTheme="majorEastAsia" w:hAnsiTheme="majorEastAsia" w:hint="eastAsia"/>
          <w:szCs w:val="21"/>
        </w:rPr>
        <w:t>平方米，地下约</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平方米）；地上</w:t>
      </w:r>
      <w:r w:rsidRPr="00D3001E">
        <w:rPr>
          <w:rFonts w:asciiTheme="majorEastAsia" w:eastAsiaTheme="majorEastAsia" w:hAnsiTheme="majorEastAsia" w:hint="eastAsia"/>
          <w:szCs w:val="21"/>
          <w:u w:val="single"/>
        </w:rPr>
        <w:t xml:space="preserve"> 15</w:t>
      </w:r>
      <w:r w:rsidRPr="00D3001E">
        <w:rPr>
          <w:rFonts w:asciiTheme="majorEastAsia" w:eastAsiaTheme="majorEastAsia" w:hAnsiTheme="majorEastAsia" w:hint="eastAsia"/>
          <w:szCs w:val="21"/>
        </w:rPr>
        <w:t>层，地下</w:t>
      </w:r>
      <w:r w:rsidRPr="00D3001E">
        <w:rPr>
          <w:rFonts w:asciiTheme="majorEastAsia" w:eastAsiaTheme="majorEastAsia" w:hAnsiTheme="majorEastAsia" w:hint="eastAsia"/>
          <w:szCs w:val="21"/>
          <w:u w:val="single"/>
        </w:rPr>
        <w:t xml:space="preserve"> 1 </w:t>
      </w:r>
      <w:r w:rsidRPr="00D3001E">
        <w:rPr>
          <w:rFonts w:asciiTheme="majorEastAsia" w:eastAsiaTheme="majorEastAsia" w:hAnsiTheme="majorEastAsia" w:hint="eastAsia"/>
          <w:szCs w:val="21"/>
        </w:rPr>
        <w:t>层；建筑高度</w:t>
      </w:r>
      <w:r w:rsidRPr="00D3001E">
        <w:rPr>
          <w:rFonts w:asciiTheme="majorEastAsia" w:eastAsiaTheme="majorEastAsia" w:hAnsiTheme="majorEastAsia" w:hint="eastAsia"/>
          <w:szCs w:val="21"/>
          <w:u w:val="single"/>
        </w:rPr>
        <w:t xml:space="preserve"> 约45 </w:t>
      </w:r>
      <w:r w:rsidRPr="00D3001E">
        <w:rPr>
          <w:rFonts w:asciiTheme="majorEastAsia" w:eastAsiaTheme="majorEastAsia" w:hAnsiTheme="majorEastAsia" w:hint="eastAsia"/>
          <w:szCs w:val="21"/>
        </w:rPr>
        <w:t>米。</w:t>
      </w:r>
    </w:p>
    <w:p w:rsidR="00A713CB" w:rsidRPr="00D3001E" w:rsidRDefault="00670BBD" w:rsidP="00397179">
      <w:pPr>
        <w:spacing w:line="440" w:lineRule="exact"/>
        <w:ind w:firstLineChars="196" w:firstLine="412"/>
        <w:rPr>
          <w:rFonts w:asciiTheme="majorEastAsia" w:eastAsiaTheme="majorEastAsia" w:hAnsiTheme="majorEastAsia"/>
          <w:szCs w:val="21"/>
        </w:rPr>
      </w:pPr>
      <w:r w:rsidRPr="00D3001E">
        <w:rPr>
          <w:rFonts w:asciiTheme="majorEastAsia" w:eastAsiaTheme="majorEastAsia" w:hAnsiTheme="majorEastAsia" w:hint="eastAsia"/>
          <w:szCs w:val="21"/>
        </w:rPr>
        <w:t>4.建筑功能：</w:t>
      </w:r>
      <w:r w:rsidRPr="00D3001E">
        <w:rPr>
          <w:rFonts w:asciiTheme="majorEastAsia" w:eastAsiaTheme="majorEastAsia" w:hAnsiTheme="majorEastAsia" w:hint="eastAsia"/>
          <w:szCs w:val="21"/>
          <w:u w:val="single"/>
        </w:rPr>
        <w:t>新建4栋14~15F的住宅楼</w:t>
      </w:r>
      <w:r w:rsidRPr="00D3001E">
        <w:rPr>
          <w:rFonts w:asciiTheme="majorEastAsia" w:eastAsiaTheme="majorEastAsia" w:hAnsiTheme="majorEastAsia" w:hint="eastAsia"/>
          <w:szCs w:val="21"/>
        </w:rPr>
        <w:t>等。</w:t>
      </w:r>
    </w:p>
    <w:p w:rsidR="00A713CB" w:rsidRPr="00D3001E" w:rsidRDefault="00670BBD" w:rsidP="00397179">
      <w:pPr>
        <w:spacing w:line="440" w:lineRule="exact"/>
        <w:ind w:firstLineChars="196" w:firstLine="412"/>
        <w:rPr>
          <w:rFonts w:asciiTheme="majorEastAsia" w:eastAsiaTheme="majorEastAsia" w:hAnsiTheme="majorEastAsia"/>
          <w:bCs/>
          <w:szCs w:val="21"/>
          <w:u w:val="single"/>
        </w:rPr>
      </w:pPr>
      <w:r w:rsidRPr="00D3001E">
        <w:rPr>
          <w:rFonts w:asciiTheme="majorEastAsia" w:eastAsiaTheme="majorEastAsia" w:hAnsiTheme="majorEastAsia" w:hint="eastAsia"/>
          <w:szCs w:val="21"/>
        </w:rPr>
        <w:t>5.建筑安装工程总投资约为</w:t>
      </w:r>
      <w:r w:rsidRPr="00D3001E">
        <w:rPr>
          <w:rFonts w:asciiTheme="majorEastAsia" w:eastAsiaTheme="majorEastAsia" w:hAnsiTheme="majorEastAsia" w:hint="eastAsia"/>
          <w:szCs w:val="21"/>
          <w:u w:val="single"/>
        </w:rPr>
        <w:t>8844.15</w:t>
      </w:r>
      <w:r w:rsidRPr="00D3001E">
        <w:rPr>
          <w:rFonts w:asciiTheme="majorEastAsia" w:eastAsiaTheme="majorEastAsia" w:hAnsiTheme="majorEastAsia" w:hint="eastAsia"/>
          <w:szCs w:val="21"/>
        </w:rPr>
        <w:t>万人民币。</w:t>
      </w:r>
    </w:p>
    <w:p w:rsidR="00A713CB" w:rsidRPr="00D3001E" w:rsidRDefault="00670BBD" w:rsidP="00397179">
      <w:pPr>
        <w:spacing w:line="440" w:lineRule="exact"/>
        <w:ind w:firstLineChars="196" w:firstLine="413"/>
        <w:rPr>
          <w:rFonts w:asciiTheme="majorEastAsia" w:eastAsiaTheme="majorEastAsia" w:hAnsiTheme="majorEastAsia"/>
          <w:b/>
          <w:bCs/>
          <w:szCs w:val="21"/>
        </w:rPr>
      </w:pPr>
      <w:r w:rsidRPr="00D3001E">
        <w:rPr>
          <w:rFonts w:asciiTheme="majorEastAsia" w:eastAsiaTheme="majorEastAsia" w:hAnsiTheme="majorEastAsia" w:hint="eastAsia"/>
          <w:b/>
          <w:bCs/>
          <w:szCs w:val="21"/>
        </w:rPr>
        <w:t>二</w:t>
      </w:r>
      <w:r w:rsidRPr="00D3001E">
        <w:rPr>
          <w:rFonts w:asciiTheme="majorEastAsia" w:eastAsiaTheme="majorEastAsia" w:hAnsiTheme="majorEastAsia"/>
          <w:b/>
          <w:bCs/>
          <w:szCs w:val="21"/>
        </w:rPr>
        <w:t>、工程</w:t>
      </w:r>
      <w:r w:rsidRPr="00D3001E">
        <w:rPr>
          <w:rFonts w:asciiTheme="majorEastAsia" w:eastAsiaTheme="majorEastAsia" w:hAnsiTheme="majorEastAsia" w:hint="eastAsia"/>
          <w:b/>
          <w:bCs/>
          <w:szCs w:val="21"/>
        </w:rPr>
        <w:t>设计范围、阶段与服务内容</w:t>
      </w:r>
    </w:p>
    <w:p w:rsidR="00A713CB" w:rsidRPr="00D3001E" w:rsidRDefault="00670BBD" w:rsidP="00397179">
      <w:pPr>
        <w:spacing w:line="440" w:lineRule="exact"/>
        <w:ind w:firstLineChars="196" w:firstLine="412"/>
        <w:rPr>
          <w:rFonts w:asciiTheme="majorEastAsia" w:eastAsiaTheme="majorEastAsia" w:hAnsiTheme="majorEastAsia"/>
          <w:bCs/>
          <w:szCs w:val="21"/>
        </w:rPr>
      </w:pPr>
      <w:r w:rsidRPr="00D3001E">
        <w:rPr>
          <w:rFonts w:asciiTheme="majorEastAsia" w:eastAsiaTheme="majorEastAsia" w:hAnsiTheme="majorEastAsia" w:hint="eastAsia"/>
          <w:bCs/>
          <w:szCs w:val="21"/>
        </w:rPr>
        <w:t>1.工程设计范围：</w:t>
      </w:r>
      <w:r w:rsidRPr="00D3001E">
        <w:rPr>
          <w:rFonts w:asciiTheme="majorEastAsia" w:eastAsiaTheme="majorEastAsia" w:hAnsiTheme="majorEastAsia" w:hint="eastAsia"/>
          <w:bCs/>
          <w:szCs w:val="21"/>
          <w:u w:val="single"/>
        </w:rPr>
        <w:t>具体包括房屋建筑的建筑、结构、给水（含室外消防、生活总给水）、排水、排污（排至室外化粪池的排污支干管、含化粪池、化粪池排至城市污水总管）、强电、弱电（指互联网方面）、消防、暧通、门禁及楼宇对讲、小区室内外监控、地下室车辆识别系统；室外消防道路（沥青路面）、园林景观及本工程其他的附属工程</w:t>
      </w:r>
      <w:r w:rsidRPr="00D3001E">
        <w:rPr>
          <w:rFonts w:asciiTheme="majorEastAsia" w:eastAsiaTheme="majorEastAsia" w:hAnsiTheme="majorEastAsia"/>
          <w:bCs/>
          <w:szCs w:val="21"/>
        </w:rPr>
        <w:t>。</w:t>
      </w:r>
    </w:p>
    <w:p w:rsidR="00A713CB" w:rsidRPr="00D3001E" w:rsidRDefault="00670BBD" w:rsidP="00397179">
      <w:pPr>
        <w:spacing w:line="440" w:lineRule="exact"/>
        <w:ind w:firstLineChars="196" w:firstLine="412"/>
        <w:rPr>
          <w:rFonts w:asciiTheme="majorEastAsia" w:eastAsiaTheme="majorEastAsia" w:hAnsiTheme="majorEastAsia"/>
          <w:bCs/>
          <w:szCs w:val="21"/>
          <w:u w:val="single"/>
        </w:rPr>
      </w:pPr>
      <w:r w:rsidRPr="00D3001E">
        <w:rPr>
          <w:rFonts w:asciiTheme="majorEastAsia" w:eastAsiaTheme="majorEastAsia" w:hAnsiTheme="majorEastAsia" w:hint="eastAsia"/>
          <w:szCs w:val="21"/>
        </w:rPr>
        <w:t>2.工程设计阶段：</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bCs/>
          <w:szCs w:val="21"/>
          <w:u w:val="single"/>
        </w:rPr>
        <w:t xml:space="preserve">初步设计、施工图设计及施工配合三个阶段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bCs/>
          <w:szCs w:val="21"/>
        </w:rPr>
      </w:pPr>
      <w:r w:rsidRPr="00D3001E">
        <w:rPr>
          <w:rFonts w:asciiTheme="majorEastAsia" w:eastAsiaTheme="majorEastAsia" w:hAnsiTheme="majorEastAsia" w:hint="eastAsia"/>
          <w:bCs/>
          <w:szCs w:val="21"/>
        </w:rPr>
        <w:t>3</w:t>
      </w:r>
      <w:r w:rsidRPr="00D3001E">
        <w:rPr>
          <w:rFonts w:asciiTheme="majorEastAsia" w:eastAsiaTheme="majorEastAsia" w:hAnsiTheme="majorEastAsia"/>
          <w:bCs/>
          <w:szCs w:val="21"/>
        </w:rPr>
        <w:t>.工程</w:t>
      </w:r>
      <w:r w:rsidRPr="00D3001E">
        <w:rPr>
          <w:rFonts w:asciiTheme="majorEastAsia" w:eastAsiaTheme="majorEastAsia" w:hAnsiTheme="majorEastAsia" w:hint="eastAsia"/>
          <w:bCs/>
          <w:szCs w:val="21"/>
        </w:rPr>
        <w:t>设计服务内容</w:t>
      </w:r>
      <w:r w:rsidRPr="00D3001E">
        <w:rPr>
          <w:rFonts w:asciiTheme="majorEastAsia" w:eastAsiaTheme="majorEastAsia" w:hAnsiTheme="majorEastAsia"/>
          <w:bCs/>
          <w:szCs w:val="21"/>
        </w:rPr>
        <w:t>：</w:t>
      </w:r>
      <w:r w:rsidRPr="00D3001E">
        <w:rPr>
          <w:rFonts w:asciiTheme="majorEastAsia" w:eastAsiaTheme="majorEastAsia" w:hAnsiTheme="majorEastAsia" w:hint="eastAsia"/>
          <w:bCs/>
          <w:szCs w:val="21"/>
          <w:u w:val="single"/>
        </w:rPr>
        <w:t>详见专用合同条款附件1第三条各阶段服务内容</w:t>
      </w:r>
      <w:r w:rsidRPr="00D3001E">
        <w:rPr>
          <w:rFonts w:asciiTheme="majorEastAsia" w:eastAsiaTheme="majorEastAsia" w:hAnsiTheme="majorEastAsia" w:hint="eastAsia"/>
          <w:bCs/>
          <w:szCs w:val="21"/>
        </w:rPr>
        <w:t>。</w:t>
      </w:r>
      <w:bookmarkStart w:id="5" w:name="_Toc351203482"/>
    </w:p>
    <w:p w:rsidR="00A713CB" w:rsidRPr="00D3001E" w:rsidRDefault="00670BBD" w:rsidP="00397179">
      <w:pPr>
        <w:spacing w:line="440" w:lineRule="exact"/>
        <w:ind w:firstLineChars="200" w:firstLine="422"/>
        <w:rPr>
          <w:rFonts w:asciiTheme="majorEastAsia" w:eastAsiaTheme="majorEastAsia" w:hAnsiTheme="majorEastAsia"/>
          <w:bCs/>
          <w:szCs w:val="21"/>
          <w:u w:val="single"/>
        </w:rPr>
      </w:pPr>
      <w:r w:rsidRPr="00D3001E">
        <w:rPr>
          <w:rFonts w:asciiTheme="majorEastAsia" w:eastAsiaTheme="majorEastAsia" w:hAnsiTheme="majorEastAsia" w:hint="eastAsia"/>
          <w:b/>
          <w:szCs w:val="21"/>
        </w:rPr>
        <w:t>三</w:t>
      </w:r>
      <w:r w:rsidRPr="00D3001E">
        <w:rPr>
          <w:rFonts w:asciiTheme="majorEastAsia" w:eastAsiaTheme="majorEastAsia" w:hAnsiTheme="majorEastAsia"/>
          <w:b/>
          <w:szCs w:val="21"/>
        </w:rPr>
        <w:t>、</w:t>
      </w:r>
      <w:bookmarkEnd w:id="5"/>
      <w:r w:rsidRPr="00D3001E">
        <w:rPr>
          <w:rFonts w:asciiTheme="majorEastAsia" w:eastAsiaTheme="majorEastAsia" w:hAnsiTheme="majorEastAsia" w:hint="eastAsia"/>
          <w:b/>
          <w:szCs w:val="21"/>
        </w:rPr>
        <w:t>工程设计周期</w:t>
      </w:r>
    </w:p>
    <w:p w:rsidR="00A713CB" w:rsidRPr="00D3001E" w:rsidRDefault="00670BBD">
      <w:pPr>
        <w:spacing w:line="440" w:lineRule="exact"/>
        <w:ind w:firstLine="459"/>
        <w:rPr>
          <w:rFonts w:asciiTheme="majorEastAsia" w:eastAsiaTheme="majorEastAsia" w:hAnsiTheme="majorEastAsia"/>
          <w:szCs w:val="21"/>
        </w:rPr>
      </w:pPr>
      <w:r w:rsidRPr="00D3001E">
        <w:rPr>
          <w:rFonts w:asciiTheme="majorEastAsia" w:eastAsiaTheme="majorEastAsia" w:hAnsiTheme="majorEastAsia"/>
          <w:szCs w:val="21"/>
        </w:rPr>
        <w:t>计划</w:t>
      </w:r>
      <w:r w:rsidRPr="00D3001E">
        <w:rPr>
          <w:rFonts w:asciiTheme="majorEastAsia" w:eastAsiaTheme="majorEastAsia" w:hAnsiTheme="majorEastAsia" w:hint="eastAsia"/>
          <w:szCs w:val="21"/>
        </w:rPr>
        <w:t>开始设计</w:t>
      </w:r>
      <w:r w:rsidRPr="00D3001E">
        <w:rPr>
          <w:rFonts w:asciiTheme="majorEastAsia" w:eastAsiaTheme="majorEastAsia" w:hAnsiTheme="majorEastAsia"/>
          <w:szCs w:val="21"/>
        </w:rPr>
        <w:t>日期：</w:t>
      </w:r>
      <w:r w:rsidRPr="00D3001E">
        <w:rPr>
          <w:rFonts w:asciiTheme="majorEastAsia" w:eastAsiaTheme="majorEastAsia" w:hAnsiTheme="majorEastAsia" w:hint="eastAsia"/>
          <w:szCs w:val="21"/>
          <w:u w:val="single"/>
        </w:rPr>
        <w:t>招标报名时间</w:t>
      </w:r>
      <w:r w:rsidRPr="00D3001E">
        <w:rPr>
          <w:rFonts w:asciiTheme="majorEastAsia" w:eastAsiaTheme="majorEastAsia" w:hAnsiTheme="majorEastAsia"/>
          <w:szCs w:val="21"/>
        </w:rPr>
        <w:t>。</w:t>
      </w:r>
    </w:p>
    <w:p w:rsidR="00A713CB" w:rsidRPr="00D3001E" w:rsidRDefault="00670BBD">
      <w:pPr>
        <w:spacing w:line="440" w:lineRule="exact"/>
        <w:ind w:firstLine="459"/>
        <w:rPr>
          <w:rFonts w:asciiTheme="majorEastAsia" w:eastAsiaTheme="majorEastAsia" w:hAnsiTheme="majorEastAsia"/>
          <w:szCs w:val="21"/>
        </w:rPr>
      </w:pPr>
      <w:r w:rsidRPr="00D3001E">
        <w:rPr>
          <w:rFonts w:asciiTheme="majorEastAsia" w:eastAsiaTheme="majorEastAsia" w:hAnsiTheme="majorEastAsia"/>
          <w:szCs w:val="21"/>
        </w:rPr>
        <w:t>计划</w:t>
      </w:r>
      <w:r w:rsidRPr="00D3001E">
        <w:rPr>
          <w:rFonts w:asciiTheme="majorEastAsia" w:eastAsiaTheme="majorEastAsia" w:hAnsiTheme="majorEastAsia" w:hint="eastAsia"/>
          <w:szCs w:val="21"/>
        </w:rPr>
        <w:t>完成设计</w:t>
      </w:r>
      <w:r w:rsidRPr="00D3001E">
        <w:rPr>
          <w:rFonts w:asciiTheme="majorEastAsia" w:eastAsiaTheme="majorEastAsia" w:hAnsiTheme="majorEastAsia"/>
          <w:szCs w:val="21"/>
        </w:rPr>
        <w:t>日期：</w:t>
      </w:r>
      <w:r w:rsidRPr="00D3001E">
        <w:rPr>
          <w:rFonts w:asciiTheme="majorEastAsia" w:eastAsiaTheme="majorEastAsia" w:hAnsiTheme="majorEastAsia" w:hint="eastAsia"/>
          <w:szCs w:val="21"/>
          <w:u w:val="single"/>
        </w:rPr>
        <w:t>开标时间</w:t>
      </w:r>
      <w:r w:rsidRPr="00D3001E">
        <w:rPr>
          <w:rFonts w:asciiTheme="majorEastAsia" w:eastAsiaTheme="majorEastAsia" w:hAnsiTheme="majorEastAsia"/>
          <w:szCs w:val="21"/>
        </w:rPr>
        <w:t>。</w:t>
      </w:r>
    </w:p>
    <w:p w:rsidR="00A713CB" w:rsidRPr="00D3001E" w:rsidRDefault="00670BBD">
      <w:pPr>
        <w:spacing w:line="440" w:lineRule="exact"/>
        <w:ind w:firstLine="459"/>
        <w:rPr>
          <w:rFonts w:asciiTheme="majorEastAsia" w:eastAsiaTheme="majorEastAsia" w:hAnsiTheme="majorEastAsia"/>
          <w:szCs w:val="21"/>
        </w:rPr>
      </w:pPr>
      <w:r w:rsidRPr="00D3001E">
        <w:rPr>
          <w:rFonts w:asciiTheme="majorEastAsia" w:eastAsiaTheme="majorEastAsia" w:hAnsiTheme="majorEastAsia" w:hint="eastAsia"/>
          <w:szCs w:val="21"/>
        </w:rPr>
        <w:t>具体工程设计周期以专用合同条款及其附件的约定为准。</w:t>
      </w:r>
      <w:bookmarkStart w:id="6" w:name="_Toc351203484"/>
    </w:p>
    <w:p w:rsidR="00A713CB" w:rsidRPr="00D3001E" w:rsidRDefault="00670BBD">
      <w:pPr>
        <w:spacing w:line="440" w:lineRule="exact"/>
        <w:ind w:firstLine="459"/>
        <w:rPr>
          <w:rFonts w:asciiTheme="majorEastAsia" w:eastAsiaTheme="majorEastAsia" w:hAnsiTheme="majorEastAsia"/>
          <w:szCs w:val="21"/>
        </w:rPr>
      </w:pPr>
      <w:r w:rsidRPr="00D3001E">
        <w:rPr>
          <w:rFonts w:asciiTheme="majorEastAsia" w:eastAsiaTheme="majorEastAsia" w:hAnsiTheme="majorEastAsia" w:hint="eastAsia"/>
          <w:b/>
          <w:szCs w:val="21"/>
        </w:rPr>
        <w:t>四</w:t>
      </w:r>
      <w:r w:rsidRPr="00D3001E">
        <w:rPr>
          <w:rFonts w:asciiTheme="majorEastAsia" w:eastAsiaTheme="majorEastAsia" w:hAnsiTheme="majorEastAsia"/>
          <w:b/>
          <w:szCs w:val="21"/>
        </w:rPr>
        <w:t>、合同价格形式与签约合同价</w:t>
      </w:r>
      <w:bookmarkEnd w:id="6"/>
      <w:r w:rsidRPr="00D3001E">
        <w:rPr>
          <w:rFonts w:asciiTheme="majorEastAsia" w:eastAsiaTheme="majorEastAsia" w:hAnsiTheme="majorEastAsia"/>
          <w:b/>
          <w:szCs w:val="21"/>
        </w:rPr>
        <w:tab/>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1</w:t>
      </w:r>
      <w:r w:rsidRPr="00D3001E">
        <w:rPr>
          <w:rFonts w:asciiTheme="majorEastAsia" w:eastAsiaTheme="majorEastAsia" w:hAnsiTheme="majorEastAsia"/>
          <w:szCs w:val="21"/>
        </w:rPr>
        <w:t>.合同价格形式：</w:t>
      </w:r>
      <w:r w:rsidRPr="00D3001E">
        <w:rPr>
          <w:rFonts w:asciiTheme="majorEastAsia" w:eastAsiaTheme="majorEastAsia" w:hAnsiTheme="majorEastAsia" w:hint="eastAsia"/>
          <w:szCs w:val="21"/>
          <w:u w:val="single"/>
        </w:rPr>
        <w:t>固定合同单价，按实结算</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2</w:t>
      </w:r>
      <w:r w:rsidRPr="00D3001E">
        <w:rPr>
          <w:rFonts w:asciiTheme="majorEastAsia" w:eastAsiaTheme="majorEastAsia" w:hAnsiTheme="majorEastAsia"/>
          <w:szCs w:val="21"/>
        </w:rPr>
        <w:t>.签约合同价为：</w:t>
      </w:r>
    </w:p>
    <w:p w:rsidR="00A713CB" w:rsidRPr="00D3001E" w:rsidRDefault="00670BBD" w:rsidP="00397179">
      <w:pPr>
        <w:spacing w:line="440" w:lineRule="exact"/>
        <w:ind w:firstLineChars="147" w:firstLine="309"/>
        <w:rPr>
          <w:rFonts w:asciiTheme="majorEastAsia" w:eastAsiaTheme="majorEastAsia" w:hAnsiTheme="majorEastAsia"/>
          <w:szCs w:val="21"/>
        </w:rPr>
      </w:pPr>
      <w:r w:rsidRPr="00D3001E">
        <w:rPr>
          <w:rFonts w:asciiTheme="majorEastAsia" w:eastAsiaTheme="majorEastAsia" w:hAnsiTheme="majorEastAsia"/>
          <w:szCs w:val="21"/>
        </w:rPr>
        <w:t>人民币（大写）</w:t>
      </w:r>
      <w:r w:rsidRPr="00D3001E">
        <w:rPr>
          <w:rFonts w:asciiTheme="majorEastAsia" w:eastAsiaTheme="majorEastAsia" w:hAnsiTheme="majorEastAsia" w:cs="宋体" w:hint="eastAsia"/>
          <w:szCs w:val="21"/>
          <w:u w:val="single"/>
        </w:rPr>
        <w:t>捌拾万零捌仟陆佰壹拾壹元叁角陆分</w:t>
      </w:r>
      <w:r w:rsidRPr="00D3001E">
        <w:rPr>
          <w:rFonts w:asciiTheme="majorEastAsia" w:eastAsiaTheme="majorEastAsia" w:hAnsiTheme="majorEastAsia" w:cs="宋体" w:hint="eastAsia"/>
          <w:szCs w:val="21"/>
        </w:rPr>
        <w:t>（¥：</w:t>
      </w:r>
      <w:r w:rsidRPr="00D3001E">
        <w:rPr>
          <w:rFonts w:asciiTheme="majorEastAsia" w:eastAsiaTheme="majorEastAsia" w:hAnsiTheme="majorEastAsia" w:cs="宋体" w:hint="eastAsia"/>
          <w:szCs w:val="21"/>
          <w:u w:val="single"/>
        </w:rPr>
        <w:t>808611.36</w:t>
      </w:r>
      <w:r w:rsidRPr="00D3001E">
        <w:rPr>
          <w:rFonts w:asciiTheme="majorEastAsia" w:eastAsiaTheme="majorEastAsia" w:hAnsiTheme="majorEastAsia" w:cs="宋体" w:hint="eastAsia"/>
          <w:szCs w:val="21"/>
        </w:rPr>
        <w:t>），</w:t>
      </w:r>
      <w:r w:rsidRPr="00D3001E">
        <w:rPr>
          <w:rFonts w:asciiTheme="majorEastAsia" w:eastAsiaTheme="majorEastAsia" w:hAnsiTheme="majorEastAsia" w:hint="eastAsia"/>
          <w:bCs/>
        </w:rPr>
        <w:t>结算金额以图审通过后确定的建筑面积×设计单价进行结算</w:t>
      </w:r>
      <w:r w:rsidRPr="00D3001E">
        <w:rPr>
          <w:rFonts w:asciiTheme="majorEastAsia" w:eastAsiaTheme="majorEastAsia" w:hAnsiTheme="majorEastAsia" w:hint="eastAsia"/>
          <w:szCs w:val="21"/>
        </w:rPr>
        <w:t>。</w:t>
      </w:r>
    </w:p>
    <w:p w:rsidR="00A713CB" w:rsidRPr="00D3001E" w:rsidRDefault="00670BBD" w:rsidP="00397179">
      <w:pPr>
        <w:spacing w:line="440" w:lineRule="exact"/>
        <w:ind w:firstLineChars="147" w:firstLine="309"/>
        <w:rPr>
          <w:rFonts w:asciiTheme="majorEastAsia" w:eastAsiaTheme="majorEastAsia" w:hAnsiTheme="majorEastAsia"/>
          <w:bCs/>
        </w:rPr>
      </w:pPr>
      <w:r w:rsidRPr="00D3001E">
        <w:rPr>
          <w:rFonts w:asciiTheme="majorEastAsia" w:eastAsiaTheme="majorEastAsia" w:hAnsiTheme="majorEastAsia" w:cs="宋体" w:hint="eastAsia"/>
          <w:szCs w:val="21"/>
        </w:rPr>
        <w:t>本合同设计单价收费按人民币</w:t>
      </w:r>
      <w:r w:rsidRPr="00D3001E">
        <w:rPr>
          <w:rFonts w:asciiTheme="majorEastAsia" w:eastAsiaTheme="majorEastAsia" w:hAnsiTheme="majorEastAsia" w:hint="eastAsia"/>
          <w:bCs/>
        </w:rPr>
        <w:t>16元/平方米（其中包含方案设计费4.5元/平方米。方案设计由发包人委托咨询公已设计完成，但方案设计费计算在承包人总设计费中。）进行计算。</w:t>
      </w:r>
      <w:bookmarkStart w:id="7" w:name="_Toc351203485"/>
    </w:p>
    <w:p w:rsidR="00A713CB" w:rsidRPr="00D3001E" w:rsidRDefault="00670BBD" w:rsidP="00397179">
      <w:pPr>
        <w:spacing w:line="440" w:lineRule="exact"/>
        <w:ind w:firstLineChars="147" w:firstLine="310"/>
        <w:rPr>
          <w:rFonts w:asciiTheme="majorEastAsia" w:eastAsiaTheme="majorEastAsia" w:hAnsiTheme="majorEastAsia"/>
          <w:bCs/>
        </w:rPr>
      </w:pPr>
      <w:r w:rsidRPr="00D3001E">
        <w:rPr>
          <w:rFonts w:asciiTheme="majorEastAsia" w:eastAsiaTheme="majorEastAsia" w:hAnsiTheme="majorEastAsia" w:hint="eastAsia"/>
          <w:b/>
          <w:szCs w:val="21"/>
        </w:rPr>
        <w:t>五</w:t>
      </w:r>
      <w:r w:rsidRPr="00D3001E">
        <w:rPr>
          <w:rFonts w:asciiTheme="majorEastAsia" w:eastAsiaTheme="majorEastAsia" w:hAnsiTheme="majorEastAsia"/>
          <w:b/>
          <w:szCs w:val="21"/>
        </w:rPr>
        <w:t>、</w:t>
      </w:r>
      <w:bookmarkEnd w:id="7"/>
      <w:r w:rsidRPr="00D3001E">
        <w:rPr>
          <w:rFonts w:asciiTheme="majorEastAsia" w:eastAsiaTheme="majorEastAsia" w:hAnsiTheme="majorEastAsia" w:hint="eastAsia"/>
          <w:b/>
          <w:szCs w:val="21"/>
        </w:rPr>
        <w:t>发包人代表与设计人</w:t>
      </w:r>
      <w:r w:rsidRPr="00D3001E">
        <w:rPr>
          <w:rFonts w:asciiTheme="majorEastAsia" w:eastAsiaTheme="majorEastAsia" w:hAnsiTheme="majorEastAsia"/>
          <w:b/>
          <w:szCs w:val="21"/>
        </w:rPr>
        <w:t>项目负责人</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lastRenderedPageBreak/>
        <w:t>发包人代表：</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 xml:space="preserve"> 。</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人项目负责人：</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w:t>
      </w:r>
      <w:r w:rsidRPr="00D3001E">
        <w:rPr>
          <w:rFonts w:asciiTheme="majorEastAsia" w:eastAsiaTheme="majorEastAsia" w:hAnsiTheme="majorEastAsia"/>
          <w:szCs w:val="21"/>
        </w:rPr>
        <w:t>。</w:t>
      </w:r>
      <w:bookmarkStart w:id="8" w:name="_Toc351203486"/>
    </w:p>
    <w:p w:rsidR="00A713CB" w:rsidRPr="00D3001E" w:rsidRDefault="00670BBD" w:rsidP="00397179">
      <w:pPr>
        <w:spacing w:line="440" w:lineRule="exact"/>
        <w:ind w:firstLineChars="200" w:firstLine="422"/>
        <w:rPr>
          <w:rFonts w:asciiTheme="majorEastAsia" w:eastAsiaTheme="majorEastAsia" w:hAnsiTheme="majorEastAsia"/>
          <w:szCs w:val="21"/>
        </w:rPr>
      </w:pPr>
      <w:r w:rsidRPr="00D3001E">
        <w:rPr>
          <w:rFonts w:asciiTheme="majorEastAsia" w:eastAsiaTheme="majorEastAsia" w:hAnsiTheme="majorEastAsia" w:hint="eastAsia"/>
          <w:b/>
          <w:szCs w:val="21"/>
        </w:rPr>
        <w:t>六</w:t>
      </w:r>
      <w:r w:rsidRPr="00D3001E">
        <w:rPr>
          <w:rFonts w:asciiTheme="majorEastAsia" w:eastAsiaTheme="majorEastAsia" w:hAnsiTheme="majorEastAsia"/>
          <w:b/>
          <w:szCs w:val="21"/>
        </w:rPr>
        <w:t>、合同文件构成</w:t>
      </w:r>
      <w:bookmarkEnd w:id="8"/>
    </w:p>
    <w:p w:rsidR="00A713CB" w:rsidRPr="00D3001E" w:rsidRDefault="00670BBD">
      <w:pPr>
        <w:spacing w:line="440" w:lineRule="exact"/>
        <w:ind w:firstLineChars="200" w:firstLine="420"/>
        <w:rPr>
          <w:rFonts w:asciiTheme="majorEastAsia" w:eastAsiaTheme="majorEastAsia" w:hAnsiTheme="majorEastAsia"/>
          <w:bCs/>
          <w:szCs w:val="21"/>
        </w:rPr>
      </w:pPr>
      <w:r w:rsidRPr="00D3001E">
        <w:rPr>
          <w:rFonts w:asciiTheme="majorEastAsia" w:eastAsiaTheme="majorEastAsia" w:hAnsiTheme="majorEastAsia"/>
          <w:bCs/>
          <w:szCs w:val="21"/>
        </w:rPr>
        <w:t>本协议书与下列文件一起构成合同文件：</w:t>
      </w:r>
    </w:p>
    <w:p w:rsidR="00A713CB" w:rsidRPr="00D3001E" w:rsidRDefault="00670BBD">
      <w:pPr>
        <w:autoSpaceDE w:val="0"/>
        <w:autoSpaceDN w:val="0"/>
        <w:adjustRightInd w:val="0"/>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 xml:space="preserve">（1）专用合同条款及其附件； </w:t>
      </w:r>
    </w:p>
    <w:p w:rsidR="00A713CB" w:rsidRPr="00D3001E" w:rsidRDefault="00670BBD">
      <w:pPr>
        <w:autoSpaceDE w:val="0"/>
        <w:autoSpaceDN w:val="0"/>
        <w:adjustRightInd w:val="0"/>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 xml:space="preserve">（2）通用合同条款； </w:t>
      </w:r>
    </w:p>
    <w:p w:rsidR="00A713CB" w:rsidRPr="00D3001E" w:rsidRDefault="00670BBD">
      <w:pPr>
        <w:autoSpaceDE w:val="0"/>
        <w:autoSpaceDN w:val="0"/>
        <w:adjustRightInd w:val="0"/>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3</w:t>
      </w:r>
      <w:r w:rsidRPr="00D3001E">
        <w:rPr>
          <w:rFonts w:asciiTheme="majorEastAsia" w:eastAsiaTheme="majorEastAsia" w:hAnsiTheme="majorEastAsia"/>
          <w:szCs w:val="21"/>
        </w:rPr>
        <w:t>）中标通知书；</w:t>
      </w:r>
    </w:p>
    <w:p w:rsidR="00A713CB" w:rsidRPr="00D3001E" w:rsidRDefault="00670BBD">
      <w:pPr>
        <w:autoSpaceDE w:val="0"/>
        <w:autoSpaceDN w:val="0"/>
        <w:adjustRightInd w:val="0"/>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4</w:t>
      </w:r>
      <w:r w:rsidRPr="00D3001E">
        <w:rPr>
          <w:rFonts w:asciiTheme="majorEastAsia" w:eastAsiaTheme="majorEastAsia" w:hAnsiTheme="majorEastAsia"/>
          <w:szCs w:val="21"/>
        </w:rPr>
        <w:t>）投标函及其附录（如果有）；</w:t>
      </w:r>
    </w:p>
    <w:p w:rsidR="00A713CB" w:rsidRPr="00D3001E" w:rsidRDefault="00670BBD">
      <w:pPr>
        <w:autoSpaceDE w:val="0"/>
        <w:autoSpaceDN w:val="0"/>
        <w:adjustRightInd w:val="0"/>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（5）发包人要求；</w:t>
      </w:r>
    </w:p>
    <w:p w:rsidR="00A713CB" w:rsidRPr="00D3001E" w:rsidRDefault="00670BBD">
      <w:pPr>
        <w:autoSpaceDE w:val="0"/>
        <w:autoSpaceDN w:val="0"/>
        <w:adjustRightInd w:val="0"/>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6</w:t>
      </w:r>
      <w:r w:rsidRPr="00D3001E">
        <w:rPr>
          <w:rFonts w:asciiTheme="majorEastAsia" w:eastAsiaTheme="majorEastAsia" w:hAnsiTheme="majorEastAsia"/>
          <w:szCs w:val="21"/>
        </w:rPr>
        <w:t>）技术标准；</w:t>
      </w:r>
    </w:p>
    <w:p w:rsidR="00A713CB" w:rsidRPr="00D3001E" w:rsidRDefault="00670BBD">
      <w:pPr>
        <w:autoSpaceDE w:val="0"/>
        <w:autoSpaceDN w:val="0"/>
        <w:adjustRightInd w:val="0"/>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kern w:val="0"/>
          <w:szCs w:val="21"/>
        </w:rPr>
        <w:t>（7）发包人提供的上一阶段</w:t>
      </w:r>
      <w:r w:rsidRPr="00D3001E">
        <w:rPr>
          <w:rFonts w:asciiTheme="majorEastAsia" w:eastAsiaTheme="majorEastAsia" w:hAnsiTheme="majorEastAsia"/>
          <w:kern w:val="0"/>
          <w:szCs w:val="21"/>
        </w:rPr>
        <w:t>图纸</w:t>
      </w:r>
      <w:r w:rsidRPr="00D3001E">
        <w:rPr>
          <w:rFonts w:asciiTheme="majorEastAsia" w:eastAsiaTheme="majorEastAsia" w:hAnsiTheme="majorEastAsia" w:hint="eastAsia"/>
          <w:kern w:val="0"/>
          <w:szCs w:val="21"/>
        </w:rPr>
        <w:t>（如果有）；</w:t>
      </w:r>
    </w:p>
    <w:p w:rsidR="00A713CB" w:rsidRPr="00D3001E" w:rsidRDefault="00670BBD">
      <w:pPr>
        <w:autoSpaceDE w:val="0"/>
        <w:autoSpaceDN w:val="0"/>
        <w:adjustRightInd w:val="0"/>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8</w:t>
      </w:r>
      <w:r w:rsidRPr="00D3001E">
        <w:rPr>
          <w:rFonts w:asciiTheme="majorEastAsia" w:eastAsiaTheme="majorEastAsia" w:hAnsiTheme="majorEastAsia"/>
          <w:szCs w:val="21"/>
        </w:rPr>
        <w:t>）其他合同文件。</w:t>
      </w:r>
    </w:p>
    <w:p w:rsidR="00A713CB" w:rsidRPr="00D3001E" w:rsidRDefault="00670BBD">
      <w:pPr>
        <w:autoSpaceDE w:val="0"/>
        <w:autoSpaceDN w:val="0"/>
        <w:adjustRightInd w:val="0"/>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在合同履行过程中形成的与合同有关的文件均构成合同文件组成部分。</w:t>
      </w:r>
    </w:p>
    <w:p w:rsidR="00A713CB" w:rsidRPr="00D3001E" w:rsidRDefault="00670BBD">
      <w:pPr>
        <w:autoSpaceDE w:val="0"/>
        <w:autoSpaceDN w:val="0"/>
        <w:adjustRightInd w:val="0"/>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上述各项合同文件包括合同当事人就该项合同文件所作出的补充和修改，属于同一类内容的文件，应以最新签署的为准。</w:t>
      </w:r>
      <w:bookmarkStart w:id="9" w:name="_Toc351203487"/>
    </w:p>
    <w:p w:rsidR="00A713CB" w:rsidRPr="00D3001E" w:rsidRDefault="00670BBD" w:rsidP="00397179">
      <w:pPr>
        <w:autoSpaceDE w:val="0"/>
        <w:autoSpaceDN w:val="0"/>
        <w:adjustRightInd w:val="0"/>
        <w:spacing w:line="440" w:lineRule="exact"/>
        <w:ind w:firstLineChars="200" w:firstLine="422"/>
        <w:jc w:val="left"/>
        <w:rPr>
          <w:rFonts w:asciiTheme="majorEastAsia" w:eastAsiaTheme="majorEastAsia" w:hAnsiTheme="majorEastAsia"/>
          <w:szCs w:val="21"/>
        </w:rPr>
      </w:pPr>
      <w:r w:rsidRPr="00D3001E">
        <w:rPr>
          <w:rFonts w:asciiTheme="majorEastAsia" w:eastAsiaTheme="majorEastAsia" w:hAnsiTheme="majorEastAsia" w:hint="eastAsia"/>
          <w:b/>
          <w:szCs w:val="21"/>
        </w:rPr>
        <w:t>七</w:t>
      </w:r>
      <w:r w:rsidRPr="00D3001E">
        <w:rPr>
          <w:rFonts w:asciiTheme="majorEastAsia" w:eastAsiaTheme="majorEastAsia" w:hAnsiTheme="majorEastAsia"/>
          <w:b/>
          <w:szCs w:val="21"/>
        </w:rPr>
        <w:t>、承诺</w:t>
      </w:r>
      <w:bookmarkEnd w:id="9"/>
    </w:p>
    <w:p w:rsidR="00A713CB" w:rsidRPr="00D3001E" w:rsidRDefault="00670BBD">
      <w:pPr>
        <w:spacing w:line="440" w:lineRule="exact"/>
        <w:ind w:firstLineChars="200" w:firstLine="420"/>
        <w:rPr>
          <w:rFonts w:asciiTheme="majorEastAsia" w:eastAsiaTheme="majorEastAsia" w:hAnsiTheme="majorEastAsia"/>
          <w:bCs/>
          <w:szCs w:val="21"/>
        </w:rPr>
      </w:pPr>
      <w:r w:rsidRPr="00D3001E">
        <w:rPr>
          <w:rFonts w:asciiTheme="majorEastAsia" w:eastAsiaTheme="majorEastAsia" w:hAnsiTheme="majorEastAsia"/>
          <w:bCs/>
          <w:szCs w:val="21"/>
        </w:rPr>
        <w:t>1.发包人承诺按照法律规定履行项目审批手续</w:t>
      </w:r>
      <w:r w:rsidRPr="00D3001E">
        <w:rPr>
          <w:rFonts w:asciiTheme="majorEastAsia" w:eastAsiaTheme="majorEastAsia" w:hAnsiTheme="majorEastAsia" w:hint="eastAsia"/>
          <w:bCs/>
          <w:szCs w:val="21"/>
        </w:rPr>
        <w:t>，</w:t>
      </w:r>
      <w:r w:rsidRPr="00D3001E">
        <w:rPr>
          <w:rFonts w:asciiTheme="majorEastAsia" w:eastAsiaTheme="majorEastAsia" w:hAnsiTheme="majorEastAsia"/>
          <w:bCs/>
          <w:szCs w:val="21"/>
        </w:rPr>
        <w:t>按照合同约定</w:t>
      </w:r>
      <w:r w:rsidRPr="00D3001E">
        <w:rPr>
          <w:rFonts w:asciiTheme="majorEastAsia" w:eastAsiaTheme="majorEastAsia" w:hAnsiTheme="majorEastAsia" w:hint="eastAsia"/>
          <w:bCs/>
          <w:szCs w:val="21"/>
        </w:rPr>
        <w:t>提供设计依据，并按合同约定</w:t>
      </w:r>
      <w:r w:rsidRPr="00D3001E">
        <w:rPr>
          <w:rFonts w:asciiTheme="majorEastAsia" w:eastAsiaTheme="majorEastAsia" w:hAnsiTheme="majorEastAsia"/>
          <w:bCs/>
          <w:szCs w:val="21"/>
        </w:rPr>
        <w:t>的期限和方式支付合同价款。</w:t>
      </w:r>
    </w:p>
    <w:p w:rsidR="00A713CB" w:rsidRPr="00D3001E" w:rsidRDefault="00670BBD">
      <w:pPr>
        <w:spacing w:line="440" w:lineRule="exact"/>
        <w:ind w:firstLineChars="200" w:firstLine="420"/>
        <w:rPr>
          <w:rFonts w:asciiTheme="majorEastAsia" w:eastAsiaTheme="majorEastAsia" w:hAnsiTheme="majorEastAsia"/>
          <w:bCs/>
          <w:szCs w:val="21"/>
        </w:rPr>
      </w:pPr>
      <w:r w:rsidRPr="00D3001E">
        <w:rPr>
          <w:rFonts w:asciiTheme="majorEastAsia" w:eastAsiaTheme="majorEastAsia" w:hAnsiTheme="majorEastAsia"/>
          <w:bCs/>
          <w:szCs w:val="21"/>
        </w:rPr>
        <w:t>2.</w:t>
      </w:r>
      <w:r w:rsidRPr="00D3001E">
        <w:rPr>
          <w:rFonts w:asciiTheme="majorEastAsia" w:eastAsiaTheme="majorEastAsia" w:hAnsiTheme="majorEastAsia" w:hint="eastAsia"/>
          <w:bCs/>
          <w:szCs w:val="21"/>
        </w:rPr>
        <w:t>设计</w:t>
      </w:r>
      <w:r w:rsidRPr="00D3001E">
        <w:rPr>
          <w:rFonts w:asciiTheme="majorEastAsia" w:eastAsiaTheme="majorEastAsia" w:hAnsiTheme="majorEastAsia"/>
          <w:bCs/>
          <w:szCs w:val="21"/>
        </w:rPr>
        <w:t>人承诺按照法律</w:t>
      </w:r>
      <w:r w:rsidRPr="00D3001E">
        <w:rPr>
          <w:rFonts w:asciiTheme="majorEastAsia" w:eastAsiaTheme="majorEastAsia" w:hAnsiTheme="majorEastAsia" w:hint="eastAsia"/>
          <w:bCs/>
          <w:szCs w:val="21"/>
        </w:rPr>
        <w:t>和技术标准</w:t>
      </w:r>
      <w:r w:rsidRPr="00D3001E">
        <w:rPr>
          <w:rFonts w:asciiTheme="majorEastAsia" w:eastAsiaTheme="majorEastAsia" w:hAnsiTheme="majorEastAsia"/>
          <w:bCs/>
          <w:szCs w:val="21"/>
        </w:rPr>
        <w:t>规定及合同约定</w:t>
      </w:r>
      <w:r w:rsidRPr="00D3001E">
        <w:rPr>
          <w:rFonts w:asciiTheme="majorEastAsia" w:eastAsiaTheme="majorEastAsia" w:hAnsiTheme="majorEastAsia" w:hint="eastAsia"/>
          <w:bCs/>
          <w:szCs w:val="21"/>
        </w:rPr>
        <w:t>提供工程设计服务</w:t>
      </w:r>
      <w:r w:rsidRPr="00D3001E">
        <w:rPr>
          <w:rFonts w:asciiTheme="majorEastAsia" w:eastAsiaTheme="majorEastAsia" w:hAnsiTheme="majorEastAsia"/>
          <w:bCs/>
          <w:szCs w:val="21"/>
        </w:rPr>
        <w:t>。</w:t>
      </w:r>
    </w:p>
    <w:p w:rsidR="00A713CB" w:rsidRPr="00D3001E" w:rsidRDefault="00670BBD">
      <w:pPr>
        <w:spacing w:line="440" w:lineRule="exact"/>
        <w:rPr>
          <w:rFonts w:asciiTheme="majorEastAsia" w:eastAsiaTheme="majorEastAsia" w:hAnsiTheme="majorEastAsia"/>
          <w:b/>
          <w:bCs/>
          <w:szCs w:val="21"/>
        </w:rPr>
      </w:pPr>
      <w:bookmarkStart w:id="10" w:name="_Toc351203488"/>
      <w:r w:rsidRPr="00D3001E">
        <w:rPr>
          <w:rFonts w:asciiTheme="majorEastAsia" w:eastAsiaTheme="majorEastAsia" w:hAnsiTheme="majorEastAsia" w:hint="eastAsia"/>
          <w:b/>
          <w:szCs w:val="21"/>
        </w:rPr>
        <w:t xml:space="preserve">   </w:t>
      </w:r>
      <w:r w:rsidRPr="00D3001E">
        <w:rPr>
          <w:rFonts w:asciiTheme="majorEastAsia" w:eastAsiaTheme="majorEastAsia" w:hAnsiTheme="majorEastAsia" w:hint="eastAsia"/>
          <w:szCs w:val="21"/>
        </w:rPr>
        <w:t xml:space="preserve"> </w:t>
      </w:r>
      <w:r w:rsidRPr="00D3001E">
        <w:rPr>
          <w:rFonts w:asciiTheme="majorEastAsia" w:eastAsiaTheme="majorEastAsia" w:hAnsiTheme="majorEastAsia" w:hint="eastAsia"/>
          <w:b/>
          <w:szCs w:val="21"/>
        </w:rPr>
        <w:t>八</w:t>
      </w:r>
      <w:r w:rsidRPr="00D3001E">
        <w:rPr>
          <w:rFonts w:asciiTheme="majorEastAsia" w:eastAsiaTheme="majorEastAsia" w:hAnsiTheme="majorEastAsia"/>
          <w:b/>
          <w:szCs w:val="21"/>
        </w:rPr>
        <w:t>、词语含义</w:t>
      </w:r>
      <w:bookmarkEnd w:id="10"/>
    </w:p>
    <w:p w:rsidR="00A713CB" w:rsidRPr="00D3001E" w:rsidRDefault="00670BBD">
      <w:pPr>
        <w:spacing w:line="440" w:lineRule="exact"/>
        <w:ind w:firstLineChars="200" w:firstLine="420"/>
        <w:rPr>
          <w:rFonts w:asciiTheme="majorEastAsia" w:eastAsiaTheme="majorEastAsia" w:hAnsiTheme="majorEastAsia"/>
          <w:bCs/>
          <w:szCs w:val="21"/>
        </w:rPr>
      </w:pPr>
      <w:r w:rsidRPr="00D3001E">
        <w:rPr>
          <w:rFonts w:asciiTheme="majorEastAsia" w:eastAsiaTheme="majorEastAsia" w:hAnsiTheme="majorEastAsia"/>
          <w:bCs/>
          <w:szCs w:val="21"/>
        </w:rPr>
        <w:t>本协议书中词语含义与第二部分通用合同条款中赋予的含义相同。</w:t>
      </w:r>
      <w:bookmarkStart w:id="11" w:name="_Toc351203490"/>
    </w:p>
    <w:bookmarkEnd w:id="11"/>
    <w:p w:rsidR="00A713CB" w:rsidRPr="00D3001E" w:rsidRDefault="00A713CB">
      <w:pPr>
        <w:spacing w:line="440" w:lineRule="exact"/>
        <w:ind w:firstLine="480"/>
        <w:rPr>
          <w:rFonts w:asciiTheme="majorEastAsia" w:eastAsiaTheme="majorEastAsia" w:hAnsiTheme="majorEastAsia"/>
          <w:bCs/>
          <w:szCs w:val="21"/>
        </w:rPr>
      </w:pPr>
    </w:p>
    <w:p w:rsidR="00A713CB" w:rsidRPr="00D3001E" w:rsidRDefault="00A713CB">
      <w:pPr>
        <w:spacing w:line="440" w:lineRule="exact"/>
        <w:ind w:firstLine="480"/>
        <w:rPr>
          <w:rFonts w:asciiTheme="majorEastAsia" w:eastAsiaTheme="majorEastAsia" w:hAnsiTheme="majorEastAsia"/>
          <w:bCs/>
          <w:szCs w:val="21"/>
        </w:rPr>
      </w:pPr>
    </w:p>
    <w:p w:rsidR="00A713CB" w:rsidRPr="00D3001E" w:rsidRDefault="00A713CB">
      <w:pPr>
        <w:spacing w:line="440" w:lineRule="exact"/>
        <w:ind w:firstLine="480"/>
        <w:rPr>
          <w:rFonts w:asciiTheme="majorEastAsia" w:eastAsiaTheme="majorEastAsia" w:hAnsiTheme="majorEastAsia"/>
          <w:bCs/>
          <w:szCs w:val="21"/>
        </w:rPr>
      </w:pPr>
    </w:p>
    <w:p w:rsidR="00A713CB" w:rsidRPr="00D3001E" w:rsidRDefault="00A713CB">
      <w:pPr>
        <w:spacing w:line="440" w:lineRule="exact"/>
        <w:ind w:firstLine="480"/>
        <w:rPr>
          <w:rFonts w:asciiTheme="majorEastAsia" w:eastAsiaTheme="majorEastAsia" w:hAnsiTheme="majorEastAsia"/>
          <w:bCs/>
          <w:szCs w:val="21"/>
        </w:rPr>
      </w:pPr>
    </w:p>
    <w:p w:rsidR="00A713CB" w:rsidRPr="00D3001E" w:rsidRDefault="00A713CB">
      <w:pPr>
        <w:spacing w:line="440" w:lineRule="exact"/>
        <w:ind w:firstLine="480"/>
        <w:rPr>
          <w:rFonts w:asciiTheme="majorEastAsia" w:eastAsiaTheme="majorEastAsia" w:hAnsiTheme="majorEastAsia"/>
          <w:bCs/>
          <w:szCs w:val="21"/>
        </w:rPr>
      </w:pPr>
    </w:p>
    <w:p w:rsidR="00A713CB" w:rsidRPr="00D3001E" w:rsidRDefault="00A713CB">
      <w:pPr>
        <w:spacing w:line="440" w:lineRule="exact"/>
        <w:ind w:firstLine="480"/>
        <w:rPr>
          <w:rFonts w:asciiTheme="majorEastAsia" w:eastAsiaTheme="majorEastAsia" w:hAnsiTheme="majorEastAsia"/>
          <w:bCs/>
          <w:szCs w:val="21"/>
        </w:rPr>
      </w:pPr>
    </w:p>
    <w:p w:rsidR="00A713CB" w:rsidRPr="00D3001E" w:rsidRDefault="00A713CB">
      <w:pPr>
        <w:spacing w:line="440" w:lineRule="exact"/>
        <w:ind w:firstLine="480"/>
        <w:rPr>
          <w:rFonts w:asciiTheme="majorEastAsia" w:eastAsiaTheme="majorEastAsia" w:hAnsiTheme="majorEastAsia"/>
          <w:bCs/>
          <w:szCs w:val="21"/>
        </w:rPr>
      </w:pPr>
    </w:p>
    <w:p w:rsidR="00A713CB" w:rsidRPr="00D3001E" w:rsidRDefault="00A713CB">
      <w:pPr>
        <w:spacing w:line="440" w:lineRule="exact"/>
        <w:ind w:firstLine="480"/>
        <w:rPr>
          <w:rFonts w:asciiTheme="majorEastAsia" w:eastAsiaTheme="majorEastAsia" w:hAnsiTheme="majorEastAsia"/>
          <w:bCs/>
          <w:szCs w:val="21"/>
        </w:rPr>
      </w:pPr>
    </w:p>
    <w:p w:rsidR="00A713CB" w:rsidRPr="00D3001E" w:rsidRDefault="00A713CB">
      <w:pPr>
        <w:spacing w:line="440" w:lineRule="exact"/>
        <w:ind w:firstLine="480"/>
        <w:rPr>
          <w:rFonts w:asciiTheme="majorEastAsia" w:eastAsiaTheme="majorEastAsia" w:hAnsiTheme="majorEastAsia"/>
          <w:bCs/>
          <w:szCs w:val="21"/>
        </w:rPr>
      </w:pPr>
    </w:p>
    <w:p w:rsidR="00A713CB" w:rsidRPr="00D3001E" w:rsidRDefault="00A713CB">
      <w:pPr>
        <w:spacing w:line="440" w:lineRule="exact"/>
        <w:ind w:firstLine="480"/>
        <w:rPr>
          <w:rFonts w:asciiTheme="majorEastAsia" w:eastAsiaTheme="majorEastAsia" w:hAnsiTheme="majorEastAsia"/>
          <w:sz w:val="30"/>
          <w:szCs w:val="30"/>
        </w:rPr>
      </w:pPr>
    </w:p>
    <w:p w:rsidR="00A713CB" w:rsidRPr="00D3001E" w:rsidRDefault="00670BBD" w:rsidP="00397179">
      <w:pPr>
        <w:spacing w:line="440" w:lineRule="exact"/>
        <w:ind w:firstLineChars="200" w:firstLine="562"/>
        <w:jc w:val="center"/>
        <w:rPr>
          <w:rFonts w:asciiTheme="majorEastAsia" w:eastAsiaTheme="majorEastAsia" w:hAnsiTheme="majorEastAsia" w:cs="宋体"/>
          <w:b/>
          <w:bCs/>
          <w:sz w:val="28"/>
          <w:szCs w:val="28"/>
        </w:rPr>
      </w:pPr>
      <w:r w:rsidRPr="00D3001E">
        <w:rPr>
          <w:rFonts w:asciiTheme="majorEastAsia" w:eastAsiaTheme="majorEastAsia" w:hAnsiTheme="majorEastAsia" w:cs="宋体"/>
          <w:b/>
          <w:bCs/>
          <w:sz w:val="28"/>
          <w:szCs w:val="28"/>
        </w:rPr>
        <w:lastRenderedPageBreak/>
        <w:t>第二部分 通用合同条款</w:t>
      </w:r>
      <w:bookmarkEnd w:id="3"/>
    </w:p>
    <w:p w:rsidR="00A713CB" w:rsidRPr="00D3001E" w:rsidRDefault="00A713CB">
      <w:pPr>
        <w:spacing w:line="440" w:lineRule="exact"/>
        <w:rPr>
          <w:rFonts w:asciiTheme="majorEastAsia" w:eastAsiaTheme="majorEastAsia" w:hAnsiTheme="majorEastAsia" w:cs="宋体"/>
          <w:szCs w:val="21"/>
        </w:rPr>
      </w:pPr>
    </w:p>
    <w:p w:rsidR="00A713CB" w:rsidRPr="00D3001E" w:rsidRDefault="00670BBD">
      <w:pPr>
        <w:spacing w:line="440" w:lineRule="exact"/>
        <w:ind w:firstLineChars="250" w:firstLine="525"/>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本合同通用条款执行《</w:t>
      </w:r>
      <w:r w:rsidRPr="00D3001E">
        <w:rPr>
          <w:rFonts w:asciiTheme="majorEastAsia" w:eastAsiaTheme="majorEastAsia" w:hAnsiTheme="majorEastAsia" w:cs="宋体"/>
          <w:szCs w:val="21"/>
        </w:rPr>
        <w:t>建设工程</w:t>
      </w:r>
      <w:r w:rsidRPr="00D3001E">
        <w:rPr>
          <w:rFonts w:asciiTheme="majorEastAsia" w:eastAsiaTheme="majorEastAsia" w:hAnsiTheme="majorEastAsia" w:cs="宋体" w:hint="eastAsia"/>
          <w:szCs w:val="21"/>
        </w:rPr>
        <w:t>设计</w:t>
      </w:r>
      <w:r w:rsidRPr="00D3001E">
        <w:rPr>
          <w:rFonts w:asciiTheme="majorEastAsia" w:eastAsiaTheme="majorEastAsia" w:hAnsiTheme="majorEastAsia" w:cs="宋体"/>
          <w:szCs w:val="21"/>
        </w:rPr>
        <w:t>合同</w:t>
      </w:r>
      <w:r w:rsidRPr="00D3001E">
        <w:rPr>
          <w:rFonts w:asciiTheme="majorEastAsia" w:eastAsiaTheme="majorEastAsia" w:hAnsiTheme="majorEastAsia" w:cs="宋体" w:hint="eastAsia"/>
          <w:szCs w:val="21"/>
        </w:rPr>
        <w:t>示范文本（房屋建筑工程）》（GF-2015-0209）中的通用条款。</w:t>
      </w: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670BBD">
      <w:pPr>
        <w:pStyle w:val="3"/>
        <w:spacing w:before="0" w:after="0" w:line="440" w:lineRule="exact"/>
        <w:ind w:firstLine="138"/>
        <w:jc w:val="center"/>
        <w:rPr>
          <w:rFonts w:asciiTheme="majorEastAsia" w:eastAsiaTheme="majorEastAsia" w:hAnsiTheme="majorEastAsia" w:cs="宋体"/>
          <w:b/>
        </w:rPr>
      </w:pPr>
      <w:r w:rsidRPr="00D3001E">
        <w:rPr>
          <w:rFonts w:asciiTheme="majorEastAsia" w:eastAsiaTheme="majorEastAsia" w:hAnsiTheme="majorEastAsia" w:cs="宋体"/>
          <w:b/>
        </w:rPr>
        <w:lastRenderedPageBreak/>
        <w:t xml:space="preserve">第三部分 </w:t>
      </w:r>
      <w:r w:rsidRPr="00D3001E">
        <w:rPr>
          <w:rFonts w:asciiTheme="majorEastAsia" w:eastAsiaTheme="majorEastAsia" w:hAnsiTheme="majorEastAsia" w:cs="宋体" w:hint="eastAsia"/>
          <w:b/>
        </w:rPr>
        <w:t>专用合同条款</w:t>
      </w:r>
    </w:p>
    <w:p w:rsidR="00A713CB" w:rsidRPr="00D3001E" w:rsidRDefault="00A713CB">
      <w:pPr>
        <w:tabs>
          <w:tab w:val="center" w:pos="4710"/>
        </w:tabs>
        <w:spacing w:line="440" w:lineRule="exact"/>
        <w:rPr>
          <w:rFonts w:asciiTheme="majorEastAsia" w:eastAsiaTheme="majorEastAsia" w:hAnsiTheme="majorEastAsia"/>
        </w:rPr>
      </w:pPr>
    </w:p>
    <w:p w:rsidR="00A713CB" w:rsidRPr="00D3001E" w:rsidRDefault="00670BBD">
      <w:pPr>
        <w:tabs>
          <w:tab w:val="center" w:pos="4710"/>
        </w:tabs>
        <w:spacing w:line="440" w:lineRule="exact"/>
        <w:rPr>
          <w:rFonts w:asciiTheme="majorEastAsia" w:eastAsiaTheme="majorEastAsia" w:hAnsiTheme="majorEastAsia"/>
          <w:b/>
          <w:szCs w:val="21"/>
        </w:rPr>
      </w:pPr>
      <w:r w:rsidRPr="00D3001E">
        <w:rPr>
          <w:rFonts w:asciiTheme="majorEastAsia" w:eastAsiaTheme="majorEastAsia" w:hAnsiTheme="majorEastAsia"/>
          <w:b/>
          <w:szCs w:val="21"/>
        </w:rPr>
        <w:t>1. 一般约定</w:t>
      </w:r>
    </w:p>
    <w:p w:rsidR="00A713CB" w:rsidRPr="00D3001E" w:rsidRDefault="00670BBD">
      <w:pPr>
        <w:tabs>
          <w:tab w:val="center" w:pos="4710"/>
        </w:tabs>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1.1 词语定义</w:t>
      </w:r>
      <w:r w:rsidRPr="00D3001E">
        <w:rPr>
          <w:rFonts w:asciiTheme="majorEastAsia" w:eastAsiaTheme="majorEastAsia" w:hAnsiTheme="majorEastAsia" w:hint="eastAsia"/>
          <w:szCs w:val="21"/>
        </w:rPr>
        <w:t>与解释</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kern w:val="0"/>
          <w:szCs w:val="21"/>
        </w:rPr>
        <w:t>1.1.1</w:t>
      </w:r>
      <w:r w:rsidRPr="00D3001E">
        <w:rPr>
          <w:rFonts w:asciiTheme="majorEastAsia" w:eastAsiaTheme="majorEastAsia" w:hAnsiTheme="majorEastAsia" w:hint="eastAsia"/>
          <w:kern w:val="0"/>
          <w:szCs w:val="21"/>
        </w:rPr>
        <w:t xml:space="preserve"> </w:t>
      </w:r>
      <w:r w:rsidRPr="00D3001E">
        <w:rPr>
          <w:rFonts w:asciiTheme="majorEastAsia" w:eastAsiaTheme="majorEastAsia" w:hAnsiTheme="majorEastAsia"/>
          <w:kern w:val="0"/>
          <w:szCs w:val="21"/>
        </w:rPr>
        <w:t>合同</w:t>
      </w:r>
    </w:p>
    <w:p w:rsidR="00A713CB" w:rsidRPr="00D3001E" w:rsidRDefault="00670BBD">
      <w:pPr>
        <w:spacing w:line="440" w:lineRule="exact"/>
        <w:ind w:firstLineChars="200" w:firstLine="420"/>
        <w:rPr>
          <w:rFonts w:asciiTheme="majorEastAsia" w:eastAsiaTheme="majorEastAsia" w:hAnsiTheme="majorEastAsia"/>
          <w:szCs w:val="21"/>
          <w:u w:val="single"/>
        </w:rPr>
      </w:pPr>
      <w:r w:rsidRPr="00D3001E">
        <w:rPr>
          <w:rFonts w:asciiTheme="majorEastAsia" w:eastAsiaTheme="majorEastAsia" w:hAnsiTheme="majorEastAsia"/>
          <w:kern w:val="0"/>
          <w:szCs w:val="21"/>
        </w:rPr>
        <w:t>1.1.1.</w:t>
      </w:r>
      <w:r w:rsidRPr="00D3001E">
        <w:rPr>
          <w:rFonts w:asciiTheme="majorEastAsia" w:eastAsiaTheme="majorEastAsia" w:hAnsiTheme="majorEastAsia" w:hint="eastAsia"/>
          <w:kern w:val="0"/>
          <w:szCs w:val="21"/>
        </w:rPr>
        <w:t xml:space="preserve">8 </w:t>
      </w:r>
      <w:r w:rsidRPr="00D3001E">
        <w:rPr>
          <w:rFonts w:asciiTheme="majorEastAsia" w:eastAsiaTheme="majorEastAsia" w:hAnsiTheme="majorEastAsia"/>
          <w:kern w:val="0"/>
          <w:szCs w:val="21"/>
        </w:rPr>
        <w:t>其他合同文件包括：</w:t>
      </w:r>
      <w:r w:rsidRPr="00D3001E">
        <w:rPr>
          <w:rFonts w:asciiTheme="majorEastAsia" w:eastAsiaTheme="majorEastAsia" w:hAnsiTheme="majorEastAsia"/>
          <w:szCs w:val="21"/>
          <w:u w:val="single"/>
        </w:rPr>
        <w:t></w:t>
      </w:r>
      <w:r w:rsidRPr="00D3001E">
        <w:rPr>
          <w:rFonts w:asciiTheme="majorEastAsia" w:eastAsiaTheme="majorEastAsia" w:hAnsiTheme="majorEastAsia" w:cs="仿宋" w:hint="eastAsia"/>
          <w:szCs w:val="21"/>
          <w:u w:val="single"/>
        </w:rPr>
        <w:t>双方</w:t>
      </w:r>
      <w:r w:rsidRPr="00D3001E">
        <w:rPr>
          <w:rFonts w:asciiTheme="majorEastAsia" w:eastAsiaTheme="majorEastAsia" w:hAnsiTheme="majorEastAsia" w:cs="仿宋"/>
          <w:szCs w:val="21"/>
          <w:u w:val="single"/>
        </w:rPr>
        <w:t>有关工程的</w:t>
      </w:r>
      <w:r w:rsidRPr="00D3001E">
        <w:rPr>
          <w:rFonts w:asciiTheme="majorEastAsia" w:eastAsiaTheme="majorEastAsia" w:hAnsiTheme="majorEastAsia" w:cs="仿宋" w:hint="eastAsia"/>
          <w:szCs w:val="21"/>
          <w:u w:val="single"/>
        </w:rPr>
        <w:t>招投标文件、设计</w:t>
      </w:r>
      <w:r w:rsidRPr="00D3001E">
        <w:rPr>
          <w:rFonts w:asciiTheme="majorEastAsia" w:eastAsiaTheme="majorEastAsia" w:hAnsiTheme="majorEastAsia" w:cs="仿宋"/>
          <w:szCs w:val="21"/>
          <w:u w:val="single"/>
        </w:rPr>
        <w:t>合同补充协议、图纸会审纪要、会议纪要、会议决定、</w:t>
      </w:r>
      <w:r w:rsidRPr="00D3001E">
        <w:rPr>
          <w:rFonts w:asciiTheme="majorEastAsia" w:eastAsiaTheme="majorEastAsia" w:hAnsiTheme="majorEastAsia" w:cs="仿宋" w:hint="eastAsia"/>
          <w:szCs w:val="21"/>
          <w:u w:val="single"/>
        </w:rPr>
        <w:t>工作</w:t>
      </w:r>
      <w:r w:rsidRPr="00D3001E">
        <w:rPr>
          <w:rFonts w:asciiTheme="majorEastAsia" w:eastAsiaTheme="majorEastAsia" w:hAnsiTheme="majorEastAsia" w:cs="仿宋"/>
          <w:szCs w:val="21"/>
          <w:u w:val="single"/>
        </w:rPr>
        <w:t>联系单（</w:t>
      </w:r>
      <w:r w:rsidRPr="00D3001E">
        <w:rPr>
          <w:rFonts w:asciiTheme="majorEastAsia" w:eastAsiaTheme="majorEastAsia" w:hAnsiTheme="majorEastAsia" w:cs="仿宋" w:hint="eastAsia"/>
          <w:szCs w:val="21"/>
          <w:u w:val="single"/>
        </w:rPr>
        <w:t>函</w:t>
      </w:r>
      <w:r w:rsidRPr="00D3001E">
        <w:rPr>
          <w:rFonts w:asciiTheme="majorEastAsia" w:eastAsiaTheme="majorEastAsia" w:hAnsiTheme="majorEastAsia" w:cs="仿宋"/>
          <w:szCs w:val="21"/>
          <w:u w:val="single"/>
        </w:rPr>
        <w:t>）等书面文件或往来函件（</w:t>
      </w:r>
      <w:r w:rsidRPr="00D3001E">
        <w:rPr>
          <w:rFonts w:asciiTheme="majorEastAsia" w:eastAsiaTheme="majorEastAsia" w:hAnsiTheme="majorEastAsia" w:cs="仿宋" w:hint="eastAsia"/>
          <w:szCs w:val="21"/>
          <w:u w:val="single"/>
        </w:rPr>
        <w:t>含</w:t>
      </w:r>
      <w:r w:rsidRPr="00D3001E">
        <w:rPr>
          <w:rFonts w:asciiTheme="majorEastAsia" w:eastAsiaTheme="majorEastAsia" w:hAnsiTheme="majorEastAsia" w:cs="仿宋"/>
          <w:szCs w:val="21"/>
          <w:u w:val="single"/>
        </w:rPr>
        <w:t>传真）</w:t>
      </w:r>
      <w:r w:rsidRPr="00D3001E">
        <w:rPr>
          <w:rFonts w:asciiTheme="majorEastAsia" w:eastAsiaTheme="majorEastAsia" w:hAnsiTheme="majorEastAsia" w:cs="仿宋" w:hint="eastAsia"/>
          <w:szCs w:val="21"/>
          <w:u w:val="single"/>
        </w:rPr>
        <w:t>等。</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1.3</w:t>
      </w:r>
      <w:r w:rsidRPr="00D3001E">
        <w:rPr>
          <w:rFonts w:asciiTheme="majorEastAsia" w:eastAsiaTheme="majorEastAsia" w:hAnsiTheme="majorEastAsia" w:hint="eastAsia"/>
          <w:szCs w:val="21"/>
        </w:rPr>
        <w:t xml:space="preserve"> </w:t>
      </w:r>
      <w:r w:rsidRPr="00D3001E">
        <w:rPr>
          <w:rFonts w:asciiTheme="majorEastAsia" w:eastAsiaTheme="majorEastAsia" w:hAnsiTheme="majorEastAsia"/>
          <w:szCs w:val="21"/>
        </w:rPr>
        <w:t xml:space="preserve">法律 </w:t>
      </w:r>
    </w:p>
    <w:p w:rsidR="00A713CB" w:rsidRPr="00D3001E" w:rsidRDefault="00670BBD">
      <w:pPr>
        <w:autoSpaceDE w:val="0"/>
        <w:autoSpaceDN w:val="0"/>
        <w:adjustRightInd w:val="0"/>
        <w:spacing w:line="440" w:lineRule="exact"/>
        <w:ind w:leftChars="284" w:left="596"/>
        <w:jc w:val="left"/>
        <w:rPr>
          <w:rFonts w:asciiTheme="majorEastAsia" w:eastAsiaTheme="majorEastAsia" w:hAnsiTheme="majorEastAsia"/>
          <w:szCs w:val="21"/>
        </w:rPr>
      </w:pPr>
      <w:r w:rsidRPr="00D3001E">
        <w:rPr>
          <w:rFonts w:asciiTheme="majorEastAsia" w:eastAsiaTheme="majorEastAsia" w:hAnsiTheme="majorEastAsia"/>
          <w:szCs w:val="21"/>
        </w:rPr>
        <w:t>适用于合同的其他规范性文件：</w:t>
      </w:r>
      <w:r w:rsidRPr="00D3001E">
        <w:rPr>
          <w:rFonts w:asciiTheme="majorEastAsia" w:eastAsiaTheme="majorEastAsia" w:hAnsiTheme="majorEastAsia"/>
          <w:szCs w:val="21"/>
          <w:u w:val="single"/>
        </w:rPr>
        <w:t></w:t>
      </w:r>
      <w:r w:rsidRPr="00D3001E">
        <w:rPr>
          <w:rFonts w:asciiTheme="majorEastAsia" w:eastAsiaTheme="majorEastAsia" w:hAnsiTheme="majorEastAsia" w:cs="仿宋" w:hint="eastAsia"/>
          <w:szCs w:val="21"/>
          <w:u w:val="single"/>
        </w:rPr>
        <w:t xml:space="preserve">执行《通用条款》中第1.3条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 xml:space="preserve">1.4 </w:t>
      </w:r>
      <w:r w:rsidRPr="00D3001E">
        <w:rPr>
          <w:rFonts w:asciiTheme="majorEastAsia" w:eastAsiaTheme="majorEastAsia" w:hAnsiTheme="majorEastAsia" w:hint="eastAsia"/>
          <w:szCs w:val="21"/>
        </w:rPr>
        <w:t>技术</w:t>
      </w:r>
      <w:r w:rsidRPr="00D3001E">
        <w:rPr>
          <w:rFonts w:asciiTheme="majorEastAsia" w:eastAsiaTheme="majorEastAsia" w:hAnsiTheme="majorEastAsia"/>
          <w:szCs w:val="21"/>
        </w:rPr>
        <w:t>标准</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1.4.1</w:t>
      </w:r>
      <w:r w:rsidRPr="00D3001E">
        <w:rPr>
          <w:rFonts w:asciiTheme="majorEastAsia" w:eastAsiaTheme="majorEastAsia" w:hAnsiTheme="majorEastAsia" w:hint="eastAsia"/>
          <w:szCs w:val="21"/>
        </w:rPr>
        <w:t xml:space="preserve"> </w:t>
      </w:r>
      <w:r w:rsidRPr="00D3001E">
        <w:rPr>
          <w:rFonts w:asciiTheme="majorEastAsia" w:eastAsiaTheme="majorEastAsia" w:hAnsiTheme="majorEastAsia"/>
          <w:szCs w:val="21"/>
        </w:rPr>
        <w:t>适用于工程的</w:t>
      </w:r>
      <w:r w:rsidRPr="00D3001E">
        <w:rPr>
          <w:rFonts w:asciiTheme="majorEastAsia" w:eastAsiaTheme="majorEastAsia" w:hAnsiTheme="majorEastAsia" w:hint="eastAsia"/>
          <w:szCs w:val="21"/>
        </w:rPr>
        <w:t>技术</w:t>
      </w:r>
      <w:r w:rsidRPr="00D3001E">
        <w:rPr>
          <w:rFonts w:asciiTheme="majorEastAsia" w:eastAsiaTheme="majorEastAsia" w:hAnsiTheme="majorEastAsia"/>
          <w:szCs w:val="21"/>
        </w:rPr>
        <w:t>标准包括：</w:t>
      </w:r>
      <w:r w:rsidRPr="00D3001E">
        <w:rPr>
          <w:rFonts w:asciiTheme="majorEastAsia" w:eastAsiaTheme="majorEastAsia" w:hAnsiTheme="majorEastAsia"/>
          <w:szCs w:val="21"/>
          <w:u w:val="single"/>
        </w:rPr>
        <w:t></w:t>
      </w:r>
      <w:r w:rsidRPr="00D3001E">
        <w:rPr>
          <w:rFonts w:asciiTheme="majorEastAsia" w:eastAsiaTheme="majorEastAsia" w:hAnsiTheme="majorEastAsia" w:cs="仿宋" w:hint="eastAsia"/>
          <w:szCs w:val="21"/>
          <w:u w:val="single"/>
        </w:rPr>
        <w:t xml:space="preserve">执行《通用条款》中第1.4.1条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kern w:val="0"/>
          <w:szCs w:val="21"/>
        </w:rPr>
        <w:t xml:space="preserve">1.4.2 </w:t>
      </w:r>
      <w:r w:rsidRPr="00D3001E">
        <w:rPr>
          <w:rFonts w:asciiTheme="majorEastAsia" w:eastAsiaTheme="majorEastAsia" w:hAnsiTheme="majorEastAsia" w:hint="eastAsia"/>
          <w:kern w:val="0"/>
          <w:szCs w:val="21"/>
        </w:rPr>
        <w:t>国外技术标准原文版本和中文译本的提供方：</w:t>
      </w:r>
      <w:r w:rsidRPr="00D3001E">
        <w:rPr>
          <w:rFonts w:asciiTheme="majorEastAsia" w:eastAsiaTheme="majorEastAsia" w:hAnsiTheme="majorEastAsia" w:hint="eastAsia"/>
          <w:kern w:val="0"/>
          <w:szCs w:val="21"/>
          <w:u w:val="single"/>
        </w:rPr>
        <w:t xml:space="preserve">  </w:t>
      </w:r>
      <w:r w:rsidRPr="00D3001E">
        <w:rPr>
          <w:rFonts w:asciiTheme="majorEastAsia" w:eastAsiaTheme="majorEastAsia" w:hAnsiTheme="majorEastAsia" w:hint="eastAsia"/>
          <w:szCs w:val="21"/>
          <w:u w:val="single"/>
        </w:rPr>
        <w:t xml:space="preserve">无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kern w:val="0"/>
          <w:szCs w:val="21"/>
          <w:u w:val="single"/>
        </w:rPr>
      </w:pPr>
      <w:r w:rsidRPr="00D3001E">
        <w:rPr>
          <w:rFonts w:asciiTheme="majorEastAsia" w:eastAsiaTheme="majorEastAsia" w:hAnsiTheme="majorEastAsia"/>
          <w:kern w:val="0"/>
          <w:szCs w:val="21"/>
        </w:rPr>
        <w:t>提供国外</w:t>
      </w:r>
      <w:r w:rsidRPr="00D3001E">
        <w:rPr>
          <w:rFonts w:asciiTheme="majorEastAsia" w:eastAsiaTheme="majorEastAsia" w:hAnsiTheme="majorEastAsia" w:hint="eastAsia"/>
          <w:kern w:val="0"/>
          <w:szCs w:val="21"/>
        </w:rPr>
        <w:t>技术</w:t>
      </w:r>
      <w:r w:rsidRPr="00D3001E">
        <w:rPr>
          <w:rFonts w:asciiTheme="majorEastAsia" w:eastAsiaTheme="majorEastAsia" w:hAnsiTheme="majorEastAsia"/>
          <w:kern w:val="0"/>
          <w:szCs w:val="21"/>
        </w:rPr>
        <w:t>标准的名称：</w:t>
      </w:r>
      <w:r w:rsidRPr="00D3001E">
        <w:rPr>
          <w:rFonts w:asciiTheme="majorEastAsia" w:eastAsiaTheme="majorEastAsia" w:hAnsiTheme="majorEastAsia"/>
          <w:kern w:val="0"/>
          <w:szCs w:val="21"/>
          <w:u w:val="single"/>
        </w:rPr>
        <w:t xml:space="preserve">   </w:t>
      </w:r>
      <w:r w:rsidRPr="00D3001E">
        <w:rPr>
          <w:rFonts w:asciiTheme="majorEastAsia" w:eastAsiaTheme="majorEastAsia" w:hAnsiTheme="majorEastAsia" w:hint="eastAsia"/>
          <w:szCs w:val="21"/>
          <w:u w:val="single"/>
        </w:rPr>
        <w:t xml:space="preserve">无  </w:t>
      </w:r>
      <w:r w:rsidRPr="00D3001E">
        <w:rPr>
          <w:rFonts w:asciiTheme="majorEastAsia" w:eastAsiaTheme="majorEastAsia" w:hAnsiTheme="majorEastAsia" w:hint="eastAsia"/>
          <w:kern w:val="0"/>
          <w:szCs w:val="21"/>
        </w:rPr>
        <w:t>;</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kern w:val="0"/>
          <w:szCs w:val="21"/>
        </w:rPr>
        <w:t>提供国外</w:t>
      </w:r>
      <w:r w:rsidRPr="00D3001E">
        <w:rPr>
          <w:rFonts w:asciiTheme="majorEastAsia" w:eastAsiaTheme="majorEastAsia" w:hAnsiTheme="majorEastAsia" w:hint="eastAsia"/>
          <w:kern w:val="0"/>
          <w:szCs w:val="21"/>
        </w:rPr>
        <w:t>技术</w:t>
      </w:r>
      <w:r w:rsidRPr="00D3001E">
        <w:rPr>
          <w:rFonts w:asciiTheme="majorEastAsia" w:eastAsiaTheme="majorEastAsia" w:hAnsiTheme="majorEastAsia"/>
          <w:kern w:val="0"/>
          <w:szCs w:val="21"/>
        </w:rPr>
        <w:t>标准的份数：</w:t>
      </w:r>
      <w:r w:rsidRPr="00D3001E">
        <w:rPr>
          <w:rFonts w:asciiTheme="majorEastAsia" w:eastAsiaTheme="majorEastAsia" w:hAnsiTheme="majorEastAsia"/>
          <w:kern w:val="0"/>
          <w:szCs w:val="21"/>
          <w:u w:val="single"/>
        </w:rPr>
        <w:t xml:space="preserve">  </w:t>
      </w:r>
      <w:r w:rsidRPr="00D3001E">
        <w:rPr>
          <w:rFonts w:asciiTheme="majorEastAsia" w:eastAsiaTheme="majorEastAsia" w:hAnsiTheme="majorEastAsia" w:hint="eastAsia"/>
          <w:szCs w:val="21"/>
          <w:u w:val="single"/>
        </w:rPr>
        <w:t xml:space="preserve">无  </w:t>
      </w:r>
      <w:r w:rsidRPr="00D3001E">
        <w:rPr>
          <w:rFonts w:asciiTheme="majorEastAsia" w:eastAsiaTheme="majorEastAsia" w:hAnsiTheme="majorEastAsia"/>
          <w:kern w:val="0"/>
          <w:szCs w:val="21"/>
        </w:rPr>
        <w:t>；</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kern w:val="0"/>
          <w:szCs w:val="21"/>
        </w:rPr>
        <w:t>提供国外</w:t>
      </w:r>
      <w:r w:rsidRPr="00D3001E">
        <w:rPr>
          <w:rFonts w:asciiTheme="majorEastAsia" w:eastAsiaTheme="majorEastAsia" w:hAnsiTheme="majorEastAsia" w:hint="eastAsia"/>
          <w:kern w:val="0"/>
          <w:szCs w:val="21"/>
        </w:rPr>
        <w:t>技术</w:t>
      </w:r>
      <w:r w:rsidRPr="00D3001E">
        <w:rPr>
          <w:rFonts w:asciiTheme="majorEastAsia" w:eastAsiaTheme="majorEastAsia" w:hAnsiTheme="majorEastAsia"/>
          <w:kern w:val="0"/>
          <w:szCs w:val="21"/>
        </w:rPr>
        <w:t>标准的</w:t>
      </w:r>
      <w:r w:rsidRPr="00D3001E">
        <w:rPr>
          <w:rFonts w:asciiTheme="majorEastAsia" w:eastAsiaTheme="majorEastAsia" w:hAnsiTheme="majorEastAsia" w:hint="eastAsia"/>
          <w:kern w:val="0"/>
          <w:szCs w:val="21"/>
        </w:rPr>
        <w:t>时间</w:t>
      </w:r>
      <w:r w:rsidRPr="00D3001E">
        <w:rPr>
          <w:rFonts w:asciiTheme="majorEastAsia" w:eastAsiaTheme="majorEastAsia" w:hAnsiTheme="majorEastAsia"/>
          <w:kern w:val="0"/>
          <w:szCs w:val="21"/>
        </w:rPr>
        <w:t>：</w:t>
      </w:r>
      <w:r w:rsidRPr="00D3001E">
        <w:rPr>
          <w:rFonts w:asciiTheme="majorEastAsia" w:eastAsiaTheme="majorEastAsia" w:hAnsiTheme="majorEastAsia"/>
          <w:kern w:val="0"/>
          <w:szCs w:val="21"/>
          <w:u w:val="single"/>
        </w:rPr>
        <w:t xml:space="preserve">  </w:t>
      </w:r>
      <w:r w:rsidRPr="00D3001E">
        <w:rPr>
          <w:rFonts w:asciiTheme="majorEastAsia" w:eastAsiaTheme="majorEastAsia" w:hAnsiTheme="majorEastAsia" w:hint="eastAsia"/>
          <w:szCs w:val="21"/>
          <w:u w:val="single"/>
        </w:rPr>
        <w:t xml:space="preserve">无   </w:t>
      </w:r>
      <w:r w:rsidRPr="00D3001E">
        <w:rPr>
          <w:rFonts w:asciiTheme="majorEastAsia" w:eastAsiaTheme="majorEastAsia" w:hAnsiTheme="majorEastAsia" w:hint="eastAsia"/>
          <w:kern w:val="0"/>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kern w:val="0"/>
          <w:szCs w:val="21"/>
        </w:rPr>
        <w:t>提供国外技术标准的费用承担：</w:t>
      </w:r>
      <w:r w:rsidRPr="00D3001E">
        <w:rPr>
          <w:rFonts w:asciiTheme="majorEastAsia" w:eastAsiaTheme="majorEastAsia" w:hAnsiTheme="majorEastAsia" w:hint="eastAsia"/>
          <w:kern w:val="0"/>
          <w:szCs w:val="21"/>
          <w:u w:val="single"/>
        </w:rPr>
        <w:t xml:space="preserve">  </w:t>
      </w:r>
      <w:r w:rsidRPr="00D3001E">
        <w:rPr>
          <w:rFonts w:asciiTheme="majorEastAsia" w:eastAsiaTheme="majorEastAsia" w:hAnsiTheme="majorEastAsia" w:hint="eastAsia"/>
          <w:szCs w:val="21"/>
          <w:u w:val="single"/>
        </w:rPr>
        <w:t xml:space="preserve">无  </w:t>
      </w:r>
      <w:r w:rsidRPr="00D3001E">
        <w:rPr>
          <w:rFonts w:asciiTheme="majorEastAsia" w:eastAsiaTheme="majorEastAsia" w:hAnsiTheme="majorEastAsia" w:hint="eastAsia"/>
          <w:kern w:val="0"/>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1.4.3</w:t>
      </w:r>
      <w:r w:rsidRPr="00D3001E">
        <w:rPr>
          <w:rFonts w:asciiTheme="majorEastAsia" w:eastAsiaTheme="majorEastAsia" w:hAnsiTheme="majorEastAsia" w:hint="eastAsia"/>
          <w:szCs w:val="21"/>
        </w:rPr>
        <w:t xml:space="preserve"> </w:t>
      </w:r>
      <w:r w:rsidRPr="00D3001E">
        <w:rPr>
          <w:rFonts w:asciiTheme="majorEastAsia" w:eastAsiaTheme="majorEastAsia" w:hAnsiTheme="majorEastAsia"/>
          <w:szCs w:val="21"/>
        </w:rPr>
        <w:t>发包人对工程的技术标准和功能要求的特殊要求：</w:t>
      </w:r>
      <w:r w:rsidRPr="00D3001E">
        <w:rPr>
          <w:rFonts w:asciiTheme="majorEastAsia" w:eastAsiaTheme="majorEastAsia" w:hAnsiTheme="majorEastAsia" w:cs="仿宋" w:hint="eastAsia"/>
          <w:szCs w:val="21"/>
          <w:u w:val="single"/>
        </w:rPr>
        <w:t>执行《通用条款》中第1.4.3条</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1.5 合同文件的优先顺序</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合同文件组成及优先顺序为：</w:t>
      </w:r>
      <w:r w:rsidRPr="00D3001E">
        <w:rPr>
          <w:rFonts w:asciiTheme="majorEastAsia" w:eastAsiaTheme="majorEastAsia" w:hAnsiTheme="majorEastAsia"/>
          <w:szCs w:val="21"/>
          <w:u w:val="single"/>
        </w:rPr>
        <w:t></w:t>
      </w:r>
      <w:r w:rsidRPr="00D3001E">
        <w:rPr>
          <w:rFonts w:asciiTheme="majorEastAsia" w:eastAsiaTheme="majorEastAsia" w:hAnsiTheme="majorEastAsia" w:cs="仿宋" w:hint="eastAsia"/>
          <w:szCs w:val="21"/>
          <w:u w:val="single"/>
        </w:rPr>
        <w:t>执行《通用条款》中第1.5条</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1.6 联络</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kern w:val="0"/>
          <w:szCs w:val="21"/>
        </w:rPr>
        <w:t>1.</w:t>
      </w:r>
      <w:r w:rsidRPr="00D3001E">
        <w:rPr>
          <w:rFonts w:asciiTheme="majorEastAsia" w:eastAsiaTheme="majorEastAsia" w:hAnsiTheme="majorEastAsia" w:hint="eastAsia"/>
          <w:kern w:val="0"/>
          <w:szCs w:val="21"/>
        </w:rPr>
        <w:t>6</w:t>
      </w:r>
      <w:r w:rsidRPr="00D3001E">
        <w:rPr>
          <w:rFonts w:asciiTheme="majorEastAsia" w:eastAsiaTheme="majorEastAsia" w:hAnsiTheme="majorEastAsia"/>
          <w:kern w:val="0"/>
          <w:szCs w:val="21"/>
        </w:rPr>
        <w:t>.1</w:t>
      </w:r>
      <w:r w:rsidRPr="00D3001E">
        <w:rPr>
          <w:rFonts w:asciiTheme="majorEastAsia" w:eastAsiaTheme="majorEastAsia" w:hAnsiTheme="majorEastAsia" w:hint="eastAsia"/>
          <w:kern w:val="0"/>
          <w:szCs w:val="21"/>
        </w:rPr>
        <w:t xml:space="preserve"> </w:t>
      </w:r>
      <w:r w:rsidRPr="00D3001E">
        <w:rPr>
          <w:rFonts w:asciiTheme="majorEastAsia" w:eastAsiaTheme="majorEastAsia" w:hAnsiTheme="majorEastAsia"/>
          <w:kern w:val="0"/>
          <w:szCs w:val="21"/>
        </w:rPr>
        <w:t>发包人和设计人应当在</w:t>
      </w:r>
      <w:r w:rsidRPr="00D3001E">
        <w:rPr>
          <w:rFonts w:asciiTheme="majorEastAsia" w:eastAsiaTheme="majorEastAsia" w:hAnsiTheme="majorEastAsia" w:hint="eastAsia"/>
          <w:szCs w:val="21"/>
          <w:u w:val="single"/>
        </w:rPr>
        <w:t>2</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kern w:val="0"/>
          <w:szCs w:val="21"/>
        </w:rPr>
        <w:t>天内将与合同有关的通知、批准、证明、证书、指示、指令、要求、请求、同意、确定和决定等书面函件送达对方当事人</w:t>
      </w:r>
      <w:r w:rsidRPr="00D3001E">
        <w:rPr>
          <w:rFonts w:asciiTheme="majorEastAsia" w:eastAsiaTheme="majorEastAsia" w:hAnsiTheme="majorEastAsia" w:hint="eastAsia"/>
          <w:kern w:val="0"/>
          <w:szCs w:val="21"/>
        </w:rPr>
        <w:t>。</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kern w:val="0"/>
          <w:szCs w:val="21"/>
        </w:rPr>
        <w:t>1.</w:t>
      </w:r>
      <w:r w:rsidRPr="00D3001E">
        <w:rPr>
          <w:rFonts w:asciiTheme="majorEastAsia" w:eastAsiaTheme="majorEastAsia" w:hAnsiTheme="majorEastAsia" w:hint="eastAsia"/>
          <w:kern w:val="0"/>
          <w:szCs w:val="21"/>
        </w:rPr>
        <w:t>6</w:t>
      </w:r>
      <w:r w:rsidRPr="00D3001E">
        <w:rPr>
          <w:rFonts w:asciiTheme="majorEastAsia" w:eastAsiaTheme="majorEastAsia" w:hAnsiTheme="majorEastAsia"/>
          <w:kern w:val="0"/>
          <w:szCs w:val="21"/>
        </w:rPr>
        <w:t xml:space="preserve">.2 </w:t>
      </w:r>
      <w:r w:rsidRPr="00D3001E">
        <w:rPr>
          <w:rFonts w:asciiTheme="majorEastAsia" w:eastAsiaTheme="majorEastAsia" w:hAnsiTheme="majorEastAsia" w:hint="eastAsia"/>
          <w:kern w:val="0"/>
          <w:szCs w:val="21"/>
        </w:rPr>
        <w:t>发包人与设计人联系信息</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kern w:val="0"/>
          <w:szCs w:val="21"/>
        </w:rPr>
        <w:t>发包人接收文件的地点：</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湖南科技学院行政办公楼基建处 </w:t>
      </w:r>
      <w:r w:rsidRPr="00D3001E">
        <w:rPr>
          <w:rFonts w:asciiTheme="majorEastAsia" w:eastAsiaTheme="majorEastAsia" w:hAnsiTheme="majorEastAsia"/>
          <w:kern w:val="0"/>
          <w:szCs w:val="21"/>
        </w:rPr>
        <w:t>；</w:t>
      </w:r>
    </w:p>
    <w:p w:rsidR="00A713CB" w:rsidRPr="00D3001E" w:rsidRDefault="00670BBD">
      <w:pPr>
        <w:spacing w:line="440" w:lineRule="exact"/>
        <w:ind w:firstLineChars="200" w:firstLine="420"/>
        <w:rPr>
          <w:rFonts w:asciiTheme="majorEastAsia" w:eastAsiaTheme="majorEastAsia" w:hAnsiTheme="majorEastAsia"/>
          <w:szCs w:val="21"/>
          <w:u w:val="single"/>
        </w:rPr>
      </w:pPr>
      <w:r w:rsidRPr="00D3001E">
        <w:rPr>
          <w:rFonts w:asciiTheme="majorEastAsia" w:eastAsiaTheme="majorEastAsia" w:hAnsiTheme="majorEastAsia"/>
          <w:kern w:val="0"/>
          <w:szCs w:val="21"/>
        </w:rPr>
        <w:t>发包人指定的接收人为：</w:t>
      </w:r>
      <w:r w:rsidRPr="00D3001E">
        <w:rPr>
          <w:rFonts w:asciiTheme="majorEastAsia" w:eastAsiaTheme="majorEastAsia" w:hAnsiTheme="majorEastAsia"/>
          <w:szCs w:val="21"/>
          <w:u w:val="single"/>
        </w:rPr>
        <w:t>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szCs w:val="21"/>
          <w:u w:val="single"/>
        </w:rPr>
      </w:pPr>
      <w:r w:rsidRPr="00D3001E">
        <w:rPr>
          <w:rFonts w:asciiTheme="majorEastAsia" w:eastAsiaTheme="majorEastAsia" w:hAnsiTheme="majorEastAsia" w:hint="eastAsia"/>
          <w:szCs w:val="21"/>
        </w:rPr>
        <w:t>发包人指定的联系电话及传真号码：</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hint="eastAsia"/>
          <w:kern w:val="0"/>
          <w:szCs w:val="21"/>
        </w:rPr>
        <w:t>发包人指定的电子邮箱：</w:t>
      </w:r>
      <w:r w:rsidRPr="00D3001E">
        <w:rPr>
          <w:rFonts w:asciiTheme="majorEastAsia" w:eastAsiaTheme="majorEastAsia" w:hAnsiTheme="majorEastAsia" w:hint="eastAsia"/>
          <w:kern w:val="0"/>
          <w:szCs w:val="21"/>
          <w:u w:val="single"/>
        </w:rPr>
        <w:t xml:space="preserve">                                </w:t>
      </w:r>
      <w:r w:rsidRPr="00D3001E">
        <w:rPr>
          <w:rFonts w:asciiTheme="majorEastAsia" w:eastAsiaTheme="majorEastAsia" w:hAnsiTheme="majorEastAsia"/>
          <w:kern w:val="0"/>
          <w:szCs w:val="21"/>
        </w:rPr>
        <w:t>。</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hint="eastAsia"/>
          <w:kern w:val="0"/>
          <w:szCs w:val="21"/>
        </w:rPr>
        <w:t>设计</w:t>
      </w:r>
      <w:r w:rsidRPr="00D3001E">
        <w:rPr>
          <w:rFonts w:asciiTheme="majorEastAsia" w:eastAsiaTheme="majorEastAsia" w:hAnsiTheme="majorEastAsia"/>
          <w:kern w:val="0"/>
          <w:szCs w:val="21"/>
        </w:rPr>
        <w:t>人接收文件的地点：</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kern w:val="0"/>
          <w:szCs w:val="21"/>
        </w:rPr>
        <w:t>；</w:t>
      </w:r>
    </w:p>
    <w:p w:rsidR="00A713CB" w:rsidRPr="00D3001E" w:rsidRDefault="00670BBD">
      <w:pPr>
        <w:spacing w:line="440" w:lineRule="exact"/>
        <w:ind w:firstLineChars="200" w:firstLine="420"/>
        <w:rPr>
          <w:rFonts w:asciiTheme="majorEastAsia" w:eastAsiaTheme="majorEastAsia" w:hAnsiTheme="majorEastAsia"/>
          <w:szCs w:val="21"/>
          <w:u w:val="single"/>
        </w:rPr>
      </w:pPr>
      <w:r w:rsidRPr="00D3001E">
        <w:rPr>
          <w:rFonts w:asciiTheme="majorEastAsia" w:eastAsiaTheme="majorEastAsia" w:hAnsiTheme="majorEastAsia" w:hint="eastAsia"/>
          <w:kern w:val="0"/>
          <w:szCs w:val="21"/>
        </w:rPr>
        <w:t>设计</w:t>
      </w:r>
      <w:r w:rsidRPr="00D3001E">
        <w:rPr>
          <w:rFonts w:asciiTheme="majorEastAsia" w:eastAsiaTheme="majorEastAsia" w:hAnsiTheme="majorEastAsia"/>
          <w:kern w:val="0"/>
          <w:szCs w:val="21"/>
        </w:rPr>
        <w:t>人指定的接收人为：</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szCs w:val="21"/>
          <w:u w:val="single"/>
        </w:rPr>
      </w:pPr>
      <w:r w:rsidRPr="00D3001E">
        <w:rPr>
          <w:rFonts w:asciiTheme="majorEastAsia" w:eastAsiaTheme="majorEastAsia" w:hAnsiTheme="majorEastAsia" w:hint="eastAsia"/>
          <w:szCs w:val="21"/>
        </w:rPr>
        <w:t>设计人指定的联系电话及传真号码：</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hint="eastAsia"/>
          <w:szCs w:val="21"/>
        </w:rPr>
        <w:t>设计人</w:t>
      </w:r>
      <w:r w:rsidRPr="00D3001E">
        <w:rPr>
          <w:rFonts w:asciiTheme="majorEastAsia" w:eastAsiaTheme="majorEastAsia" w:hAnsiTheme="majorEastAsia" w:hint="eastAsia"/>
          <w:kern w:val="0"/>
          <w:szCs w:val="21"/>
        </w:rPr>
        <w:t>指定的电子邮箱：</w:t>
      </w:r>
      <w:r w:rsidRPr="00D3001E">
        <w:rPr>
          <w:rFonts w:asciiTheme="majorEastAsia" w:eastAsiaTheme="majorEastAsia" w:hAnsiTheme="majorEastAsia" w:hint="eastAsia"/>
          <w:kern w:val="0"/>
          <w:szCs w:val="21"/>
          <w:u w:val="single"/>
        </w:rPr>
        <w:t xml:space="preserve">                                </w:t>
      </w:r>
      <w:r w:rsidRPr="00D3001E">
        <w:rPr>
          <w:rFonts w:asciiTheme="majorEastAsia" w:eastAsiaTheme="majorEastAsia" w:hAnsiTheme="majorEastAsia"/>
          <w:kern w:val="0"/>
          <w:szCs w:val="21"/>
        </w:rPr>
        <w:t>。</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hint="eastAsia"/>
          <w:szCs w:val="21"/>
        </w:rPr>
        <w:lastRenderedPageBreak/>
        <w:t>1.8 保密</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hint="eastAsia"/>
          <w:kern w:val="0"/>
          <w:szCs w:val="21"/>
        </w:rPr>
        <w:t>保密期限：</w:t>
      </w:r>
      <w:r w:rsidRPr="00D3001E">
        <w:rPr>
          <w:rFonts w:asciiTheme="majorEastAsia" w:eastAsiaTheme="majorEastAsia" w:hAnsiTheme="majorEastAsia" w:hint="eastAsia"/>
          <w:kern w:val="0"/>
          <w:szCs w:val="21"/>
          <w:u w:val="single"/>
        </w:rPr>
        <w:t xml:space="preserve"> </w:t>
      </w:r>
      <w:r w:rsidRPr="00D3001E">
        <w:rPr>
          <w:rFonts w:asciiTheme="majorEastAsia" w:eastAsiaTheme="majorEastAsia" w:hAnsiTheme="majorEastAsia" w:cs="仿宋" w:hint="eastAsia"/>
          <w:szCs w:val="21"/>
          <w:u w:val="single"/>
        </w:rPr>
        <w:t>执行《通用条款》中第1.8条</w:t>
      </w:r>
      <w:r w:rsidRPr="00D3001E">
        <w:rPr>
          <w:rFonts w:asciiTheme="majorEastAsia" w:eastAsiaTheme="majorEastAsia" w:hAnsiTheme="majorEastAsia" w:hint="eastAsia"/>
          <w:kern w:val="0"/>
          <w:szCs w:val="21"/>
          <w:u w:val="single"/>
        </w:rPr>
        <w:t xml:space="preserve"> </w:t>
      </w:r>
      <w:r w:rsidRPr="00D3001E">
        <w:rPr>
          <w:rFonts w:asciiTheme="majorEastAsia" w:eastAsiaTheme="majorEastAsia" w:hAnsiTheme="majorEastAsia" w:hint="eastAsia"/>
          <w:kern w:val="0"/>
          <w:szCs w:val="21"/>
        </w:rPr>
        <w:t>。</w:t>
      </w:r>
    </w:p>
    <w:p w:rsidR="00A713CB" w:rsidRPr="00D3001E" w:rsidRDefault="00670BBD">
      <w:pPr>
        <w:spacing w:line="440" w:lineRule="exact"/>
        <w:rPr>
          <w:rFonts w:asciiTheme="majorEastAsia" w:eastAsiaTheme="majorEastAsia" w:hAnsiTheme="majorEastAsia"/>
          <w:kern w:val="0"/>
          <w:szCs w:val="21"/>
        </w:rPr>
      </w:pPr>
      <w:r w:rsidRPr="00D3001E">
        <w:rPr>
          <w:rFonts w:asciiTheme="majorEastAsia" w:eastAsiaTheme="majorEastAsia" w:hAnsiTheme="majorEastAsia"/>
          <w:b/>
          <w:szCs w:val="21"/>
        </w:rPr>
        <w:t>2. 发包人</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2.1 发包人一般义务</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2.1.3 发包人其他义务：</w:t>
      </w:r>
      <w:r w:rsidRPr="00D3001E">
        <w:rPr>
          <w:rFonts w:asciiTheme="majorEastAsia" w:eastAsiaTheme="majorEastAsia" w:hAnsiTheme="majorEastAsia" w:hint="eastAsia"/>
          <w:szCs w:val="21"/>
          <w:u w:val="single"/>
        </w:rPr>
        <w:t xml:space="preserve">  无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2.2 发</w:t>
      </w:r>
      <w:r w:rsidRPr="00D3001E">
        <w:rPr>
          <w:rFonts w:asciiTheme="majorEastAsia" w:eastAsiaTheme="majorEastAsia" w:hAnsiTheme="majorEastAsia" w:hint="eastAsia"/>
          <w:szCs w:val="21"/>
        </w:rPr>
        <w:t>包人代表</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发包人代表：</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姓    名：</w:t>
      </w:r>
      <w:r w:rsidRPr="00D3001E">
        <w:rPr>
          <w:rFonts w:asciiTheme="majorEastAsia" w:eastAsiaTheme="majorEastAsia" w:hAnsiTheme="majorEastAsia"/>
          <w:szCs w:val="21"/>
          <w:u w:val="single"/>
        </w:rPr>
        <w:t xml:space="preserve"> 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身份证号：</w:t>
      </w:r>
      <w:r w:rsidRPr="00D3001E">
        <w:rPr>
          <w:rFonts w:asciiTheme="majorEastAsia" w:eastAsiaTheme="majorEastAsia" w:hAnsiTheme="majorEastAsia"/>
          <w:szCs w:val="21"/>
          <w:u w:val="single"/>
        </w:rPr>
        <w:t xml:space="preserve"> 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职    务：</w:t>
      </w:r>
      <w:r w:rsidRPr="00D3001E">
        <w:rPr>
          <w:rFonts w:asciiTheme="majorEastAsia" w:eastAsiaTheme="majorEastAsia" w:hAnsiTheme="majorEastAsia"/>
          <w:szCs w:val="21"/>
          <w:u w:val="single"/>
        </w:rPr>
        <w:t>   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联系电话：</w:t>
      </w:r>
      <w:r w:rsidRPr="00D3001E">
        <w:rPr>
          <w:rFonts w:asciiTheme="majorEastAsia" w:eastAsiaTheme="majorEastAsia" w:hAnsiTheme="majorEastAsia"/>
          <w:szCs w:val="21"/>
          <w:u w:val="single"/>
        </w:rPr>
        <w:t>  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电子信箱：</w:t>
      </w:r>
      <w:r w:rsidRPr="00D3001E">
        <w:rPr>
          <w:rFonts w:asciiTheme="majorEastAsia" w:eastAsiaTheme="majorEastAsia" w:hAnsiTheme="majorEastAsia"/>
          <w:szCs w:val="21"/>
          <w:u w:val="single"/>
        </w:rPr>
        <w:t>  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通信地址：</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xml:space="preserve"> 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u w:val="single"/>
        </w:rPr>
      </w:pPr>
      <w:r w:rsidRPr="00D3001E">
        <w:rPr>
          <w:rFonts w:asciiTheme="majorEastAsia" w:eastAsiaTheme="majorEastAsia" w:hAnsiTheme="majorEastAsia"/>
          <w:szCs w:val="21"/>
        </w:rPr>
        <w:t>发包人对发包人代表的授权范围如下：</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全权负责该项目设计过程的相关事宜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发包人更换发包人代表的，应当提前</w:t>
      </w:r>
      <w:r w:rsidRPr="00D3001E">
        <w:rPr>
          <w:rFonts w:asciiTheme="majorEastAsia" w:eastAsiaTheme="majorEastAsia" w:hAnsiTheme="majorEastAsia" w:hint="eastAsia"/>
          <w:szCs w:val="21"/>
          <w:u w:val="single"/>
        </w:rPr>
        <w:t xml:space="preserve"> 2 </w:t>
      </w:r>
      <w:r w:rsidRPr="00D3001E">
        <w:rPr>
          <w:rFonts w:asciiTheme="majorEastAsia" w:eastAsiaTheme="majorEastAsia" w:hAnsiTheme="majorEastAsia" w:hint="eastAsia"/>
          <w:szCs w:val="21"/>
        </w:rPr>
        <w:t>天书面通知设计人。</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2.</w:t>
      </w:r>
      <w:r w:rsidRPr="00D3001E">
        <w:rPr>
          <w:rFonts w:asciiTheme="majorEastAsia" w:eastAsiaTheme="majorEastAsia" w:hAnsiTheme="majorEastAsia" w:hint="eastAsia"/>
          <w:szCs w:val="21"/>
        </w:rPr>
        <w:t>3</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发包人决定</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2.</w:t>
      </w:r>
      <w:r w:rsidRPr="00D3001E">
        <w:rPr>
          <w:rFonts w:asciiTheme="majorEastAsia" w:eastAsiaTheme="majorEastAsia" w:hAnsiTheme="majorEastAsia" w:hint="eastAsia"/>
          <w:szCs w:val="21"/>
        </w:rPr>
        <w:t>3</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2</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发包人应在</w:t>
      </w:r>
      <w:r w:rsidRPr="00D3001E">
        <w:rPr>
          <w:rFonts w:asciiTheme="majorEastAsia" w:eastAsiaTheme="majorEastAsia" w:hAnsiTheme="majorEastAsia" w:hint="eastAsia"/>
          <w:szCs w:val="21"/>
          <w:u w:val="single"/>
        </w:rPr>
        <w:t>7</w:t>
      </w:r>
      <w:r w:rsidRPr="00D3001E">
        <w:rPr>
          <w:rFonts w:asciiTheme="majorEastAsia" w:eastAsiaTheme="majorEastAsia" w:hAnsiTheme="majorEastAsia" w:hint="eastAsia"/>
          <w:szCs w:val="21"/>
        </w:rPr>
        <w:t>天内对设计人书面提出的事项作出书面决定</w:t>
      </w:r>
      <w:r w:rsidRPr="00D3001E">
        <w:rPr>
          <w:rFonts w:asciiTheme="majorEastAsia" w:eastAsiaTheme="majorEastAsia" w:hAnsiTheme="majorEastAsia"/>
          <w:szCs w:val="21"/>
        </w:rPr>
        <w:t>。</w:t>
      </w:r>
    </w:p>
    <w:p w:rsidR="00A713CB" w:rsidRPr="00D3001E" w:rsidRDefault="00670BBD">
      <w:pPr>
        <w:spacing w:line="440" w:lineRule="exact"/>
        <w:jc w:val="left"/>
        <w:rPr>
          <w:rFonts w:asciiTheme="majorEastAsia" w:eastAsiaTheme="majorEastAsia" w:hAnsiTheme="majorEastAsia"/>
          <w:b/>
          <w:szCs w:val="21"/>
        </w:rPr>
      </w:pPr>
      <w:r w:rsidRPr="00D3001E">
        <w:rPr>
          <w:rFonts w:asciiTheme="majorEastAsia" w:eastAsiaTheme="majorEastAsia" w:hAnsiTheme="majorEastAsia"/>
          <w:b/>
          <w:szCs w:val="21"/>
        </w:rPr>
        <w:t xml:space="preserve">3. </w:t>
      </w:r>
      <w:r w:rsidRPr="00D3001E">
        <w:rPr>
          <w:rFonts w:asciiTheme="majorEastAsia" w:eastAsiaTheme="majorEastAsia" w:hAnsiTheme="majorEastAsia" w:hint="eastAsia"/>
          <w:b/>
          <w:szCs w:val="21"/>
        </w:rPr>
        <w:t>设计</w:t>
      </w:r>
      <w:r w:rsidRPr="00D3001E">
        <w:rPr>
          <w:rFonts w:asciiTheme="majorEastAsia" w:eastAsiaTheme="majorEastAsia" w:hAnsiTheme="majorEastAsia"/>
          <w:b/>
          <w:szCs w:val="21"/>
        </w:rPr>
        <w:t>人</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3.1 设计人一般义务</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3.1.1 设计人</w:t>
      </w:r>
      <w:r w:rsidRPr="00D3001E">
        <w:rPr>
          <w:rFonts w:asciiTheme="majorEastAsia" w:eastAsiaTheme="majorEastAsia" w:hAnsiTheme="majorEastAsia" w:hint="eastAsia"/>
          <w:szCs w:val="21"/>
          <w:u w:val="single"/>
        </w:rPr>
        <w:t xml:space="preserve"> 需要 </w:t>
      </w:r>
      <w:r w:rsidRPr="00D3001E">
        <w:rPr>
          <w:rFonts w:asciiTheme="majorEastAsia" w:eastAsiaTheme="majorEastAsia" w:hAnsiTheme="majorEastAsia" w:hint="eastAsia"/>
          <w:kern w:val="0"/>
          <w:szCs w:val="21"/>
        </w:rPr>
        <w:t>配合发包人</w:t>
      </w:r>
      <w:r w:rsidRPr="00D3001E">
        <w:rPr>
          <w:rFonts w:asciiTheme="majorEastAsia" w:eastAsiaTheme="majorEastAsia" w:hAnsiTheme="majorEastAsia"/>
          <w:kern w:val="0"/>
          <w:szCs w:val="21"/>
        </w:rPr>
        <w:t>办理</w:t>
      </w:r>
      <w:r w:rsidRPr="00D3001E">
        <w:rPr>
          <w:rFonts w:asciiTheme="majorEastAsia" w:eastAsiaTheme="majorEastAsia" w:hAnsiTheme="majorEastAsia" w:hint="eastAsia"/>
          <w:kern w:val="0"/>
          <w:szCs w:val="21"/>
        </w:rPr>
        <w:t>有关</w:t>
      </w:r>
      <w:r w:rsidRPr="00D3001E">
        <w:rPr>
          <w:rFonts w:asciiTheme="majorEastAsia" w:eastAsiaTheme="majorEastAsia" w:hAnsiTheme="majorEastAsia"/>
          <w:kern w:val="0"/>
          <w:szCs w:val="21"/>
        </w:rPr>
        <w:t>许可、批准或备案</w:t>
      </w:r>
      <w:r w:rsidRPr="00D3001E">
        <w:rPr>
          <w:rFonts w:asciiTheme="majorEastAsia" w:eastAsiaTheme="majorEastAsia" w:hAnsiTheme="majorEastAsia" w:hint="eastAsia"/>
          <w:kern w:val="0"/>
          <w:szCs w:val="21"/>
        </w:rPr>
        <w:t>手续。</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3.1.3 设计人其他义务：</w:t>
      </w:r>
      <w:r w:rsidRPr="00D3001E">
        <w:rPr>
          <w:rFonts w:asciiTheme="majorEastAsia" w:eastAsiaTheme="majorEastAsia" w:hAnsiTheme="majorEastAsia" w:hint="eastAsia"/>
          <w:szCs w:val="21"/>
          <w:u w:val="single"/>
        </w:rPr>
        <w:t xml:space="preserve">  无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3.2 项目负责人</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kern w:val="0"/>
          <w:szCs w:val="21"/>
        </w:rPr>
        <w:t xml:space="preserve">3.2.1 </w:t>
      </w:r>
      <w:r w:rsidRPr="00D3001E">
        <w:rPr>
          <w:rFonts w:asciiTheme="majorEastAsia" w:eastAsiaTheme="majorEastAsia" w:hAnsiTheme="majorEastAsia"/>
          <w:szCs w:val="21"/>
        </w:rPr>
        <w:t>项目负责人</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姓    名：</w:t>
      </w:r>
      <w:r w:rsidRPr="00D3001E">
        <w:rPr>
          <w:rFonts w:asciiTheme="majorEastAsia" w:eastAsiaTheme="majorEastAsia" w:hAnsiTheme="majorEastAsia"/>
          <w:szCs w:val="21"/>
          <w:u w:val="single"/>
        </w:rPr>
        <w:t>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执业资格</w:t>
      </w:r>
      <w:r w:rsidRPr="00D3001E">
        <w:rPr>
          <w:rFonts w:asciiTheme="majorEastAsia" w:eastAsiaTheme="majorEastAsia" w:hAnsiTheme="majorEastAsia" w:hint="eastAsia"/>
          <w:szCs w:val="21"/>
        </w:rPr>
        <w:t>及</w:t>
      </w:r>
      <w:r w:rsidRPr="00D3001E">
        <w:rPr>
          <w:rFonts w:asciiTheme="majorEastAsia" w:eastAsiaTheme="majorEastAsia" w:hAnsiTheme="majorEastAsia"/>
          <w:szCs w:val="21"/>
        </w:rPr>
        <w:t>等级：</w:t>
      </w:r>
      <w:r w:rsidRPr="00D3001E">
        <w:rPr>
          <w:rFonts w:asciiTheme="majorEastAsia" w:eastAsiaTheme="majorEastAsia" w:hAnsiTheme="majorEastAsia"/>
          <w:szCs w:val="21"/>
          <w:u w:val="single"/>
        </w:rPr>
        <w:t>  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注册证书号：</w:t>
      </w:r>
      <w:r w:rsidRPr="00D3001E">
        <w:rPr>
          <w:rFonts w:asciiTheme="majorEastAsia" w:eastAsiaTheme="majorEastAsia" w:hAnsiTheme="majorEastAsia"/>
          <w:szCs w:val="21"/>
          <w:u w:val="single"/>
        </w:rPr>
        <w:t>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联系电话：</w:t>
      </w:r>
      <w:r w:rsidRPr="00D3001E">
        <w:rPr>
          <w:rFonts w:asciiTheme="majorEastAsia" w:eastAsiaTheme="majorEastAsia" w:hAnsiTheme="majorEastAsia"/>
          <w:szCs w:val="21"/>
          <w:u w:val="single"/>
        </w:rPr>
        <w:t>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电子信箱：</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通信地址：</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人对项目负责人的授权范围如下：</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3.2.</w:t>
      </w:r>
      <w:r w:rsidRPr="00D3001E">
        <w:rPr>
          <w:rFonts w:asciiTheme="majorEastAsia" w:eastAsiaTheme="majorEastAsia" w:hAnsiTheme="majorEastAsia" w:hint="eastAsia"/>
          <w:szCs w:val="21"/>
        </w:rPr>
        <w:t>2 设计人更换项目负责人的，应提前</w:t>
      </w:r>
      <w:r w:rsidRPr="00D3001E">
        <w:rPr>
          <w:rFonts w:asciiTheme="majorEastAsia" w:eastAsiaTheme="majorEastAsia" w:hAnsiTheme="majorEastAsia" w:hint="eastAsia"/>
          <w:szCs w:val="21"/>
          <w:u w:val="single"/>
        </w:rPr>
        <w:t xml:space="preserve">  2 </w:t>
      </w:r>
      <w:r w:rsidRPr="00D3001E">
        <w:rPr>
          <w:rFonts w:asciiTheme="majorEastAsia" w:eastAsiaTheme="majorEastAsia" w:hAnsiTheme="majorEastAsia" w:hint="eastAsia"/>
          <w:szCs w:val="21"/>
        </w:rPr>
        <w:t>天书面通知发包人。</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lastRenderedPageBreak/>
        <w:t>设计</w:t>
      </w:r>
      <w:r w:rsidRPr="00D3001E">
        <w:rPr>
          <w:rFonts w:asciiTheme="majorEastAsia" w:eastAsiaTheme="majorEastAsia" w:hAnsiTheme="majorEastAsia"/>
          <w:szCs w:val="21"/>
        </w:rPr>
        <w:t>人擅自更换项目负责人的违约责任：</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cs="仿宋" w:hint="eastAsia"/>
          <w:szCs w:val="21"/>
          <w:u w:val="single"/>
        </w:rPr>
        <w:t>处以10万元的罚款</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w:t>
      </w:r>
    </w:p>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szCs w:val="21"/>
        </w:rPr>
        <w:t xml:space="preserve">    3.2.</w:t>
      </w:r>
      <w:r w:rsidRPr="00D3001E">
        <w:rPr>
          <w:rFonts w:asciiTheme="majorEastAsia" w:eastAsiaTheme="majorEastAsia" w:hAnsiTheme="majorEastAsia" w:hint="eastAsia"/>
          <w:szCs w:val="21"/>
        </w:rPr>
        <w:t>3 设计人应在收到书面更换通知后</w:t>
      </w:r>
      <w:r w:rsidRPr="00D3001E">
        <w:rPr>
          <w:rFonts w:asciiTheme="majorEastAsia" w:eastAsiaTheme="majorEastAsia" w:hAnsiTheme="majorEastAsia" w:hint="eastAsia"/>
          <w:szCs w:val="21"/>
          <w:u w:val="single"/>
        </w:rPr>
        <w:t xml:space="preserve">  2 </w:t>
      </w:r>
      <w:r w:rsidRPr="00D3001E">
        <w:rPr>
          <w:rFonts w:asciiTheme="majorEastAsia" w:eastAsiaTheme="majorEastAsia" w:hAnsiTheme="majorEastAsia" w:hint="eastAsia"/>
          <w:szCs w:val="21"/>
        </w:rPr>
        <w:t>天内更换项目负责人。</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人无正当理由拒绝更换</w:t>
      </w:r>
      <w:r w:rsidRPr="00D3001E">
        <w:rPr>
          <w:rFonts w:asciiTheme="majorEastAsia" w:eastAsiaTheme="majorEastAsia" w:hAnsiTheme="majorEastAsia" w:hint="eastAsia"/>
          <w:szCs w:val="21"/>
        </w:rPr>
        <w:t>项目负责人</w:t>
      </w:r>
      <w:r w:rsidRPr="00D3001E">
        <w:rPr>
          <w:rFonts w:asciiTheme="majorEastAsia" w:eastAsiaTheme="majorEastAsia" w:hAnsiTheme="majorEastAsia"/>
          <w:szCs w:val="21"/>
        </w:rPr>
        <w:t>的违约责任：</w:t>
      </w:r>
      <w:r w:rsidRPr="00D3001E">
        <w:rPr>
          <w:rFonts w:asciiTheme="majorEastAsia" w:eastAsiaTheme="majorEastAsia" w:hAnsiTheme="majorEastAsia" w:cs="仿宋" w:hint="eastAsia"/>
          <w:szCs w:val="21"/>
          <w:u w:val="single"/>
        </w:rPr>
        <w:t>处以10万元的罚款</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 xml:space="preserve">3.3 </w:t>
      </w: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人人员</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 xml:space="preserve">3.3.1 </w:t>
      </w: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人提交项目管理机构及人员安排报告的期限</w:t>
      </w:r>
      <w:r w:rsidRPr="00D3001E">
        <w:rPr>
          <w:rFonts w:asciiTheme="majorEastAsia" w:eastAsiaTheme="majorEastAsia" w:hAnsiTheme="majorEastAsia" w:hint="eastAsia"/>
          <w:szCs w:val="21"/>
        </w:rPr>
        <w:t>：</w:t>
      </w:r>
      <w:r w:rsidRPr="00D3001E">
        <w:rPr>
          <w:rFonts w:asciiTheme="majorEastAsia" w:eastAsiaTheme="majorEastAsia" w:hAnsiTheme="majorEastAsia" w:cs="仿宋" w:hint="eastAsia"/>
          <w:szCs w:val="21"/>
          <w:u w:val="single"/>
        </w:rPr>
        <w:t>中标后7天内</w:t>
      </w:r>
      <w:r w:rsidRPr="00D3001E">
        <w:rPr>
          <w:rFonts w:asciiTheme="majorEastAsia" w:eastAsiaTheme="majorEastAsia" w:hAnsiTheme="majorEastAsia"/>
          <w:szCs w:val="21"/>
          <w:u w:val="single"/>
        </w:rPr>
        <w:t></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 xml:space="preserve">3.3.3 </w:t>
      </w: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人无正当理由拒绝撤换主要</w:t>
      </w: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人员的违约责任：</w:t>
      </w:r>
      <w:r w:rsidRPr="00D3001E">
        <w:rPr>
          <w:rFonts w:asciiTheme="majorEastAsia" w:eastAsiaTheme="majorEastAsia" w:hAnsiTheme="majorEastAsia" w:cs="仿宋" w:hint="eastAsia"/>
          <w:szCs w:val="21"/>
          <w:u w:val="single"/>
        </w:rPr>
        <w:t>处以10万元的罚款</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3.</w:t>
      </w:r>
      <w:r w:rsidRPr="00D3001E">
        <w:rPr>
          <w:rFonts w:asciiTheme="majorEastAsia" w:eastAsiaTheme="majorEastAsia" w:hAnsiTheme="majorEastAsia" w:hint="eastAsia"/>
          <w:szCs w:val="21"/>
        </w:rPr>
        <w:t>4</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分包</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3.</w:t>
      </w:r>
      <w:r w:rsidRPr="00D3001E">
        <w:rPr>
          <w:rFonts w:asciiTheme="majorEastAsia" w:eastAsiaTheme="majorEastAsia" w:hAnsiTheme="majorEastAsia" w:hint="eastAsia"/>
          <w:szCs w:val="21"/>
        </w:rPr>
        <w:t>4</w:t>
      </w:r>
      <w:r w:rsidRPr="00D3001E">
        <w:rPr>
          <w:rFonts w:asciiTheme="majorEastAsia" w:eastAsiaTheme="majorEastAsia" w:hAnsiTheme="majorEastAsia"/>
          <w:szCs w:val="21"/>
        </w:rPr>
        <w:t xml:space="preserve">.1 </w:t>
      </w: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分包的一般约定</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禁止</w:t>
      </w: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分包的工程包括：</w:t>
      </w:r>
      <w:r w:rsidRPr="00D3001E">
        <w:rPr>
          <w:rFonts w:asciiTheme="majorEastAsia" w:eastAsiaTheme="majorEastAsia" w:hAnsiTheme="majorEastAsia" w:hint="eastAsia"/>
          <w:szCs w:val="21"/>
          <w:u w:val="single"/>
        </w:rPr>
        <w:t xml:space="preserve">禁止分包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u w:val="single"/>
        </w:rPr>
      </w:pPr>
      <w:r w:rsidRPr="00D3001E">
        <w:rPr>
          <w:rFonts w:asciiTheme="majorEastAsia" w:eastAsiaTheme="majorEastAsia" w:hAnsiTheme="majorEastAsia"/>
          <w:szCs w:val="21"/>
        </w:rPr>
        <w:t>主体结构、关键性工作的范围：</w:t>
      </w:r>
      <w:r w:rsidRPr="00D3001E">
        <w:rPr>
          <w:rFonts w:asciiTheme="majorEastAsia" w:eastAsiaTheme="majorEastAsia" w:hAnsiTheme="majorEastAsia" w:hint="eastAsia"/>
          <w:szCs w:val="21"/>
          <w:u w:val="single"/>
        </w:rPr>
        <w:t xml:space="preserve">禁止分包  </w:t>
      </w:r>
      <w:r w:rsidRPr="00D3001E">
        <w:rPr>
          <w:rFonts w:asciiTheme="majorEastAsia" w:eastAsiaTheme="majorEastAsia" w:hAnsiTheme="majorEastAsia"/>
          <w:szCs w:val="21"/>
        </w:rPr>
        <w:t>。</w:t>
      </w:r>
    </w:p>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szCs w:val="21"/>
        </w:rPr>
        <w:t xml:space="preserve">    3.</w:t>
      </w:r>
      <w:r w:rsidRPr="00D3001E">
        <w:rPr>
          <w:rFonts w:asciiTheme="majorEastAsia" w:eastAsiaTheme="majorEastAsia" w:hAnsiTheme="majorEastAsia" w:hint="eastAsia"/>
          <w:szCs w:val="21"/>
        </w:rPr>
        <w:t>4</w:t>
      </w:r>
      <w:r w:rsidRPr="00D3001E">
        <w:rPr>
          <w:rFonts w:asciiTheme="majorEastAsia" w:eastAsiaTheme="majorEastAsia" w:hAnsiTheme="majorEastAsia"/>
          <w:szCs w:val="21"/>
        </w:rPr>
        <w:t>.2</w:t>
      </w: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分包的确定</w:t>
      </w:r>
    </w:p>
    <w:p w:rsidR="00A713CB" w:rsidRPr="00D3001E" w:rsidRDefault="00670BBD">
      <w:pPr>
        <w:spacing w:line="440" w:lineRule="exact"/>
        <w:ind w:firstLineChars="200" w:firstLine="420"/>
        <w:rPr>
          <w:rFonts w:asciiTheme="majorEastAsia" w:eastAsiaTheme="majorEastAsia" w:hAnsiTheme="majorEastAsia"/>
          <w:szCs w:val="21"/>
          <w:u w:val="single"/>
        </w:rPr>
      </w:pPr>
      <w:r w:rsidRPr="00D3001E">
        <w:rPr>
          <w:rFonts w:asciiTheme="majorEastAsia" w:eastAsiaTheme="majorEastAsia" w:hAnsiTheme="majorEastAsia"/>
          <w:szCs w:val="21"/>
        </w:rPr>
        <w:t>允许分包的专业工程包括：</w:t>
      </w:r>
      <w:r w:rsidRPr="00D3001E">
        <w:rPr>
          <w:rFonts w:asciiTheme="majorEastAsia" w:eastAsiaTheme="majorEastAsia" w:hAnsiTheme="majorEastAsia" w:hint="eastAsia"/>
          <w:szCs w:val="21"/>
          <w:u w:val="single"/>
        </w:rPr>
        <w:t xml:space="preserve">禁止分包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其他关于分包的约定：</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禁止分包</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3.4.3 设计人向发包人提交有关分包人资料包括：</w:t>
      </w:r>
      <w:r w:rsidRPr="00D3001E">
        <w:rPr>
          <w:rFonts w:asciiTheme="majorEastAsia" w:eastAsiaTheme="majorEastAsia" w:hAnsiTheme="majorEastAsia" w:hint="eastAsia"/>
          <w:szCs w:val="21"/>
          <w:u w:val="single"/>
        </w:rPr>
        <w:t xml:space="preserve"> 禁止分包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 xml:space="preserve">3.4.4 分包工程设计费支付方式： </w:t>
      </w:r>
      <w:r w:rsidRPr="00D3001E">
        <w:rPr>
          <w:rFonts w:asciiTheme="majorEastAsia" w:eastAsiaTheme="majorEastAsia" w:hAnsiTheme="majorEastAsia" w:hint="eastAsia"/>
          <w:szCs w:val="21"/>
          <w:u w:val="single"/>
        </w:rPr>
        <w:t xml:space="preserve"> 禁止分包 </w:t>
      </w:r>
      <w:r w:rsidRPr="00D3001E">
        <w:rPr>
          <w:rFonts w:asciiTheme="majorEastAsia" w:eastAsiaTheme="majorEastAsia" w:hAnsiTheme="majorEastAsia" w:hint="eastAsia"/>
          <w:szCs w:val="21"/>
        </w:rPr>
        <w:t>。</w:t>
      </w:r>
    </w:p>
    <w:p w:rsidR="00A713CB" w:rsidRPr="00D3001E" w:rsidRDefault="00670BBD">
      <w:pPr>
        <w:pStyle w:val="5"/>
        <w:keepNext w:val="0"/>
        <w:keepLines w:val="0"/>
        <w:spacing w:before="0" w:after="0" w:line="440" w:lineRule="exact"/>
        <w:ind w:firstLineChars="200" w:firstLine="420"/>
        <w:rPr>
          <w:rFonts w:asciiTheme="majorEastAsia" w:eastAsiaTheme="majorEastAsia" w:hAnsiTheme="majorEastAsia"/>
          <w:b w:val="0"/>
          <w:sz w:val="21"/>
          <w:szCs w:val="21"/>
        </w:rPr>
      </w:pPr>
      <w:r w:rsidRPr="00D3001E">
        <w:rPr>
          <w:rFonts w:asciiTheme="majorEastAsia" w:eastAsiaTheme="majorEastAsia" w:hAnsiTheme="majorEastAsia"/>
          <w:b w:val="0"/>
          <w:sz w:val="21"/>
          <w:szCs w:val="21"/>
        </w:rPr>
        <w:t>3.</w:t>
      </w:r>
      <w:r w:rsidRPr="00D3001E">
        <w:rPr>
          <w:rFonts w:asciiTheme="majorEastAsia" w:eastAsiaTheme="majorEastAsia" w:hAnsiTheme="majorEastAsia" w:hint="eastAsia"/>
          <w:b w:val="0"/>
          <w:sz w:val="21"/>
          <w:szCs w:val="21"/>
        </w:rPr>
        <w:t>5</w:t>
      </w:r>
      <w:r w:rsidRPr="00D3001E">
        <w:rPr>
          <w:rFonts w:asciiTheme="majorEastAsia" w:eastAsiaTheme="majorEastAsia" w:hAnsiTheme="majorEastAsia"/>
          <w:b w:val="0"/>
          <w:sz w:val="21"/>
          <w:szCs w:val="21"/>
        </w:rPr>
        <w:t xml:space="preserve"> </w:t>
      </w:r>
      <w:r w:rsidRPr="00D3001E">
        <w:rPr>
          <w:rFonts w:asciiTheme="majorEastAsia" w:eastAsiaTheme="majorEastAsia" w:hAnsiTheme="majorEastAsia" w:hint="eastAsia"/>
          <w:b w:val="0"/>
          <w:sz w:val="21"/>
          <w:szCs w:val="21"/>
        </w:rPr>
        <w:t>联合体</w:t>
      </w:r>
    </w:p>
    <w:p w:rsidR="00A713CB" w:rsidRPr="00D3001E" w:rsidRDefault="00670BBD">
      <w:pPr>
        <w:spacing w:line="440" w:lineRule="exact"/>
        <w:ind w:firstLineChars="200" w:firstLine="420"/>
        <w:rPr>
          <w:rFonts w:asciiTheme="majorEastAsia" w:eastAsiaTheme="majorEastAsia" w:hAnsiTheme="majorEastAsia"/>
          <w:szCs w:val="21"/>
          <w:u w:val="single"/>
        </w:rPr>
      </w:pPr>
      <w:r w:rsidRPr="00D3001E">
        <w:rPr>
          <w:rFonts w:asciiTheme="majorEastAsia" w:eastAsiaTheme="majorEastAsia" w:hAnsiTheme="majorEastAsia" w:hint="eastAsia"/>
          <w:szCs w:val="21"/>
        </w:rPr>
        <w:t>3.5.4 发包人向联合体支付设计费用的方式：</w:t>
      </w:r>
      <w:r w:rsidRPr="00D3001E">
        <w:rPr>
          <w:rFonts w:asciiTheme="majorEastAsia" w:eastAsiaTheme="majorEastAsia" w:hAnsiTheme="majorEastAsia" w:hint="eastAsia"/>
          <w:bCs/>
          <w:u w:val="single"/>
        </w:rPr>
        <w:t>设计费按16元/平方米（其中包含方案设计费4.5元/平方米）进行计算。方案设计费在图审完成，设计人收到发包人所付的第一笔设计费（图审完成，付总设计费90%）后由设计人按时支付给发包人所聘请的咨询公司,剩余的设计费待工程竣工验收合格后支付完。</w:t>
      </w:r>
    </w:p>
    <w:p w:rsidR="00A713CB" w:rsidRPr="00D3001E" w:rsidRDefault="00670BBD">
      <w:pPr>
        <w:spacing w:line="440" w:lineRule="exact"/>
        <w:rPr>
          <w:rFonts w:asciiTheme="majorEastAsia" w:eastAsiaTheme="majorEastAsia" w:hAnsiTheme="majorEastAsia"/>
          <w:b/>
          <w:szCs w:val="21"/>
        </w:rPr>
      </w:pPr>
      <w:r w:rsidRPr="00D3001E">
        <w:rPr>
          <w:rFonts w:asciiTheme="majorEastAsia" w:eastAsiaTheme="majorEastAsia" w:hAnsiTheme="majorEastAsia" w:hint="eastAsia"/>
          <w:b/>
          <w:szCs w:val="21"/>
        </w:rPr>
        <w:t>5</w:t>
      </w:r>
      <w:r w:rsidRPr="00D3001E">
        <w:rPr>
          <w:rFonts w:asciiTheme="majorEastAsia" w:eastAsiaTheme="majorEastAsia" w:hAnsiTheme="majorEastAsia"/>
          <w:b/>
          <w:szCs w:val="21"/>
        </w:rPr>
        <w:t xml:space="preserve">. </w:t>
      </w:r>
      <w:r w:rsidRPr="00D3001E">
        <w:rPr>
          <w:rFonts w:asciiTheme="majorEastAsia" w:eastAsiaTheme="majorEastAsia" w:hAnsiTheme="majorEastAsia" w:hint="eastAsia"/>
          <w:b/>
          <w:szCs w:val="21"/>
        </w:rPr>
        <w:t>工程设计要求</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5</w:t>
      </w:r>
      <w:r w:rsidRPr="00D3001E">
        <w:rPr>
          <w:rFonts w:asciiTheme="majorEastAsia" w:eastAsiaTheme="majorEastAsia" w:hAnsiTheme="majorEastAsia"/>
          <w:szCs w:val="21"/>
        </w:rPr>
        <w:t>.1</w:t>
      </w:r>
      <w:r w:rsidRPr="00D3001E">
        <w:rPr>
          <w:rFonts w:asciiTheme="majorEastAsia" w:eastAsiaTheme="majorEastAsia" w:hAnsiTheme="majorEastAsia" w:hint="eastAsia"/>
          <w:szCs w:val="21"/>
        </w:rPr>
        <w:t xml:space="preserve"> 工程设计一般要求</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5</w:t>
      </w:r>
      <w:r w:rsidRPr="00D3001E">
        <w:rPr>
          <w:rFonts w:asciiTheme="majorEastAsia" w:eastAsiaTheme="majorEastAsia" w:hAnsiTheme="majorEastAsia"/>
          <w:szCs w:val="21"/>
        </w:rPr>
        <w:t>.1.</w:t>
      </w:r>
      <w:r w:rsidRPr="00D3001E">
        <w:rPr>
          <w:rFonts w:asciiTheme="majorEastAsia" w:eastAsiaTheme="majorEastAsia" w:hAnsiTheme="majorEastAsia" w:hint="eastAsia"/>
          <w:szCs w:val="21"/>
        </w:rPr>
        <w:t>2.1</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工程设计的特殊标准或要求</w:t>
      </w:r>
      <w:r w:rsidRPr="00D3001E">
        <w:rPr>
          <w:rFonts w:asciiTheme="majorEastAsia" w:eastAsiaTheme="majorEastAsia" w:hAnsiTheme="majorEastAsia"/>
          <w:szCs w:val="21"/>
        </w:rPr>
        <w:t>：</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无</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10" w:firstLine="441"/>
        <w:jc w:val="left"/>
        <w:rPr>
          <w:rFonts w:asciiTheme="majorEastAsia" w:eastAsiaTheme="majorEastAsia" w:hAnsiTheme="majorEastAsia"/>
          <w:szCs w:val="21"/>
        </w:rPr>
      </w:pPr>
      <w:r w:rsidRPr="00D3001E">
        <w:rPr>
          <w:rFonts w:asciiTheme="majorEastAsia" w:eastAsiaTheme="majorEastAsia" w:hAnsiTheme="majorEastAsia" w:hint="eastAsia"/>
          <w:szCs w:val="21"/>
        </w:rPr>
        <w:t>5.1.2.2 工程设计适用的技术标准：</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cs="仿宋" w:hint="eastAsia"/>
          <w:szCs w:val="21"/>
          <w:u w:val="single"/>
        </w:rPr>
        <w:t>执行《通用条款》中第5.1.2.2条</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5.1.2.4 工程设计文件的</w:t>
      </w:r>
      <w:r w:rsidRPr="00D3001E">
        <w:rPr>
          <w:rFonts w:asciiTheme="majorEastAsia" w:eastAsiaTheme="majorEastAsia" w:hAnsiTheme="majorEastAsia" w:hint="eastAsia"/>
          <w:kern w:val="0"/>
          <w:szCs w:val="21"/>
        </w:rPr>
        <w:t>主要技术指标控制值</w:t>
      </w:r>
      <w:r w:rsidRPr="00D3001E">
        <w:rPr>
          <w:rFonts w:asciiTheme="majorEastAsia" w:eastAsiaTheme="majorEastAsia" w:hAnsiTheme="majorEastAsia" w:hint="eastAsia"/>
          <w:szCs w:val="21"/>
        </w:rPr>
        <w:t>及比例：</w:t>
      </w:r>
      <w:r w:rsidRPr="00D3001E">
        <w:rPr>
          <w:rFonts w:asciiTheme="majorEastAsia" w:eastAsiaTheme="majorEastAsia" w:hAnsiTheme="majorEastAsia" w:hint="eastAsia"/>
          <w:szCs w:val="21"/>
          <w:u w:val="single"/>
        </w:rPr>
        <w:t xml:space="preserve">无 </w:t>
      </w:r>
      <w:r w:rsidRPr="00D3001E">
        <w:rPr>
          <w:rFonts w:asciiTheme="majorEastAsia" w:eastAsiaTheme="majorEastAsia" w:hAnsiTheme="majorEastAsia" w:hint="eastAsia"/>
          <w:szCs w:val="21"/>
        </w:rPr>
        <w:t xml:space="preserve">。       </w:t>
      </w:r>
    </w:p>
    <w:p w:rsidR="00A713CB" w:rsidRPr="00D3001E" w:rsidRDefault="00670BBD">
      <w:pPr>
        <w:spacing w:line="440" w:lineRule="exact"/>
        <w:ind w:firstLineChars="200" w:firstLine="420"/>
        <w:jc w:val="left"/>
        <w:rPr>
          <w:rFonts w:asciiTheme="majorEastAsia" w:eastAsiaTheme="majorEastAsia" w:hAnsiTheme="majorEastAsia"/>
          <w:szCs w:val="21"/>
          <w:u w:val="single"/>
        </w:rPr>
      </w:pPr>
      <w:r w:rsidRPr="00D3001E">
        <w:rPr>
          <w:rFonts w:asciiTheme="majorEastAsia" w:eastAsiaTheme="majorEastAsia" w:hAnsiTheme="majorEastAsia" w:hint="eastAsia"/>
          <w:szCs w:val="21"/>
        </w:rPr>
        <w:t>5</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3 工程设计文件的要求</w:t>
      </w:r>
    </w:p>
    <w:p w:rsidR="00A713CB" w:rsidRPr="00D3001E" w:rsidRDefault="00670BBD">
      <w:pPr>
        <w:spacing w:line="440" w:lineRule="exact"/>
        <w:ind w:firstLineChars="200" w:firstLine="420"/>
        <w:jc w:val="left"/>
        <w:rPr>
          <w:rFonts w:asciiTheme="majorEastAsia" w:eastAsiaTheme="majorEastAsia" w:hAnsiTheme="majorEastAsia"/>
          <w:szCs w:val="21"/>
          <w:u w:val="single"/>
        </w:rPr>
      </w:pPr>
      <w:r w:rsidRPr="00D3001E">
        <w:rPr>
          <w:rFonts w:asciiTheme="majorEastAsia" w:eastAsiaTheme="majorEastAsia" w:hAnsiTheme="majorEastAsia" w:hint="eastAsia"/>
          <w:szCs w:val="21"/>
        </w:rPr>
        <w:t>5.3.3 工程设计文件深度规定：</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cs="仿宋" w:hint="eastAsia"/>
          <w:szCs w:val="21"/>
          <w:u w:val="single"/>
        </w:rPr>
        <w:t>执行《通用条款》中第5.3.3条</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 xml:space="preserve">。 </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5.3.5 建筑物及其功能设施的合理使用寿命年限</w:t>
      </w:r>
      <w:r w:rsidRPr="00D3001E">
        <w:rPr>
          <w:rFonts w:asciiTheme="majorEastAsia" w:eastAsiaTheme="majorEastAsia" w:hAnsiTheme="majorEastAsia"/>
          <w:szCs w:val="21"/>
        </w:rPr>
        <w:t>：</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cs="仿宋" w:hint="eastAsia"/>
          <w:szCs w:val="21"/>
          <w:u w:val="single"/>
        </w:rPr>
        <w:t>执行《通用条款》中第5.3.5条</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jc w:val="left"/>
        <w:rPr>
          <w:rFonts w:asciiTheme="majorEastAsia" w:eastAsiaTheme="majorEastAsia" w:hAnsiTheme="majorEastAsia"/>
          <w:b/>
          <w:szCs w:val="21"/>
        </w:rPr>
      </w:pPr>
      <w:r w:rsidRPr="00D3001E">
        <w:rPr>
          <w:rFonts w:asciiTheme="majorEastAsia" w:eastAsiaTheme="majorEastAsia" w:hAnsiTheme="majorEastAsia" w:hint="eastAsia"/>
          <w:b/>
          <w:szCs w:val="21"/>
        </w:rPr>
        <w:t>6</w:t>
      </w:r>
      <w:r w:rsidRPr="00D3001E">
        <w:rPr>
          <w:rFonts w:asciiTheme="majorEastAsia" w:eastAsiaTheme="majorEastAsia" w:hAnsiTheme="majorEastAsia"/>
          <w:b/>
          <w:szCs w:val="21"/>
        </w:rPr>
        <w:t xml:space="preserve">. </w:t>
      </w:r>
      <w:r w:rsidRPr="00D3001E">
        <w:rPr>
          <w:rFonts w:asciiTheme="majorEastAsia" w:eastAsiaTheme="majorEastAsia" w:hAnsiTheme="majorEastAsia" w:hint="eastAsia"/>
          <w:b/>
          <w:szCs w:val="21"/>
        </w:rPr>
        <w:t>工程设计</w:t>
      </w:r>
      <w:r w:rsidRPr="00D3001E">
        <w:rPr>
          <w:rFonts w:asciiTheme="majorEastAsia" w:eastAsiaTheme="majorEastAsia" w:hAnsiTheme="majorEastAsia"/>
          <w:b/>
          <w:szCs w:val="21"/>
        </w:rPr>
        <w:t>进度</w:t>
      </w:r>
      <w:r w:rsidRPr="00D3001E">
        <w:rPr>
          <w:rFonts w:asciiTheme="majorEastAsia" w:eastAsiaTheme="majorEastAsia" w:hAnsiTheme="majorEastAsia" w:hint="eastAsia"/>
          <w:b/>
          <w:szCs w:val="21"/>
        </w:rPr>
        <w:t>与周期</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6</w:t>
      </w:r>
      <w:r w:rsidRPr="00D3001E">
        <w:rPr>
          <w:rFonts w:asciiTheme="majorEastAsia" w:eastAsiaTheme="majorEastAsia" w:hAnsiTheme="majorEastAsia"/>
          <w:szCs w:val="21"/>
        </w:rPr>
        <w:t xml:space="preserve">.1 </w:t>
      </w:r>
      <w:r w:rsidRPr="00D3001E">
        <w:rPr>
          <w:rFonts w:asciiTheme="majorEastAsia" w:eastAsiaTheme="majorEastAsia" w:hAnsiTheme="majorEastAsia" w:hint="eastAsia"/>
          <w:szCs w:val="21"/>
        </w:rPr>
        <w:t>工程设计进度计划</w:t>
      </w:r>
    </w:p>
    <w:p w:rsidR="00A713CB" w:rsidRPr="00D3001E" w:rsidRDefault="00670BBD">
      <w:pPr>
        <w:autoSpaceDE w:val="0"/>
        <w:autoSpaceDN w:val="0"/>
        <w:adjustRightInd w:val="0"/>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6</w:t>
      </w:r>
      <w:r w:rsidRPr="00D3001E">
        <w:rPr>
          <w:rFonts w:asciiTheme="majorEastAsia" w:eastAsiaTheme="majorEastAsia" w:hAnsiTheme="majorEastAsia"/>
          <w:szCs w:val="21"/>
        </w:rPr>
        <w:t>.1.</w:t>
      </w:r>
      <w:r w:rsidRPr="00D3001E">
        <w:rPr>
          <w:rFonts w:asciiTheme="majorEastAsia" w:eastAsiaTheme="majorEastAsia" w:hAnsiTheme="majorEastAsia" w:hint="eastAsia"/>
          <w:szCs w:val="21"/>
        </w:rPr>
        <w:t>1 工程设计进度计划的编制</w:t>
      </w:r>
    </w:p>
    <w:p w:rsidR="00A713CB" w:rsidRPr="00D3001E" w:rsidRDefault="00670BBD">
      <w:pPr>
        <w:autoSpaceDE w:val="0"/>
        <w:autoSpaceDN w:val="0"/>
        <w:adjustRightInd w:val="0"/>
        <w:spacing w:line="440" w:lineRule="exact"/>
        <w:ind w:firstLineChars="200" w:firstLine="420"/>
        <w:jc w:val="left"/>
        <w:rPr>
          <w:rFonts w:asciiTheme="majorEastAsia" w:eastAsiaTheme="majorEastAsia" w:hAnsiTheme="majorEastAsia"/>
          <w:kern w:val="0"/>
          <w:szCs w:val="21"/>
        </w:rPr>
      </w:pPr>
      <w:r w:rsidRPr="00D3001E">
        <w:rPr>
          <w:rFonts w:asciiTheme="majorEastAsia" w:eastAsiaTheme="majorEastAsia" w:hAnsiTheme="majorEastAsia" w:hint="eastAsia"/>
          <w:szCs w:val="21"/>
        </w:rPr>
        <w:lastRenderedPageBreak/>
        <w:t>合</w:t>
      </w:r>
      <w:r w:rsidRPr="00D3001E">
        <w:rPr>
          <w:rFonts w:asciiTheme="majorEastAsia" w:eastAsiaTheme="majorEastAsia" w:hAnsiTheme="majorEastAsia" w:hint="eastAsia"/>
          <w:kern w:val="0"/>
          <w:szCs w:val="21"/>
        </w:rPr>
        <w:t>同当事人约定的工程设计进度计划提交的时间：</w:t>
      </w:r>
      <w:r w:rsidRPr="00D3001E">
        <w:rPr>
          <w:rFonts w:asciiTheme="majorEastAsia" w:eastAsiaTheme="majorEastAsia" w:hAnsiTheme="majorEastAsia" w:hint="eastAsia"/>
          <w:kern w:val="0"/>
          <w:szCs w:val="21"/>
          <w:u w:val="single"/>
        </w:rPr>
        <w:t xml:space="preserve">  </w:t>
      </w:r>
      <w:r w:rsidRPr="00D3001E">
        <w:rPr>
          <w:rFonts w:asciiTheme="majorEastAsia" w:eastAsiaTheme="majorEastAsia" w:hAnsiTheme="majorEastAsia" w:hint="eastAsia"/>
          <w:szCs w:val="21"/>
          <w:u w:val="single"/>
        </w:rPr>
        <w:t xml:space="preserve">开标之日提交  </w:t>
      </w:r>
      <w:r w:rsidRPr="00D3001E">
        <w:rPr>
          <w:rFonts w:asciiTheme="majorEastAsia" w:eastAsiaTheme="majorEastAsia" w:hAnsiTheme="majorEastAsia" w:hint="eastAsia"/>
          <w:kern w:val="0"/>
          <w:szCs w:val="21"/>
        </w:rPr>
        <w:t>。</w:t>
      </w:r>
    </w:p>
    <w:p w:rsidR="00A713CB" w:rsidRPr="00D3001E" w:rsidRDefault="00670BBD">
      <w:pPr>
        <w:autoSpaceDE w:val="0"/>
        <w:autoSpaceDN w:val="0"/>
        <w:adjustRightInd w:val="0"/>
        <w:spacing w:line="440" w:lineRule="exact"/>
        <w:ind w:firstLineChars="200" w:firstLine="420"/>
        <w:jc w:val="left"/>
        <w:rPr>
          <w:rFonts w:asciiTheme="majorEastAsia" w:eastAsiaTheme="majorEastAsia" w:hAnsiTheme="majorEastAsia"/>
          <w:szCs w:val="21"/>
          <w:u w:val="single"/>
        </w:rPr>
      </w:pPr>
      <w:r w:rsidRPr="00D3001E">
        <w:rPr>
          <w:rFonts w:asciiTheme="majorEastAsia" w:eastAsiaTheme="majorEastAsia" w:hAnsiTheme="majorEastAsia" w:hint="eastAsia"/>
          <w:szCs w:val="21"/>
        </w:rPr>
        <w:t>合</w:t>
      </w:r>
      <w:r w:rsidRPr="00D3001E">
        <w:rPr>
          <w:rFonts w:asciiTheme="majorEastAsia" w:eastAsiaTheme="majorEastAsia" w:hAnsiTheme="majorEastAsia" w:hint="eastAsia"/>
          <w:kern w:val="0"/>
          <w:szCs w:val="21"/>
        </w:rPr>
        <w:t>同当事人约定的工程设计进度计划应包括的内容</w:t>
      </w:r>
      <w:r w:rsidRPr="00D3001E">
        <w:rPr>
          <w:rFonts w:asciiTheme="majorEastAsia" w:eastAsiaTheme="majorEastAsia" w:hAnsiTheme="majorEastAsia"/>
          <w:kern w:val="0"/>
          <w:szCs w:val="21"/>
        </w:rPr>
        <w:t>：</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初步设计和施工图设计   </w:t>
      </w:r>
      <w:r w:rsidRPr="00D3001E">
        <w:rPr>
          <w:rFonts w:asciiTheme="majorEastAsia" w:eastAsiaTheme="majorEastAsia" w:hAnsiTheme="majorEastAsia" w:hint="eastAsia"/>
          <w:szCs w:val="21"/>
        </w:rPr>
        <w:t>。</w:t>
      </w:r>
    </w:p>
    <w:p w:rsidR="00A713CB" w:rsidRPr="00D3001E" w:rsidRDefault="00670BBD">
      <w:pPr>
        <w:autoSpaceDE w:val="0"/>
        <w:autoSpaceDN w:val="0"/>
        <w:adjustRightInd w:val="0"/>
        <w:spacing w:line="440" w:lineRule="exact"/>
        <w:ind w:firstLineChars="200" w:firstLine="420"/>
        <w:jc w:val="left"/>
        <w:rPr>
          <w:rFonts w:asciiTheme="majorEastAsia" w:eastAsiaTheme="majorEastAsia" w:hAnsiTheme="majorEastAsia"/>
          <w:kern w:val="0"/>
          <w:szCs w:val="21"/>
        </w:rPr>
      </w:pPr>
      <w:r w:rsidRPr="00D3001E">
        <w:rPr>
          <w:rFonts w:asciiTheme="majorEastAsia" w:eastAsiaTheme="majorEastAsia" w:hAnsiTheme="majorEastAsia" w:hint="eastAsia"/>
          <w:szCs w:val="21"/>
        </w:rPr>
        <w:t>6</w:t>
      </w:r>
      <w:r w:rsidRPr="00D3001E">
        <w:rPr>
          <w:rFonts w:asciiTheme="majorEastAsia" w:eastAsiaTheme="majorEastAsia" w:hAnsiTheme="majorEastAsia"/>
          <w:szCs w:val="21"/>
        </w:rPr>
        <w:t xml:space="preserve">.1.2 </w:t>
      </w:r>
      <w:r w:rsidRPr="00D3001E">
        <w:rPr>
          <w:rFonts w:asciiTheme="majorEastAsia" w:eastAsiaTheme="majorEastAsia" w:hAnsiTheme="majorEastAsia" w:hint="eastAsia"/>
          <w:kern w:val="0"/>
          <w:szCs w:val="21"/>
        </w:rPr>
        <w:t>工程设计进度计划的修订</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发包人在收到</w:t>
      </w:r>
      <w:r w:rsidRPr="00D3001E">
        <w:rPr>
          <w:rFonts w:asciiTheme="majorEastAsia" w:eastAsiaTheme="majorEastAsia" w:hAnsiTheme="majorEastAsia" w:hint="eastAsia"/>
          <w:szCs w:val="21"/>
        </w:rPr>
        <w:t>工程设计进度计划</w:t>
      </w:r>
      <w:r w:rsidRPr="00D3001E">
        <w:rPr>
          <w:rFonts w:asciiTheme="majorEastAsia" w:eastAsiaTheme="majorEastAsia" w:hAnsiTheme="majorEastAsia"/>
          <w:szCs w:val="21"/>
        </w:rPr>
        <w:t>后确认或提出修改意见的期限：</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cs="仿宋" w:hint="eastAsia"/>
          <w:szCs w:val="21"/>
          <w:u w:val="single"/>
        </w:rPr>
        <w:t>执行《通用条款》中第6.1.2条</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6</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3</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工程设计进度</w:t>
      </w:r>
      <w:r w:rsidRPr="00D3001E">
        <w:rPr>
          <w:rFonts w:asciiTheme="majorEastAsia" w:eastAsiaTheme="majorEastAsia" w:hAnsiTheme="majorEastAsia"/>
          <w:szCs w:val="21"/>
        </w:rPr>
        <w:t>延误</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6</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3</w:t>
      </w:r>
      <w:r w:rsidRPr="00D3001E">
        <w:rPr>
          <w:rFonts w:asciiTheme="majorEastAsia" w:eastAsiaTheme="majorEastAsia" w:hAnsiTheme="majorEastAsia"/>
          <w:szCs w:val="21"/>
        </w:rPr>
        <w:t>.1</w:t>
      </w:r>
      <w:r w:rsidRPr="00D3001E">
        <w:rPr>
          <w:rFonts w:asciiTheme="majorEastAsia" w:eastAsiaTheme="majorEastAsia" w:hAnsiTheme="majorEastAsia" w:hint="eastAsia"/>
          <w:szCs w:val="21"/>
        </w:rPr>
        <w:t xml:space="preserve"> </w:t>
      </w:r>
      <w:r w:rsidRPr="00D3001E">
        <w:rPr>
          <w:rFonts w:asciiTheme="majorEastAsia" w:eastAsiaTheme="majorEastAsia" w:hAnsiTheme="majorEastAsia"/>
          <w:kern w:val="0"/>
          <w:szCs w:val="21"/>
        </w:rPr>
        <w:t>因发包人原因导致</w:t>
      </w:r>
      <w:r w:rsidRPr="00D3001E">
        <w:rPr>
          <w:rFonts w:asciiTheme="majorEastAsia" w:eastAsiaTheme="majorEastAsia" w:hAnsiTheme="majorEastAsia" w:hint="eastAsia"/>
          <w:kern w:val="0"/>
          <w:szCs w:val="21"/>
        </w:rPr>
        <w:t>工程设计进度</w:t>
      </w:r>
      <w:r w:rsidRPr="00D3001E">
        <w:rPr>
          <w:rFonts w:asciiTheme="majorEastAsia" w:eastAsiaTheme="majorEastAsia" w:hAnsiTheme="majorEastAsia"/>
          <w:kern w:val="0"/>
          <w:szCs w:val="21"/>
        </w:rPr>
        <w:t>延误</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4</w:t>
      </w:r>
      <w:r w:rsidRPr="00D3001E">
        <w:rPr>
          <w:rFonts w:asciiTheme="majorEastAsia" w:eastAsiaTheme="majorEastAsia" w:hAnsiTheme="majorEastAsia"/>
          <w:szCs w:val="21"/>
        </w:rPr>
        <w:t>）因发包人原因导致</w:t>
      </w:r>
      <w:r w:rsidRPr="00D3001E">
        <w:rPr>
          <w:rFonts w:asciiTheme="majorEastAsia" w:eastAsiaTheme="majorEastAsia" w:hAnsiTheme="majorEastAsia" w:hint="eastAsia"/>
          <w:szCs w:val="21"/>
        </w:rPr>
        <w:t>工程设计进度</w:t>
      </w:r>
      <w:r w:rsidRPr="00D3001E">
        <w:rPr>
          <w:rFonts w:asciiTheme="majorEastAsia" w:eastAsiaTheme="majorEastAsia" w:hAnsiTheme="majorEastAsia"/>
          <w:szCs w:val="21"/>
        </w:rPr>
        <w:t>延误的其他情形：</w:t>
      </w:r>
      <w:r w:rsidRPr="00D3001E">
        <w:rPr>
          <w:rFonts w:asciiTheme="majorEastAsia" w:eastAsiaTheme="majorEastAsia" w:hAnsiTheme="majorEastAsia" w:cs="仿宋" w:hint="eastAsia"/>
          <w:szCs w:val="21"/>
          <w:u w:val="single"/>
        </w:rPr>
        <w:t xml:space="preserve"> 无</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设计人应在发生</w:t>
      </w:r>
      <w:r w:rsidRPr="00D3001E">
        <w:rPr>
          <w:rFonts w:asciiTheme="majorEastAsia" w:eastAsiaTheme="majorEastAsia" w:hAnsiTheme="majorEastAsia" w:hint="eastAsia"/>
          <w:kern w:val="0"/>
          <w:szCs w:val="21"/>
        </w:rPr>
        <w:t>进度延误的情形</w:t>
      </w:r>
      <w:r w:rsidRPr="00D3001E">
        <w:rPr>
          <w:rFonts w:asciiTheme="majorEastAsia" w:eastAsiaTheme="majorEastAsia" w:hAnsiTheme="majorEastAsia"/>
          <w:szCs w:val="21"/>
        </w:rPr>
        <w:t>后</w:t>
      </w:r>
      <w:r w:rsidRPr="00D3001E">
        <w:rPr>
          <w:rFonts w:asciiTheme="majorEastAsia" w:eastAsiaTheme="majorEastAsia" w:hAnsiTheme="majorEastAsia" w:hint="eastAsia"/>
          <w:szCs w:val="21"/>
          <w:u w:val="single"/>
        </w:rPr>
        <w:t xml:space="preserve">  5 </w:t>
      </w:r>
      <w:r w:rsidRPr="00D3001E">
        <w:rPr>
          <w:rFonts w:asciiTheme="majorEastAsia" w:eastAsiaTheme="majorEastAsia" w:hAnsiTheme="majorEastAsia"/>
          <w:szCs w:val="21"/>
        </w:rPr>
        <w:t>天内向发包人发出要求延期的书面通知，在</w:t>
      </w:r>
      <w:r w:rsidRPr="00D3001E">
        <w:rPr>
          <w:rFonts w:asciiTheme="majorEastAsia" w:eastAsiaTheme="majorEastAsia" w:hAnsiTheme="majorEastAsia" w:hint="eastAsia"/>
          <w:szCs w:val="21"/>
        </w:rPr>
        <w:t>发生该情形</w:t>
      </w:r>
      <w:r w:rsidRPr="00D3001E">
        <w:rPr>
          <w:rFonts w:asciiTheme="majorEastAsia" w:eastAsiaTheme="majorEastAsia" w:hAnsiTheme="majorEastAsia"/>
          <w:szCs w:val="21"/>
        </w:rPr>
        <w:t>后</w:t>
      </w:r>
      <w:r w:rsidRPr="00D3001E">
        <w:rPr>
          <w:rFonts w:asciiTheme="majorEastAsia" w:eastAsiaTheme="majorEastAsia" w:hAnsiTheme="majorEastAsia" w:hint="eastAsia"/>
          <w:szCs w:val="21"/>
          <w:u w:val="single"/>
        </w:rPr>
        <w:t xml:space="preserve"> 10  </w:t>
      </w:r>
      <w:r w:rsidRPr="00D3001E">
        <w:rPr>
          <w:rFonts w:asciiTheme="majorEastAsia" w:eastAsiaTheme="majorEastAsia" w:hAnsiTheme="majorEastAsia"/>
          <w:szCs w:val="21"/>
        </w:rPr>
        <w:t>天内提交要求延期的详细说明。</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发包人收到设计人要求延期的详细说明后，应在</w:t>
      </w:r>
      <w:r w:rsidRPr="00D3001E">
        <w:rPr>
          <w:rFonts w:asciiTheme="majorEastAsia" w:eastAsiaTheme="majorEastAsia" w:hAnsiTheme="majorEastAsia" w:hint="eastAsia"/>
          <w:szCs w:val="21"/>
          <w:u w:val="single"/>
        </w:rPr>
        <w:t xml:space="preserve">  5 </w:t>
      </w:r>
      <w:r w:rsidRPr="00D3001E">
        <w:rPr>
          <w:rFonts w:asciiTheme="majorEastAsia" w:eastAsiaTheme="majorEastAsia" w:hAnsiTheme="majorEastAsia"/>
          <w:szCs w:val="21"/>
        </w:rPr>
        <w:t>天内进行审查并书面答复。</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6</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5</w:t>
      </w:r>
      <w:r w:rsidRPr="00D3001E">
        <w:rPr>
          <w:rFonts w:asciiTheme="majorEastAsia" w:eastAsiaTheme="majorEastAsia" w:hAnsiTheme="majorEastAsia"/>
          <w:szCs w:val="21"/>
        </w:rPr>
        <w:t xml:space="preserve"> 提前</w:t>
      </w:r>
      <w:r w:rsidRPr="00D3001E">
        <w:rPr>
          <w:rFonts w:asciiTheme="majorEastAsia" w:eastAsiaTheme="majorEastAsia" w:hAnsiTheme="majorEastAsia" w:hint="eastAsia"/>
          <w:szCs w:val="21"/>
        </w:rPr>
        <w:t>交付工程设计文件</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6</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5</w:t>
      </w:r>
      <w:r w:rsidRPr="00D3001E">
        <w:rPr>
          <w:rFonts w:asciiTheme="majorEastAsia" w:eastAsiaTheme="majorEastAsia" w:hAnsiTheme="majorEastAsia"/>
          <w:szCs w:val="21"/>
        </w:rPr>
        <w:t>.2</w:t>
      </w:r>
      <w:r w:rsidRPr="00D3001E">
        <w:rPr>
          <w:rFonts w:asciiTheme="majorEastAsia" w:eastAsiaTheme="majorEastAsia" w:hAnsiTheme="majorEastAsia" w:hint="eastAsia"/>
          <w:szCs w:val="21"/>
        </w:rPr>
        <w:t xml:space="preserve"> </w:t>
      </w:r>
      <w:r w:rsidRPr="00D3001E">
        <w:rPr>
          <w:rFonts w:asciiTheme="majorEastAsia" w:eastAsiaTheme="majorEastAsia" w:hAnsiTheme="majorEastAsia"/>
          <w:szCs w:val="21"/>
        </w:rPr>
        <w:t>提前</w:t>
      </w:r>
      <w:r w:rsidRPr="00D3001E">
        <w:rPr>
          <w:rFonts w:asciiTheme="majorEastAsia" w:eastAsiaTheme="majorEastAsia" w:hAnsiTheme="majorEastAsia" w:hint="eastAsia"/>
          <w:szCs w:val="21"/>
        </w:rPr>
        <w:t>交付工程设计文件</w:t>
      </w:r>
      <w:r w:rsidRPr="00D3001E">
        <w:rPr>
          <w:rFonts w:asciiTheme="majorEastAsia" w:eastAsiaTheme="majorEastAsia" w:hAnsiTheme="majorEastAsia"/>
          <w:szCs w:val="21"/>
        </w:rPr>
        <w:t>的奖励：</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无</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jc w:val="left"/>
        <w:rPr>
          <w:rFonts w:asciiTheme="majorEastAsia" w:eastAsiaTheme="majorEastAsia" w:hAnsiTheme="majorEastAsia"/>
          <w:b/>
          <w:szCs w:val="21"/>
        </w:rPr>
      </w:pPr>
      <w:r w:rsidRPr="00D3001E">
        <w:rPr>
          <w:rFonts w:asciiTheme="majorEastAsia" w:eastAsiaTheme="majorEastAsia" w:hAnsiTheme="majorEastAsia" w:hint="eastAsia"/>
          <w:b/>
          <w:szCs w:val="21"/>
        </w:rPr>
        <w:t>7</w:t>
      </w:r>
      <w:r w:rsidRPr="00D3001E">
        <w:rPr>
          <w:rFonts w:asciiTheme="majorEastAsia" w:eastAsiaTheme="majorEastAsia" w:hAnsiTheme="majorEastAsia"/>
          <w:b/>
          <w:szCs w:val="21"/>
        </w:rPr>
        <w:t xml:space="preserve">. </w:t>
      </w:r>
      <w:r w:rsidRPr="00D3001E">
        <w:rPr>
          <w:rFonts w:asciiTheme="majorEastAsia" w:eastAsiaTheme="majorEastAsia" w:hAnsiTheme="majorEastAsia" w:hint="eastAsia"/>
          <w:b/>
          <w:szCs w:val="21"/>
        </w:rPr>
        <w:t>工程设计文件交付</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7</w:t>
      </w:r>
      <w:r w:rsidRPr="00D3001E">
        <w:rPr>
          <w:rFonts w:asciiTheme="majorEastAsia" w:eastAsiaTheme="majorEastAsia" w:hAnsiTheme="majorEastAsia"/>
          <w:szCs w:val="21"/>
        </w:rPr>
        <w:t>.1</w:t>
      </w:r>
      <w:r w:rsidRPr="00D3001E">
        <w:rPr>
          <w:rFonts w:asciiTheme="majorEastAsia" w:eastAsiaTheme="majorEastAsia" w:hAnsiTheme="majorEastAsia" w:hint="eastAsia"/>
          <w:szCs w:val="21"/>
        </w:rPr>
        <w:t xml:space="preserve"> 工程设计文件交付的内容</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7.1.2 发包人要求设计人提交电子版设计文件的具体形式为：</w:t>
      </w:r>
      <w:r w:rsidRPr="00D3001E">
        <w:rPr>
          <w:rFonts w:asciiTheme="majorEastAsia" w:eastAsiaTheme="majorEastAsia" w:hAnsiTheme="majorEastAsia" w:hint="eastAsia"/>
          <w:szCs w:val="21"/>
          <w:u w:val="single"/>
        </w:rPr>
        <w:t xml:space="preserve">  DWG格式文件  </w:t>
      </w:r>
      <w:r w:rsidRPr="00D3001E">
        <w:rPr>
          <w:rFonts w:asciiTheme="majorEastAsia" w:eastAsiaTheme="majorEastAsia" w:hAnsiTheme="majorEastAsia" w:hint="eastAsia"/>
          <w:szCs w:val="21"/>
        </w:rPr>
        <w:t xml:space="preserve">。 </w:t>
      </w:r>
    </w:p>
    <w:p w:rsidR="00A713CB" w:rsidRPr="00D3001E" w:rsidRDefault="00670BBD">
      <w:pPr>
        <w:spacing w:line="440" w:lineRule="exact"/>
        <w:rPr>
          <w:rFonts w:asciiTheme="majorEastAsia" w:eastAsiaTheme="majorEastAsia" w:hAnsiTheme="majorEastAsia"/>
          <w:b/>
          <w:szCs w:val="21"/>
        </w:rPr>
      </w:pPr>
      <w:r w:rsidRPr="00D3001E">
        <w:rPr>
          <w:rFonts w:asciiTheme="majorEastAsia" w:eastAsiaTheme="majorEastAsia" w:hAnsiTheme="majorEastAsia" w:hint="eastAsia"/>
          <w:b/>
          <w:szCs w:val="21"/>
        </w:rPr>
        <w:t>8</w:t>
      </w:r>
      <w:r w:rsidRPr="00D3001E">
        <w:rPr>
          <w:rFonts w:asciiTheme="majorEastAsia" w:eastAsiaTheme="majorEastAsia" w:hAnsiTheme="majorEastAsia"/>
          <w:b/>
          <w:szCs w:val="21"/>
        </w:rPr>
        <w:t xml:space="preserve">. </w:t>
      </w:r>
      <w:r w:rsidRPr="00D3001E">
        <w:rPr>
          <w:rFonts w:asciiTheme="majorEastAsia" w:eastAsiaTheme="majorEastAsia" w:hAnsiTheme="majorEastAsia" w:hint="eastAsia"/>
          <w:b/>
          <w:szCs w:val="21"/>
        </w:rPr>
        <w:t>工程设计文件审查</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8.1 发包人对设计人的设计文件审查期限不超过</w:t>
      </w:r>
      <w:r w:rsidRPr="00D3001E">
        <w:rPr>
          <w:rFonts w:asciiTheme="majorEastAsia" w:eastAsiaTheme="majorEastAsia" w:hAnsiTheme="majorEastAsia" w:hint="eastAsia"/>
          <w:szCs w:val="21"/>
          <w:u w:val="single"/>
        </w:rPr>
        <w:t xml:space="preserve"> 15 </w:t>
      </w:r>
      <w:r w:rsidRPr="00D3001E">
        <w:rPr>
          <w:rFonts w:asciiTheme="majorEastAsia" w:eastAsiaTheme="majorEastAsia" w:hAnsiTheme="majorEastAsia" w:hint="eastAsia"/>
          <w:szCs w:val="21"/>
        </w:rPr>
        <w:t>天。</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8.3 发包人应在审查同意设计人的工程设计文件后在</w:t>
      </w:r>
      <w:r w:rsidRPr="00D3001E">
        <w:rPr>
          <w:rFonts w:asciiTheme="majorEastAsia" w:eastAsiaTheme="majorEastAsia" w:hAnsiTheme="majorEastAsia" w:hint="eastAsia"/>
          <w:szCs w:val="21"/>
          <w:u w:val="single"/>
        </w:rPr>
        <w:t xml:space="preserve">  7 </w:t>
      </w:r>
      <w:r w:rsidRPr="00D3001E">
        <w:rPr>
          <w:rFonts w:asciiTheme="majorEastAsia" w:eastAsiaTheme="majorEastAsia" w:hAnsiTheme="majorEastAsia" w:hint="eastAsia"/>
          <w:szCs w:val="21"/>
        </w:rPr>
        <w:t>天内，向政府有关部门报送工程设计文件。</w:t>
      </w:r>
    </w:p>
    <w:p w:rsidR="00A713CB" w:rsidRPr="00D3001E" w:rsidRDefault="00670BBD">
      <w:pPr>
        <w:spacing w:line="440" w:lineRule="exact"/>
        <w:ind w:firstLineChars="200" w:firstLine="420"/>
        <w:jc w:val="left"/>
        <w:rPr>
          <w:rFonts w:asciiTheme="majorEastAsia" w:eastAsiaTheme="majorEastAsia" w:hAnsiTheme="majorEastAsia"/>
          <w:szCs w:val="21"/>
          <w:u w:val="single"/>
        </w:rPr>
      </w:pPr>
      <w:r w:rsidRPr="00D3001E">
        <w:rPr>
          <w:rFonts w:asciiTheme="majorEastAsia" w:eastAsiaTheme="majorEastAsia" w:hAnsiTheme="majorEastAsia" w:hint="eastAsia"/>
          <w:szCs w:val="21"/>
        </w:rPr>
        <w:t>8.4 工程设计审查形式及时间安排：</w:t>
      </w:r>
      <w:r w:rsidRPr="00D3001E">
        <w:rPr>
          <w:rFonts w:asciiTheme="majorEastAsia" w:eastAsiaTheme="majorEastAsia" w:hAnsiTheme="majorEastAsia" w:hint="eastAsia"/>
          <w:szCs w:val="21"/>
          <w:u w:val="single"/>
        </w:rPr>
        <w:t xml:space="preserve">   双方另行约定  </w:t>
      </w:r>
      <w:r w:rsidRPr="00D3001E">
        <w:rPr>
          <w:rFonts w:asciiTheme="majorEastAsia" w:eastAsiaTheme="majorEastAsia" w:hAnsiTheme="majorEastAsia" w:hint="eastAsia"/>
          <w:szCs w:val="21"/>
        </w:rPr>
        <w:t>。</w:t>
      </w:r>
    </w:p>
    <w:p w:rsidR="00A713CB" w:rsidRPr="00D3001E" w:rsidRDefault="00670BBD">
      <w:pPr>
        <w:spacing w:line="440" w:lineRule="exact"/>
        <w:jc w:val="left"/>
        <w:rPr>
          <w:rFonts w:asciiTheme="majorEastAsia" w:eastAsiaTheme="majorEastAsia" w:hAnsiTheme="majorEastAsia"/>
          <w:b/>
          <w:szCs w:val="21"/>
          <w:u w:val="single"/>
        </w:rPr>
      </w:pPr>
      <w:r w:rsidRPr="00D3001E">
        <w:rPr>
          <w:rFonts w:asciiTheme="majorEastAsia" w:eastAsiaTheme="majorEastAsia" w:hAnsiTheme="majorEastAsia" w:hint="eastAsia"/>
          <w:b/>
          <w:szCs w:val="21"/>
        </w:rPr>
        <w:t>9</w:t>
      </w:r>
      <w:r w:rsidRPr="00D3001E">
        <w:rPr>
          <w:rFonts w:asciiTheme="majorEastAsia" w:eastAsiaTheme="majorEastAsia" w:hAnsiTheme="majorEastAsia"/>
          <w:b/>
          <w:szCs w:val="21"/>
        </w:rPr>
        <w:t xml:space="preserve">. </w:t>
      </w:r>
      <w:r w:rsidRPr="00D3001E">
        <w:rPr>
          <w:rFonts w:asciiTheme="majorEastAsia" w:eastAsiaTheme="majorEastAsia" w:hAnsiTheme="majorEastAsia" w:hint="eastAsia"/>
          <w:b/>
          <w:szCs w:val="21"/>
        </w:rPr>
        <w:t>施工现场配合服务</w:t>
      </w:r>
    </w:p>
    <w:p w:rsidR="00A713CB" w:rsidRPr="00D3001E" w:rsidRDefault="00670BBD">
      <w:pPr>
        <w:spacing w:line="440" w:lineRule="exact"/>
        <w:ind w:firstLineChars="150" w:firstLine="315"/>
        <w:jc w:val="left"/>
        <w:rPr>
          <w:rFonts w:asciiTheme="majorEastAsia" w:eastAsiaTheme="majorEastAsia" w:hAnsiTheme="majorEastAsia"/>
          <w:szCs w:val="21"/>
          <w:u w:val="single"/>
        </w:rPr>
      </w:pPr>
      <w:r w:rsidRPr="00D3001E">
        <w:rPr>
          <w:rFonts w:asciiTheme="majorEastAsia" w:eastAsiaTheme="majorEastAsia" w:hAnsiTheme="majorEastAsia" w:hint="eastAsia"/>
          <w:szCs w:val="21"/>
        </w:rPr>
        <w:t>9.1 发包人为设计人派赴现场的工作人员提供便利条件的内容包括：</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cs="仿宋" w:hint="eastAsia"/>
          <w:szCs w:val="21"/>
          <w:u w:val="single"/>
        </w:rPr>
        <w:t>执行《通用条款》中第9.1条</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w:t>
      </w:r>
    </w:p>
    <w:p w:rsidR="00A713CB" w:rsidRPr="00D3001E" w:rsidRDefault="00670BBD">
      <w:pPr>
        <w:spacing w:line="440" w:lineRule="exact"/>
        <w:ind w:firstLineChars="150" w:firstLine="315"/>
        <w:jc w:val="left"/>
        <w:rPr>
          <w:rFonts w:asciiTheme="majorEastAsia" w:eastAsiaTheme="majorEastAsia" w:hAnsiTheme="majorEastAsia"/>
          <w:szCs w:val="21"/>
        </w:rPr>
      </w:pPr>
      <w:r w:rsidRPr="00D3001E">
        <w:rPr>
          <w:rFonts w:asciiTheme="majorEastAsia" w:eastAsiaTheme="majorEastAsia" w:hAnsiTheme="majorEastAsia" w:hint="eastAsia"/>
          <w:szCs w:val="21"/>
        </w:rPr>
        <w:t>9.2 设计人应当在交付施工图设计文件并经审查合格后</w:t>
      </w:r>
      <w:r w:rsidRPr="00D3001E">
        <w:rPr>
          <w:rFonts w:asciiTheme="majorEastAsia" w:eastAsiaTheme="majorEastAsia" w:hAnsiTheme="majorEastAsia" w:hint="eastAsia"/>
          <w:szCs w:val="21"/>
          <w:u w:val="single"/>
        </w:rPr>
        <w:t xml:space="preserve">  施工全过程  </w:t>
      </w:r>
      <w:r w:rsidRPr="00D3001E">
        <w:rPr>
          <w:rFonts w:asciiTheme="majorEastAsia" w:eastAsiaTheme="majorEastAsia" w:hAnsiTheme="majorEastAsia" w:hint="eastAsia"/>
          <w:szCs w:val="21"/>
        </w:rPr>
        <w:t>内提供施工现场配合服务。</w:t>
      </w:r>
    </w:p>
    <w:p w:rsidR="00A713CB" w:rsidRPr="00D3001E" w:rsidRDefault="00670BBD">
      <w:pPr>
        <w:spacing w:line="440" w:lineRule="exact"/>
        <w:jc w:val="left"/>
        <w:rPr>
          <w:rFonts w:asciiTheme="majorEastAsia" w:eastAsiaTheme="majorEastAsia" w:hAnsiTheme="majorEastAsia"/>
          <w:b/>
          <w:szCs w:val="21"/>
          <w:u w:val="single"/>
        </w:rPr>
      </w:pPr>
      <w:r w:rsidRPr="00D3001E">
        <w:rPr>
          <w:rFonts w:asciiTheme="majorEastAsia" w:eastAsiaTheme="majorEastAsia" w:hAnsiTheme="majorEastAsia"/>
          <w:b/>
          <w:szCs w:val="21"/>
        </w:rPr>
        <w:t>1</w:t>
      </w:r>
      <w:r w:rsidRPr="00D3001E">
        <w:rPr>
          <w:rFonts w:asciiTheme="majorEastAsia" w:eastAsiaTheme="majorEastAsia" w:hAnsiTheme="majorEastAsia" w:hint="eastAsia"/>
          <w:b/>
          <w:szCs w:val="21"/>
        </w:rPr>
        <w:t>0</w:t>
      </w:r>
      <w:r w:rsidRPr="00D3001E">
        <w:rPr>
          <w:rFonts w:asciiTheme="majorEastAsia" w:eastAsiaTheme="majorEastAsia" w:hAnsiTheme="majorEastAsia"/>
          <w:b/>
          <w:szCs w:val="21"/>
        </w:rPr>
        <w:t>. 合同价</w:t>
      </w:r>
      <w:r w:rsidRPr="00D3001E">
        <w:rPr>
          <w:rFonts w:asciiTheme="majorEastAsia" w:eastAsiaTheme="majorEastAsia" w:hAnsiTheme="majorEastAsia" w:hint="eastAsia"/>
          <w:b/>
          <w:szCs w:val="21"/>
        </w:rPr>
        <w:t>款</w:t>
      </w:r>
      <w:r w:rsidRPr="00D3001E">
        <w:rPr>
          <w:rFonts w:asciiTheme="majorEastAsia" w:eastAsiaTheme="majorEastAsia" w:hAnsiTheme="majorEastAsia"/>
          <w:b/>
          <w:szCs w:val="21"/>
        </w:rPr>
        <w:t>与支付</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1</w:t>
      </w:r>
      <w:r w:rsidRPr="00D3001E">
        <w:rPr>
          <w:rFonts w:asciiTheme="majorEastAsia" w:eastAsiaTheme="majorEastAsia" w:hAnsiTheme="majorEastAsia" w:hint="eastAsia"/>
          <w:szCs w:val="21"/>
        </w:rPr>
        <w:t>0</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2</w:t>
      </w:r>
      <w:r w:rsidRPr="00D3001E">
        <w:rPr>
          <w:rFonts w:asciiTheme="majorEastAsia" w:eastAsiaTheme="majorEastAsia" w:hAnsiTheme="majorEastAsia"/>
          <w:szCs w:val="21"/>
        </w:rPr>
        <w:t xml:space="preserve"> 合同价格形式</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w:t>
      </w:r>
      <w:r w:rsidRPr="00D3001E">
        <w:rPr>
          <w:rFonts w:asciiTheme="majorEastAsia" w:eastAsiaTheme="majorEastAsia" w:hAnsiTheme="majorEastAsia"/>
          <w:szCs w:val="21"/>
        </w:rPr>
        <w:t>1</w:t>
      </w:r>
      <w:r w:rsidRPr="00D3001E">
        <w:rPr>
          <w:rFonts w:asciiTheme="majorEastAsia" w:eastAsiaTheme="majorEastAsia" w:hAnsiTheme="majorEastAsia" w:hint="eastAsia"/>
          <w:szCs w:val="21"/>
        </w:rPr>
        <w:t>）</w:t>
      </w:r>
      <w:r w:rsidRPr="00D3001E">
        <w:rPr>
          <w:rFonts w:asciiTheme="majorEastAsia" w:eastAsiaTheme="majorEastAsia" w:hAnsiTheme="majorEastAsia"/>
          <w:szCs w:val="21"/>
        </w:rPr>
        <w:t>单价合同</w:t>
      </w:r>
    </w:p>
    <w:p w:rsidR="00A713CB" w:rsidRPr="00D3001E" w:rsidRDefault="00670BBD">
      <w:pPr>
        <w:spacing w:line="440" w:lineRule="exact"/>
        <w:ind w:firstLineChars="200" w:firstLine="420"/>
        <w:jc w:val="left"/>
        <w:rPr>
          <w:rFonts w:asciiTheme="majorEastAsia" w:eastAsiaTheme="majorEastAsia" w:hAnsiTheme="majorEastAsia"/>
          <w:szCs w:val="21"/>
          <w:u w:val="single"/>
        </w:rPr>
      </w:pPr>
      <w:r w:rsidRPr="00D3001E">
        <w:rPr>
          <w:rFonts w:asciiTheme="majorEastAsia" w:eastAsiaTheme="majorEastAsia" w:hAnsiTheme="majorEastAsia"/>
          <w:szCs w:val="21"/>
        </w:rPr>
        <w:t>单价包含的风险范围：</w:t>
      </w:r>
      <w:r w:rsidRPr="00D3001E">
        <w:rPr>
          <w:rFonts w:asciiTheme="majorEastAsia" w:eastAsiaTheme="majorEastAsia" w:hAnsiTheme="majorEastAsia" w:hint="eastAsia"/>
          <w:bCs/>
          <w:u w:val="single"/>
        </w:rPr>
        <w:t xml:space="preserve">设计费单价中包含了因方案上报审批时，政府部门要求局部修改方案而造成设计人修改施工图及预算时产生的所有费用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lastRenderedPageBreak/>
        <w:t>风险费用的计算方法：</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不计算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风险范围以外合同价格的调整方法：</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不调整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（2）</w:t>
      </w:r>
      <w:r w:rsidRPr="00D3001E">
        <w:rPr>
          <w:rFonts w:asciiTheme="majorEastAsia" w:eastAsiaTheme="majorEastAsia" w:hAnsiTheme="majorEastAsia"/>
          <w:szCs w:val="21"/>
        </w:rPr>
        <w:t>总价合同</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总价包含的风险范围：</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无</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风险费用的计算方法：</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无</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风险范围以外合同价格的调整方法：</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无</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w:t>
      </w:r>
      <w:r w:rsidRPr="00D3001E">
        <w:rPr>
          <w:rFonts w:asciiTheme="majorEastAsia" w:eastAsiaTheme="majorEastAsia" w:hAnsiTheme="majorEastAsia"/>
          <w:szCs w:val="21"/>
        </w:rPr>
        <w:t>3</w:t>
      </w:r>
      <w:r w:rsidRPr="00D3001E">
        <w:rPr>
          <w:rFonts w:asciiTheme="majorEastAsia" w:eastAsiaTheme="majorEastAsia" w:hAnsiTheme="majorEastAsia" w:hint="eastAsia"/>
          <w:szCs w:val="21"/>
        </w:rPr>
        <w:t>）</w:t>
      </w:r>
      <w:r w:rsidRPr="00D3001E">
        <w:rPr>
          <w:rFonts w:asciiTheme="majorEastAsia" w:eastAsiaTheme="majorEastAsia" w:hAnsiTheme="majorEastAsia"/>
          <w:szCs w:val="21"/>
        </w:rPr>
        <w:t>其他价格</w:t>
      </w:r>
      <w:r w:rsidRPr="00D3001E">
        <w:rPr>
          <w:rFonts w:asciiTheme="majorEastAsia" w:eastAsiaTheme="majorEastAsia" w:hAnsiTheme="majorEastAsia" w:hint="eastAsia"/>
          <w:szCs w:val="21"/>
        </w:rPr>
        <w:t>形</w:t>
      </w:r>
      <w:r w:rsidRPr="00D3001E">
        <w:rPr>
          <w:rFonts w:asciiTheme="majorEastAsia" w:eastAsiaTheme="majorEastAsia" w:hAnsiTheme="majorEastAsia"/>
          <w:szCs w:val="21"/>
        </w:rPr>
        <w:t>式：</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无</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 xml:space="preserve">  </w:t>
      </w:r>
    </w:p>
    <w:p w:rsidR="00A713CB" w:rsidRPr="00D3001E" w:rsidRDefault="00670BBD">
      <w:pPr>
        <w:spacing w:line="440" w:lineRule="exact"/>
        <w:ind w:firstLine="600"/>
        <w:jc w:val="left"/>
        <w:rPr>
          <w:rFonts w:asciiTheme="majorEastAsia" w:eastAsiaTheme="majorEastAsia" w:hAnsiTheme="majorEastAsia"/>
          <w:szCs w:val="21"/>
        </w:rPr>
      </w:pPr>
      <w:r w:rsidRPr="00D3001E">
        <w:rPr>
          <w:rFonts w:asciiTheme="majorEastAsia" w:eastAsiaTheme="majorEastAsia" w:hAnsiTheme="majorEastAsia" w:hint="eastAsia"/>
          <w:bCs/>
          <w:szCs w:val="21"/>
        </w:rPr>
        <w:t>10.3 定金或预付款</w:t>
      </w:r>
    </w:p>
    <w:p w:rsidR="00A713CB" w:rsidRPr="00D3001E" w:rsidRDefault="00670BBD">
      <w:pPr>
        <w:spacing w:line="440" w:lineRule="exact"/>
        <w:ind w:firstLine="600"/>
        <w:jc w:val="left"/>
        <w:rPr>
          <w:rFonts w:asciiTheme="majorEastAsia" w:eastAsiaTheme="majorEastAsia" w:hAnsiTheme="majorEastAsia"/>
          <w:szCs w:val="21"/>
        </w:rPr>
      </w:pPr>
      <w:r w:rsidRPr="00D3001E">
        <w:rPr>
          <w:rFonts w:asciiTheme="majorEastAsia" w:eastAsiaTheme="majorEastAsia" w:hAnsiTheme="majorEastAsia" w:hint="eastAsia"/>
          <w:szCs w:val="21"/>
        </w:rPr>
        <w:t>10.3.1 定金或预付款的比例</w:t>
      </w:r>
    </w:p>
    <w:p w:rsidR="00A713CB" w:rsidRPr="00D3001E" w:rsidRDefault="00670BBD">
      <w:pPr>
        <w:spacing w:line="440" w:lineRule="exact"/>
        <w:ind w:firstLine="600"/>
        <w:jc w:val="left"/>
        <w:rPr>
          <w:rFonts w:asciiTheme="majorEastAsia" w:eastAsiaTheme="majorEastAsia" w:hAnsiTheme="majorEastAsia"/>
          <w:szCs w:val="21"/>
        </w:rPr>
      </w:pPr>
      <w:r w:rsidRPr="00D3001E">
        <w:rPr>
          <w:rFonts w:asciiTheme="majorEastAsia" w:eastAsiaTheme="majorEastAsia" w:hAnsiTheme="majorEastAsia" w:hint="eastAsia"/>
          <w:szCs w:val="21"/>
        </w:rPr>
        <w:t xml:space="preserve">定金的比例 </w:t>
      </w:r>
      <w:r w:rsidRPr="00D3001E">
        <w:rPr>
          <w:rFonts w:asciiTheme="majorEastAsia" w:eastAsiaTheme="majorEastAsia" w:hAnsiTheme="majorEastAsia" w:hint="eastAsia"/>
          <w:szCs w:val="21"/>
          <w:u w:val="single"/>
        </w:rPr>
        <w:t xml:space="preserve"> 无   </w:t>
      </w:r>
      <w:r w:rsidRPr="00D3001E">
        <w:rPr>
          <w:rFonts w:asciiTheme="majorEastAsia" w:eastAsiaTheme="majorEastAsia" w:hAnsiTheme="majorEastAsia" w:hint="eastAsia"/>
          <w:szCs w:val="21"/>
        </w:rPr>
        <w:t>或预付款的比例</w:t>
      </w:r>
      <w:r w:rsidRPr="00D3001E">
        <w:rPr>
          <w:rFonts w:asciiTheme="majorEastAsia" w:eastAsiaTheme="majorEastAsia" w:hAnsiTheme="majorEastAsia" w:hint="eastAsia"/>
          <w:szCs w:val="21"/>
          <w:u w:val="single"/>
        </w:rPr>
        <w:t xml:space="preserve">  无    </w:t>
      </w:r>
      <w:r w:rsidRPr="00D3001E">
        <w:rPr>
          <w:rFonts w:asciiTheme="majorEastAsia" w:eastAsiaTheme="majorEastAsia" w:hAnsiTheme="majorEastAsia" w:hint="eastAsia"/>
          <w:szCs w:val="21"/>
        </w:rPr>
        <w:t>。</w:t>
      </w:r>
    </w:p>
    <w:p w:rsidR="00A713CB" w:rsidRPr="00D3001E" w:rsidRDefault="00670BBD">
      <w:pPr>
        <w:spacing w:line="440" w:lineRule="exact"/>
        <w:ind w:firstLine="600"/>
        <w:jc w:val="left"/>
        <w:rPr>
          <w:rFonts w:asciiTheme="majorEastAsia" w:eastAsiaTheme="majorEastAsia" w:hAnsiTheme="majorEastAsia"/>
          <w:szCs w:val="21"/>
        </w:rPr>
      </w:pPr>
      <w:r w:rsidRPr="00D3001E">
        <w:rPr>
          <w:rFonts w:asciiTheme="majorEastAsia" w:eastAsiaTheme="majorEastAsia" w:hAnsiTheme="majorEastAsia" w:hint="eastAsia"/>
          <w:szCs w:val="21"/>
        </w:rPr>
        <w:t>10.3.2 定金或预付款的支付</w:t>
      </w:r>
    </w:p>
    <w:p w:rsidR="00A713CB" w:rsidRPr="00D3001E" w:rsidRDefault="00670BBD">
      <w:pPr>
        <w:spacing w:line="440" w:lineRule="exact"/>
        <w:ind w:firstLineChars="200" w:firstLine="420"/>
        <w:jc w:val="left"/>
        <w:rPr>
          <w:rFonts w:asciiTheme="majorEastAsia" w:eastAsiaTheme="majorEastAsia" w:hAnsiTheme="majorEastAsia"/>
          <w:kern w:val="0"/>
          <w:szCs w:val="21"/>
        </w:rPr>
      </w:pPr>
      <w:r w:rsidRPr="00D3001E">
        <w:rPr>
          <w:rFonts w:asciiTheme="majorEastAsia" w:eastAsiaTheme="majorEastAsia" w:hAnsiTheme="majorEastAsia" w:hint="eastAsia"/>
          <w:szCs w:val="21"/>
        </w:rPr>
        <w:t>定金或预付款的支付时间：</w:t>
      </w:r>
      <w:r w:rsidRPr="00D3001E">
        <w:rPr>
          <w:rFonts w:asciiTheme="majorEastAsia" w:eastAsiaTheme="majorEastAsia" w:hAnsiTheme="majorEastAsia" w:hint="eastAsia"/>
          <w:szCs w:val="21"/>
          <w:u w:val="single"/>
        </w:rPr>
        <w:t xml:space="preserve">  无  </w:t>
      </w:r>
      <w:r w:rsidRPr="00D3001E">
        <w:rPr>
          <w:rFonts w:asciiTheme="majorEastAsia" w:eastAsiaTheme="majorEastAsia" w:hAnsiTheme="majorEastAsia" w:hint="eastAsia"/>
          <w:szCs w:val="21"/>
        </w:rPr>
        <w:t>，但</w:t>
      </w:r>
      <w:r w:rsidRPr="00D3001E">
        <w:rPr>
          <w:rFonts w:asciiTheme="majorEastAsia" w:eastAsiaTheme="majorEastAsia" w:hAnsiTheme="majorEastAsia" w:hint="eastAsia"/>
          <w:kern w:val="0"/>
          <w:szCs w:val="21"/>
        </w:rPr>
        <w:t>最</w:t>
      </w:r>
      <w:r w:rsidRPr="00D3001E">
        <w:rPr>
          <w:rFonts w:asciiTheme="majorEastAsia" w:eastAsiaTheme="majorEastAsia" w:hAnsiTheme="majorEastAsia"/>
          <w:kern w:val="0"/>
          <w:szCs w:val="21"/>
        </w:rPr>
        <w:t>迟应在</w:t>
      </w:r>
      <w:r w:rsidRPr="00D3001E">
        <w:rPr>
          <w:rFonts w:asciiTheme="majorEastAsia" w:eastAsiaTheme="majorEastAsia" w:hAnsiTheme="majorEastAsia" w:hint="eastAsia"/>
          <w:kern w:val="0"/>
          <w:szCs w:val="21"/>
        </w:rPr>
        <w:t>开始设计</w:t>
      </w:r>
      <w:r w:rsidRPr="00D3001E">
        <w:rPr>
          <w:rFonts w:asciiTheme="majorEastAsia" w:eastAsiaTheme="majorEastAsia" w:hAnsiTheme="majorEastAsia"/>
          <w:kern w:val="0"/>
          <w:szCs w:val="21"/>
        </w:rPr>
        <w:t>通知载明的</w:t>
      </w:r>
      <w:r w:rsidRPr="00D3001E">
        <w:rPr>
          <w:rFonts w:asciiTheme="majorEastAsia" w:eastAsiaTheme="majorEastAsia" w:hAnsiTheme="majorEastAsia" w:hint="eastAsia"/>
          <w:kern w:val="0"/>
          <w:szCs w:val="21"/>
        </w:rPr>
        <w:t>开始设计</w:t>
      </w:r>
      <w:r w:rsidRPr="00D3001E">
        <w:rPr>
          <w:rFonts w:asciiTheme="majorEastAsia" w:eastAsiaTheme="majorEastAsia" w:hAnsiTheme="majorEastAsia"/>
          <w:kern w:val="0"/>
          <w:szCs w:val="21"/>
        </w:rPr>
        <w:t>日期</w:t>
      </w:r>
      <w:r w:rsidRPr="00D3001E">
        <w:rPr>
          <w:rFonts w:asciiTheme="majorEastAsia" w:eastAsiaTheme="majorEastAsia" w:hAnsiTheme="majorEastAsia" w:hint="eastAsia"/>
          <w:kern w:val="0"/>
          <w:szCs w:val="21"/>
          <w:u w:val="single"/>
        </w:rPr>
        <w:t xml:space="preserve"> 无    </w:t>
      </w:r>
      <w:r w:rsidRPr="00D3001E">
        <w:rPr>
          <w:rFonts w:asciiTheme="majorEastAsia" w:eastAsiaTheme="majorEastAsia" w:hAnsiTheme="majorEastAsia"/>
          <w:kern w:val="0"/>
          <w:szCs w:val="21"/>
        </w:rPr>
        <w:t>天前支付</w:t>
      </w:r>
      <w:r w:rsidRPr="00D3001E">
        <w:rPr>
          <w:rFonts w:asciiTheme="majorEastAsia" w:eastAsiaTheme="majorEastAsia" w:hAnsiTheme="majorEastAsia" w:hint="eastAsia"/>
          <w:kern w:val="0"/>
          <w:szCs w:val="21"/>
        </w:rPr>
        <w:t>。</w:t>
      </w:r>
    </w:p>
    <w:p w:rsidR="00A713CB" w:rsidRPr="00D3001E" w:rsidRDefault="00670BBD">
      <w:pPr>
        <w:spacing w:line="440" w:lineRule="exact"/>
        <w:jc w:val="left"/>
        <w:rPr>
          <w:rFonts w:asciiTheme="majorEastAsia" w:eastAsiaTheme="majorEastAsia" w:hAnsiTheme="majorEastAsia"/>
          <w:b/>
          <w:strike/>
          <w:szCs w:val="21"/>
        </w:rPr>
      </w:pPr>
      <w:r w:rsidRPr="00D3001E">
        <w:rPr>
          <w:rFonts w:asciiTheme="majorEastAsia" w:eastAsiaTheme="majorEastAsia" w:hAnsiTheme="majorEastAsia"/>
          <w:b/>
          <w:szCs w:val="21"/>
        </w:rPr>
        <w:t>1</w:t>
      </w:r>
      <w:r w:rsidRPr="00D3001E">
        <w:rPr>
          <w:rFonts w:asciiTheme="majorEastAsia" w:eastAsiaTheme="majorEastAsia" w:hAnsiTheme="majorEastAsia" w:hint="eastAsia"/>
          <w:b/>
          <w:szCs w:val="21"/>
        </w:rPr>
        <w:t>1</w:t>
      </w:r>
      <w:r w:rsidRPr="00D3001E">
        <w:rPr>
          <w:rFonts w:asciiTheme="majorEastAsia" w:eastAsiaTheme="majorEastAsia" w:hAnsiTheme="majorEastAsia"/>
          <w:b/>
          <w:szCs w:val="21"/>
        </w:rPr>
        <w:t xml:space="preserve">. </w:t>
      </w:r>
      <w:r w:rsidRPr="00D3001E">
        <w:rPr>
          <w:rFonts w:asciiTheme="majorEastAsia" w:eastAsiaTheme="majorEastAsia" w:hAnsiTheme="majorEastAsia" w:hint="eastAsia"/>
          <w:b/>
          <w:szCs w:val="21"/>
        </w:rPr>
        <w:t>工程设计变更与索赔</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hint="eastAsia"/>
          <w:kern w:val="0"/>
          <w:szCs w:val="21"/>
        </w:rPr>
        <w:t>11.5 设计人应于认为有理由提出增加合同价款或延长设计周期的要求事项发生后</w:t>
      </w:r>
      <w:r w:rsidRPr="00D3001E">
        <w:rPr>
          <w:rFonts w:asciiTheme="majorEastAsia" w:eastAsiaTheme="majorEastAsia" w:hAnsiTheme="majorEastAsia" w:hint="eastAsia"/>
          <w:kern w:val="0"/>
          <w:szCs w:val="21"/>
          <w:u w:val="single"/>
        </w:rPr>
        <w:t xml:space="preserve">    5 </w:t>
      </w:r>
      <w:r w:rsidRPr="00D3001E">
        <w:rPr>
          <w:rFonts w:asciiTheme="majorEastAsia" w:eastAsiaTheme="majorEastAsia" w:hAnsiTheme="majorEastAsia" w:hint="eastAsia"/>
          <w:kern w:val="0"/>
          <w:szCs w:val="21"/>
        </w:rPr>
        <w:t>天内书面通知发包人。</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hint="eastAsia"/>
          <w:kern w:val="0"/>
          <w:szCs w:val="21"/>
        </w:rPr>
        <w:t>设计人应在该事项发生后</w:t>
      </w:r>
      <w:r w:rsidRPr="00D3001E">
        <w:rPr>
          <w:rFonts w:asciiTheme="majorEastAsia" w:eastAsiaTheme="majorEastAsia" w:hAnsiTheme="majorEastAsia" w:hint="eastAsia"/>
          <w:kern w:val="0"/>
          <w:szCs w:val="21"/>
          <w:u w:val="single"/>
        </w:rPr>
        <w:t xml:space="preserve">  10  </w:t>
      </w:r>
      <w:r w:rsidRPr="00D3001E">
        <w:rPr>
          <w:rFonts w:asciiTheme="majorEastAsia" w:eastAsiaTheme="majorEastAsia" w:hAnsiTheme="majorEastAsia" w:hint="eastAsia"/>
          <w:kern w:val="0"/>
          <w:szCs w:val="21"/>
        </w:rPr>
        <w:t>天内向发包人提供证明设计人要求的书面声明。</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hint="eastAsia"/>
          <w:kern w:val="0"/>
          <w:szCs w:val="21"/>
        </w:rPr>
        <w:t>发包人应在接到设计人书面声明后的</w:t>
      </w:r>
      <w:r w:rsidRPr="00D3001E">
        <w:rPr>
          <w:rFonts w:asciiTheme="majorEastAsia" w:eastAsiaTheme="majorEastAsia" w:hAnsiTheme="majorEastAsia" w:hint="eastAsia"/>
          <w:kern w:val="0"/>
          <w:szCs w:val="21"/>
          <w:u w:val="single"/>
        </w:rPr>
        <w:t xml:space="preserve">  5  </w:t>
      </w:r>
      <w:r w:rsidRPr="00D3001E">
        <w:rPr>
          <w:rFonts w:asciiTheme="majorEastAsia" w:eastAsiaTheme="majorEastAsia" w:hAnsiTheme="majorEastAsia" w:hint="eastAsia"/>
          <w:kern w:val="0"/>
          <w:szCs w:val="21"/>
        </w:rPr>
        <w:t>天内，予以书面答复。</w:t>
      </w:r>
    </w:p>
    <w:p w:rsidR="00A713CB" w:rsidRPr="00D3001E" w:rsidRDefault="00670BBD">
      <w:pPr>
        <w:spacing w:line="440" w:lineRule="exact"/>
        <w:jc w:val="left"/>
        <w:rPr>
          <w:rFonts w:asciiTheme="majorEastAsia" w:eastAsiaTheme="majorEastAsia" w:hAnsiTheme="majorEastAsia"/>
          <w:b/>
          <w:szCs w:val="21"/>
        </w:rPr>
      </w:pPr>
      <w:r w:rsidRPr="00D3001E">
        <w:rPr>
          <w:rFonts w:asciiTheme="majorEastAsia" w:eastAsiaTheme="majorEastAsia" w:hAnsiTheme="majorEastAsia"/>
          <w:b/>
          <w:szCs w:val="21"/>
        </w:rPr>
        <w:t>1</w:t>
      </w:r>
      <w:r w:rsidRPr="00D3001E">
        <w:rPr>
          <w:rFonts w:asciiTheme="majorEastAsia" w:eastAsiaTheme="majorEastAsia" w:hAnsiTheme="majorEastAsia" w:hint="eastAsia"/>
          <w:b/>
          <w:szCs w:val="21"/>
        </w:rPr>
        <w:t>2</w:t>
      </w:r>
      <w:r w:rsidRPr="00D3001E">
        <w:rPr>
          <w:rFonts w:asciiTheme="majorEastAsia" w:eastAsiaTheme="majorEastAsia" w:hAnsiTheme="majorEastAsia"/>
          <w:b/>
          <w:szCs w:val="21"/>
        </w:rPr>
        <w:t xml:space="preserve">. </w:t>
      </w:r>
      <w:r w:rsidRPr="00D3001E">
        <w:rPr>
          <w:rFonts w:asciiTheme="majorEastAsia" w:eastAsiaTheme="majorEastAsia" w:hAnsiTheme="majorEastAsia" w:hint="eastAsia"/>
          <w:b/>
          <w:szCs w:val="21"/>
        </w:rPr>
        <w:t>专业责任与保险</w:t>
      </w:r>
    </w:p>
    <w:p w:rsidR="00A713CB" w:rsidRPr="00D3001E" w:rsidRDefault="00670BBD">
      <w:pPr>
        <w:spacing w:line="440" w:lineRule="exact"/>
        <w:ind w:firstLineChars="250" w:firstLine="525"/>
        <w:jc w:val="left"/>
        <w:rPr>
          <w:rFonts w:asciiTheme="majorEastAsia" w:eastAsiaTheme="majorEastAsia" w:hAnsiTheme="majorEastAsia"/>
          <w:szCs w:val="21"/>
        </w:rPr>
      </w:pPr>
      <w:r w:rsidRPr="00D3001E">
        <w:rPr>
          <w:rFonts w:asciiTheme="majorEastAsia" w:eastAsiaTheme="majorEastAsia" w:hAnsiTheme="majorEastAsia" w:hint="eastAsia"/>
          <w:szCs w:val="21"/>
        </w:rPr>
        <w:t>12.2 设计人</w:t>
      </w:r>
      <w:r w:rsidRPr="00D3001E">
        <w:rPr>
          <w:rFonts w:asciiTheme="majorEastAsia" w:eastAsiaTheme="majorEastAsia" w:hAnsiTheme="majorEastAsia" w:hint="eastAsia"/>
          <w:szCs w:val="21"/>
          <w:u w:val="single"/>
        </w:rPr>
        <w:t xml:space="preserve"> 需  </w:t>
      </w:r>
      <w:r w:rsidRPr="00D3001E">
        <w:rPr>
          <w:rFonts w:asciiTheme="majorEastAsia" w:eastAsiaTheme="majorEastAsia" w:hAnsiTheme="majorEastAsia" w:hint="eastAsia"/>
          <w:szCs w:val="21"/>
        </w:rPr>
        <w:t>（需/不需）有发包人认可的工程设计责任保险。</w:t>
      </w:r>
    </w:p>
    <w:p w:rsidR="00A713CB" w:rsidRPr="00D3001E" w:rsidRDefault="00670BBD">
      <w:pPr>
        <w:spacing w:line="440" w:lineRule="exact"/>
        <w:jc w:val="left"/>
        <w:rPr>
          <w:rFonts w:asciiTheme="majorEastAsia" w:eastAsiaTheme="majorEastAsia" w:hAnsiTheme="majorEastAsia"/>
          <w:szCs w:val="21"/>
        </w:rPr>
      </w:pPr>
      <w:r w:rsidRPr="00D3001E">
        <w:rPr>
          <w:rFonts w:asciiTheme="majorEastAsia" w:eastAsiaTheme="majorEastAsia" w:hAnsiTheme="majorEastAsia"/>
          <w:b/>
          <w:szCs w:val="21"/>
        </w:rPr>
        <w:t>1</w:t>
      </w:r>
      <w:r w:rsidRPr="00D3001E">
        <w:rPr>
          <w:rFonts w:asciiTheme="majorEastAsia" w:eastAsiaTheme="majorEastAsia" w:hAnsiTheme="majorEastAsia" w:hint="eastAsia"/>
          <w:b/>
          <w:szCs w:val="21"/>
        </w:rPr>
        <w:t>3</w:t>
      </w:r>
      <w:r w:rsidRPr="00D3001E">
        <w:rPr>
          <w:rFonts w:asciiTheme="majorEastAsia" w:eastAsiaTheme="majorEastAsia" w:hAnsiTheme="majorEastAsia"/>
          <w:b/>
          <w:szCs w:val="21"/>
        </w:rPr>
        <w:t xml:space="preserve">. </w:t>
      </w:r>
      <w:r w:rsidRPr="00D3001E">
        <w:rPr>
          <w:rFonts w:asciiTheme="majorEastAsia" w:eastAsiaTheme="majorEastAsia" w:hAnsiTheme="majorEastAsia" w:hint="eastAsia"/>
          <w:b/>
          <w:szCs w:val="21"/>
        </w:rPr>
        <w:t>知识产权</w:t>
      </w:r>
    </w:p>
    <w:p w:rsidR="00A713CB" w:rsidRPr="00D3001E" w:rsidRDefault="00670BBD">
      <w:pPr>
        <w:spacing w:line="440" w:lineRule="exact"/>
        <w:ind w:firstLineChars="200" w:firstLine="420"/>
        <w:rPr>
          <w:rFonts w:asciiTheme="majorEastAsia" w:eastAsiaTheme="majorEastAsia" w:hAnsiTheme="majorEastAsia"/>
          <w:szCs w:val="21"/>
          <w:u w:val="single"/>
        </w:rPr>
      </w:pPr>
      <w:r w:rsidRPr="00D3001E">
        <w:rPr>
          <w:rFonts w:asciiTheme="majorEastAsia" w:eastAsiaTheme="majorEastAsia" w:hAnsiTheme="majorEastAsia" w:hint="eastAsia"/>
          <w:szCs w:val="21"/>
        </w:rPr>
        <w:t>13</w:t>
      </w:r>
      <w:r w:rsidRPr="00D3001E">
        <w:rPr>
          <w:rFonts w:asciiTheme="majorEastAsia" w:eastAsiaTheme="majorEastAsia" w:hAnsiTheme="majorEastAsia"/>
          <w:szCs w:val="21"/>
        </w:rPr>
        <w:t>.1</w:t>
      </w:r>
      <w:r w:rsidRPr="00D3001E">
        <w:rPr>
          <w:rFonts w:asciiTheme="majorEastAsia" w:eastAsiaTheme="majorEastAsia" w:hAnsiTheme="majorEastAsia" w:hint="eastAsia"/>
          <w:szCs w:val="21"/>
        </w:rPr>
        <w:t xml:space="preserve"> </w:t>
      </w:r>
      <w:r w:rsidRPr="00D3001E">
        <w:rPr>
          <w:rFonts w:asciiTheme="majorEastAsia" w:eastAsiaTheme="majorEastAsia" w:hAnsiTheme="majorEastAsia"/>
          <w:szCs w:val="21"/>
        </w:rPr>
        <w:t>关于发包人提供给</w:t>
      </w: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人的图纸、发包人为实施工程自行编制或委托编制的技术</w:t>
      </w:r>
      <w:r w:rsidRPr="00D3001E">
        <w:rPr>
          <w:rFonts w:asciiTheme="majorEastAsia" w:eastAsiaTheme="majorEastAsia" w:hAnsiTheme="majorEastAsia" w:hint="eastAsia"/>
          <w:szCs w:val="21"/>
        </w:rPr>
        <w:t>规格</w:t>
      </w:r>
      <w:r w:rsidRPr="00D3001E">
        <w:rPr>
          <w:rFonts w:asciiTheme="majorEastAsia" w:eastAsiaTheme="majorEastAsia" w:hAnsiTheme="majorEastAsia"/>
          <w:szCs w:val="21"/>
        </w:rPr>
        <w:t>以及反映发包人关于合同要求或其他类似性质的文件的著作权的归属：</w:t>
      </w:r>
      <w:r w:rsidRPr="00D3001E">
        <w:rPr>
          <w:rFonts w:asciiTheme="majorEastAsia" w:eastAsiaTheme="majorEastAsia" w:hAnsiTheme="majorEastAsia"/>
          <w:szCs w:val="21"/>
          <w:u w:val="single"/>
        </w:rPr>
        <w:t></w:t>
      </w:r>
      <w:r w:rsidRPr="00D3001E">
        <w:rPr>
          <w:rFonts w:asciiTheme="majorEastAsia" w:eastAsiaTheme="majorEastAsia" w:hAnsiTheme="majorEastAsia" w:cs="仿宋" w:hint="eastAsia"/>
          <w:szCs w:val="21"/>
          <w:u w:val="single"/>
        </w:rPr>
        <w:t>执行《通用条款》中第13.1条</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u w:val="single"/>
        </w:rPr>
      </w:pPr>
      <w:r w:rsidRPr="00D3001E">
        <w:rPr>
          <w:rFonts w:asciiTheme="majorEastAsia" w:eastAsiaTheme="majorEastAsia" w:hAnsiTheme="majorEastAsia"/>
          <w:szCs w:val="21"/>
        </w:rPr>
        <w:t>关于发包人提供的上述文件的使用限制的要求：</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cs="仿宋" w:hint="eastAsia"/>
          <w:szCs w:val="21"/>
          <w:u w:val="single"/>
        </w:rPr>
        <w:t>执行《通用条款》中第13.1条</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13</w:t>
      </w:r>
      <w:r w:rsidRPr="00D3001E">
        <w:rPr>
          <w:rFonts w:asciiTheme="majorEastAsia" w:eastAsiaTheme="majorEastAsia" w:hAnsiTheme="majorEastAsia"/>
          <w:szCs w:val="21"/>
        </w:rPr>
        <w:t>.2 关于</w:t>
      </w: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人为实施工程所编制文件的著作权的归属：</w:t>
      </w:r>
      <w:r w:rsidRPr="00D3001E">
        <w:rPr>
          <w:rFonts w:asciiTheme="majorEastAsia" w:eastAsiaTheme="majorEastAsia" w:hAnsiTheme="majorEastAsia" w:cs="仿宋" w:hint="eastAsia"/>
          <w:szCs w:val="21"/>
          <w:u w:val="single"/>
        </w:rPr>
        <w:t>执行《通用条款》中13.2条</w:t>
      </w:r>
      <w:r w:rsidRPr="00D3001E">
        <w:rPr>
          <w:rFonts w:asciiTheme="majorEastAsia" w:eastAsiaTheme="majorEastAsia" w:hAnsiTheme="majorEastAsia"/>
          <w:szCs w:val="21"/>
          <w:u w:val="single"/>
        </w:rPr>
        <w:t></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关于</w:t>
      </w: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人提供的上述文件的使用限制的要求：</w:t>
      </w:r>
      <w:r w:rsidRPr="00D3001E">
        <w:rPr>
          <w:rFonts w:asciiTheme="majorEastAsia" w:eastAsiaTheme="majorEastAsia" w:hAnsiTheme="majorEastAsia"/>
          <w:szCs w:val="21"/>
          <w:u w:val="single"/>
        </w:rPr>
        <w:t></w:t>
      </w:r>
      <w:r w:rsidRPr="00D3001E">
        <w:rPr>
          <w:rFonts w:asciiTheme="majorEastAsia" w:eastAsiaTheme="majorEastAsia" w:hAnsiTheme="majorEastAsia" w:cs="仿宋" w:hint="eastAsia"/>
          <w:szCs w:val="21"/>
          <w:u w:val="single"/>
        </w:rPr>
        <w:t>执行《通用条款》中第13.2条</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hint="eastAsia"/>
          <w:szCs w:val="21"/>
        </w:rPr>
        <w:t>13.5 设计人在设计过程中所采用的专利、专有技术的使用费的承担方式：</w:t>
      </w:r>
      <w:r w:rsidRPr="00D3001E">
        <w:rPr>
          <w:rFonts w:asciiTheme="majorEastAsia" w:eastAsiaTheme="majorEastAsia" w:hAnsiTheme="majorEastAsia" w:cs="MingLiU_HKSCS" w:hint="eastAsia"/>
          <w:szCs w:val="21"/>
          <w:u w:val="single"/>
        </w:rPr>
        <w:t xml:space="preserve">  </w:t>
      </w:r>
      <w:r w:rsidRPr="00D3001E">
        <w:rPr>
          <w:rFonts w:asciiTheme="majorEastAsia" w:eastAsiaTheme="majorEastAsia" w:hAnsiTheme="majorEastAsia" w:cs="仿宋" w:hint="eastAsia"/>
          <w:szCs w:val="21"/>
          <w:u w:val="single"/>
        </w:rPr>
        <w:t>执行《通用条款》中第13.5条</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kern w:val="0"/>
          <w:szCs w:val="21"/>
        </w:rPr>
        <w:t>。</w:t>
      </w:r>
    </w:p>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b/>
          <w:szCs w:val="21"/>
        </w:rPr>
        <w:t>1</w:t>
      </w:r>
      <w:r w:rsidRPr="00D3001E">
        <w:rPr>
          <w:rFonts w:asciiTheme="majorEastAsia" w:eastAsiaTheme="majorEastAsia" w:hAnsiTheme="majorEastAsia" w:hint="eastAsia"/>
          <w:b/>
          <w:szCs w:val="21"/>
        </w:rPr>
        <w:t>4</w:t>
      </w:r>
      <w:r w:rsidRPr="00D3001E">
        <w:rPr>
          <w:rFonts w:asciiTheme="majorEastAsia" w:eastAsiaTheme="majorEastAsia" w:hAnsiTheme="majorEastAsia"/>
          <w:b/>
          <w:szCs w:val="21"/>
        </w:rPr>
        <w:t>. 违约</w:t>
      </w:r>
      <w:r w:rsidRPr="00D3001E">
        <w:rPr>
          <w:rFonts w:asciiTheme="majorEastAsia" w:eastAsiaTheme="majorEastAsia" w:hAnsiTheme="majorEastAsia" w:hint="eastAsia"/>
          <w:b/>
          <w:szCs w:val="21"/>
        </w:rPr>
        <w:t>责任</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1</w:t>
      </w:r>
      <w:r w:rsidRPr="00D3001E">
        <w:rPr>
          <w:rFonts w:asciiTheme="majorEastAsia" w:eastAsiaTheme="majorEastAsia" w:hAnsiTheme="majorEastAsia" w:hint="eastAsia"/>
          <w:szCs w:val="21"/>
        </w:rPr>
        <w:t>4</w:t>
      </w:r>
      <w:r w:rsidRPr="00D3001E">
        <w:rPr>
          <w:rFonts w:asciiTheme="majorEastAsia" w:eastAsiaTheme="majorEastAsia" w:hAnsiTheme="majorEastAsia"/>
          <w:szCs w:val="21"/>
        </w:rPr>
        <w:t>.1 发包人违约</w:t>
      </w:r>
      <w:r w:rsidRPr="00D3001E">
        <w:rPr>
          <w:rFonts w:asciiTheme="majorEastAsia" w:eastAsiaTheme="majorEastAsia" w:hAnsiTheme="majorEastAsia" w:hint="eastAsia"/>
          <w:szCs w:val="21"/>
        </w:rPr>
        <w:t>责任</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lastRenderedPageBreak/>
        <w:t>14.1.1 发包人支付设计人的违约金：</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cs="仿宋" w:hint="eastAsia"/>
          <w:szCs w:val="21"/>
          <w:u w:val="single"/>
        </w:rPr>
        <w:t>执行《通用条款》中第14.1.1条</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jc w:val="left"/>
        <w:rPr>
          <w:rFonts w:asciiTheme="majorEastAsia" w:eastAsiaTheme="majorEastAsia" w:hAnsiTheme="majorEastAsia"/>
          <w:kern w:val="0"/>
          <w:szCs w:val="21"/>
        </w:rPr>
      </w:pPr>
      <w:r w:rsidRPr="00D3001E">
        <w:rPr>
          <w:rFonts w:asciiTheme="majorEastAsia" w:eastAsiaTheme="majorEastAsia" w:hAnsiTheme="majorEastAsia"/>
          <w:kern w:val="0"/>
          <w:szCs w:val="21"/>
        </w:rPr>
        <w:t>1</w:t>
      </w:r>
      <w:r w:rsidRPr="00D3001E">
        <w:rPr>
          <w:rFonts w:asciiTheme="majorEastAsia" w:eastAsiaTheme="majorEastAsia" w:hAnsiTheme="majorEastAsia" w:hint="eastAsia"/>
          <w:kern w:val="0"/>
          <w:szCs w:val="21"/>
        </w:rPr>
        <w:t>4</w:t>
      </w:r>
      <w:r w:rsidRPr="00D3001E">
        <w:rPr>
          <w:rFonts w:asciiTheme="majorEastAsia" w:eastAsiaTheme="majorEastAsia" w:hAnsiTheme="majorEastAsia"/>
          <w:kern w:val="0"/>
          <w:szCs w:val="21"/>
        </w:rPr>
        <w:t xml:space="preserve">.1.2 </w:t>
      </w:r>
      <w:r w:rsidRPr="00D3001E">
        <w:rPr>
          <w:rFonts w:asciiTheme="majorEastAsia" w:eastAsiaTheme="majorEastAsia" w:hAnsiTheme="majorEastAsia" w:hint="eastAsia"/>
          <w:kern w:val="0"/>
          <w:szCs w:val="21"/>
        </w:rPr>
        <w:t>发包人逾期支付设计费的违约金：</w:t>
      </w:r>
      <w:r w:rsidRPr="00D3001E">
        <w:rPr>
          <w:rFonts w:asciiTheme="majorEastAsia" w:eastAsiaTheme="majorEastAsia" w:hAnsiTheme="majorEastAsia" w:hint="eastAsia"/>
          <w:kern w:val="0"/>
          <w:szCs w:val="21"/>
          <w:u w:val="single"/>
        </w:rPr>
        <w:t xml:space="preserve">  </w:t>
      </w:r>
      <w:r w:rsidRPr="00D3001E">
        <w:rPr>
          <w:rFonts w:asciiTheme="majorEastAsia" w:eastAsiaTheme="majorEastAsia" w:hAnsiTheme="majorEastAsia" w:cs="仿宋" w:hint="eastAsia"/>
          <w:szCs w:val="21"/>
          <w:u w:val="single"/>
        </w:rPr>
        <w:t>执行《通用条款》中第14.1.2条</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1</w:t>
      </w:r>
      <w:r w:rsidRPr="00D3001E">
        <w:rPr>
          <w:rFonts w:asciiTheme="majorEastAsia" w:eastAsiaTheme="majorEastAsia" w:hAnsiTheme="majorEastAsia" w:hint="eastAsia"/>
          <w:szCs w:val="21"/>
        </w:rPr>
        <w:t>4</w:t>
      </w:r>
      <w:r w:rsidRPr="00D3001E">
        <w:rPr>
          <w:rFonts w:asciiTheme="majorEastAsia" w:eastAsiaTheme="majorEastAsia" w:hAnsiTheme="majorEastAsia"/>
          <w:szCs w:val="21"/>
        </w:rPr>
        <w:t xml:space="preserve">.2 </w:t>
      </w: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人违约</w:t>
      </w:r>
      <w:r w:rsidRPr="00D3001E">
        <w:rPr>
          <w:rFonts w:asciiTheme="majorEastAsia" w:eastAsiaTheme="majorEastAsia" w:hAnsiTheme="majorEastAsia" w:hint="eastAsia"/>
          <w:szCs w:val="21"/>
        </w:rPr>
        <w:t>责任</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14.2.1 设计人支付发包人的违约金：</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cs="仿宋" w:hint="eastAsia"/>
          <w:szCs w:val="21"/>
          <w:u w:val="single"/>
        </w:rPr>
        <w:t>执行《通用条款》中第14.2.1条</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jc w:val="left"/>
        <w:rPr>
          <w:rFonts w:asciiTheme="majorEastAsia" w:eastAsiaTheme="majorEastAsia" w:hAnsiTheme="majorEastAsia"/>
          <w:kern w:val="0"/>
          <w:szCs w:val="21"/>
          <w:u w:val="single"/>
        </w:rPr>
      </w:pPr>
      <w:r w:rsidRPr="00D3001E">
        <w:rPr>
          <w:rFonts w:asciiTheme="majorEastAsia" w:eastAsiaTheme="majorEastAsia" w:hAnsiTheme="majorEastAsia"/>
          <w:kern w:val="0"/>
          <w:szCs w:val="21"/>
        </w:rPr>
        <w:t>1</w:t>
      </w:r>
      <w:r w:rsidRPr="00D3001E">
        <w:rPr>
          <w:rFonts w:asciiTheme="majorEastAsia" w:eastAsiaTheme="majorEastAsia" w:hAnsiTheme="majorEastAsia" w:hint="eastAsia"/>
          <w:kern w:val="0"/>
          <w:szCs w:val="21"/>
        </w:rPr>
        <w:t>4</w:t>
      </w:r>
      <w:r w:rsidRPr="00D3001E">
        <w:rPr>
          <w:rFonts w:asciiTheme="majorEastAsia" w:eastAsiaTheme="majorEastAsia" w:hAnsiTheme="majorEastAsia"/>
          <w:kern w:val="0"/>
          <w:szCs w:val="21"/>
        </w:rPr>
        <w:t>.2.2</w:t>
      </w:r>
      <w:r w:rsidRPr="00D3001E">
        <w:rPr>
          <w:rFonts w:asciiTheme="majorEastAsia" w:eastAsiaTheme="majorEastAsia" w:hAnsiTheme="majorEastAsia" w:hint="eastAsia"/>
          <w:kern w:val="0"/>
          <w:szCs w:val="21"/>
        </w:rPr>
        <w:t xml:space="preserve"> 设计</w:t>
      </w:r>
      <w:r w:rsidRPr="00D3001E">
        <w:rPr>
          <w:rFonts w:asciiTheme="majorEastAsia" w:eastAsiaTheme="majorEastAsia" w:hAnsiTheme="majorEastAsia"/>
          <w:kern w:val="0"/>
          <w:szCs w:val="21"/>
        </w:rPr>
        <w:t>人</w:t>
      </w:r>
      <w:r w:rsidRPr="00D3001E">
        <w:rPr>
          <w:rFonts w:asciiTheme="majorEastAsia" w:eastAsiaTheme="majorEastAsia" w:hAnsiTheme="majorEastAsia" w:hint="eastAsia"/>
          <w:kern w:val="0"/>
          <w:szCs w:val="21"/>
        </w:rPr>
        <w:t>逾期交付工程设计文件的违约金</w:t>
      </w:r>
      <w:r w:rsidRPr="00D3001E">
        <w:rPr>
          <w:rFonts w:asciiTheme="majorEastAsia" w:eastAsiaTheme="majorEastAsia" w:hAnsiTheme="majorEastAsia"/>
          <w:kern w:val="0"/>
          <w:szCs w:val="21"/>
        </w:rPr>
        <w:t>：</w:t>
      </w:r>
      <w:r w:rsidRPr="00D3001E">
        <w:rPr>
          <w:rFonts w:asciiTheme="majorEastAsia" w:eastAsiaTheme="majorEastAsia" w:hAnsiTheme="majorEastAsia"/>
          <w:kern w:val="0"/>
          <w:szCs w:val="21"/>
          <w:u w:val="single"/>
        </w:rPr>
        <w:t xml:space="preserve">   </w:t>
      </w:r>
      <w:r w:rsidRPr="00D3001E">
        <w:rPr>
          <w:rFonts w:asciiTheme="majorEastAsia" w:eastAsiaTheme="majorEastAsia" w:hAnsiTheme="majorEastAsia" w:hint="eastAsia"/>
          <w:szCs w:val="21"/>
          <w:u w:val="single"/>
        </w:rPr>
        <w:t xml:space="preserve">发包人不支付设计费，投标时提交的设计施工图等资料无偿归属发包人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kern w:val="0"/>
          <w:szCs w:val="21"/>
          <w:u w:val="single"/>
        </w:rPr>
      </w:pPr>
      <w:r w:rsidRPr="00D3001E">
        <w:rPr>
          <w:rFonts w:asciiTheme="majorEastAsia" w:eastAsiaTheme="majorEastAsia" w:hAnsiTheme="majorEastAsia" w:hint="eastAsia"/>
          <w:kern w:val="0"/>
          <w:szCs w:val="21"/>
        </w:rPr>
        <w:t>设计</w:t>
      </w:r>
      <w:r w:rsidRPr="00D3001E">
        <w:rPr>
          <w:rFonts w:asciiTheme="majorEastAsia" w:eastAsiaTheme="majorEastAsia" w:hAnsiTheme="majorEastAsia"/>
          <w:kern w:val="0"/>
          <w:szCs w:val="21"/>
        </w:rPr>
        <w:t>人</w:t>
      </w:r>
      <w:r w:rsidRPr="00D3001E">
        <w:rPr>
          <w:rFonts w:asciiTheme="majorEastAsia" w:eastAsiaTheme="majorEastAsia" w:hAnsiTheme="majorEastAsia" w:hint="eastAsia"/>
          <w:kern w:val="0"/>
          <w:szCs w:val="21"/>
        </w:rPr>
        <w:t>逾期交付工程设计文件的违约金的上限</w:t>
      </w:r>
      <w:r w:rsidRPr="00D3001E">
        <w:rPr>
          <w:rFonts w:asciiTheme="majorEastAsia" w:eastAsiaTheme="majorEastAsia" w:hAnsiTheme="majorEastAsia"/>
          <w:kern w:val="0"/>
          <w:szCs w:val="21"/>
        </w:rPr>
        <w:t>：</w:t>
      </w:r>
      <w:r w:rsidRPr="00D3001E">
        <w:rPr>
          <w:rFonts w:asciiTheme="majorEastAsia" w:eastAsiaTheme="majorEastAsia" w:hAnsiTheme="majorEastAsia"/>
          <w:kern w:val="0"/>
          <w:szCs w:val="21"/>
          <w:u w:val="single"/>
        </w:rPr>
        <w:t xml:space="preserve">  </w:t>
      </w:r>
      <w:r w:rsidRPr="00D3001E">
        <w:rPr>
          <w:rFonts w:asciiTheme="majorEastAsia" w:eastAsiaTheme="majorEastAsia" w:hAnsiTheme="majorEastAsia" w:cs="仿宋" w:hint="eastAsia"/>
          <w:szCs w:val="21"/>
          <w:u w:val="single"/>
        </w:rPr>
        <w:t>执行《通用条款》中第14.2.2条</w:t>
      </w:r>
      <w:r w:rsidRPr="00D3001E">
        <w:rPr>
          <w:rFonts w:asciiTheme="majorEastAsia" w:eastAsiaTheme="majorEastAsia" w:hAnsiTheme="majorEastAsia" w:hint="eastAsia"/>
          <w:kern w:val="0"/>
          <w:szCs w:val="21"/>
          <w:u w:val="single"/>
        </w:rPr>
        <w:t xml:space="preserve">   </w:t>
      </w:r>
      <w:r w:rsidRPr="00D3001E">
        <w:rPr>
          <w:rFonts w:asciiTheme="majorEastAsia" w:eastAsiaTheme="majorEastAsia" w:hAnsiTheme="majorEastAsia"/>
          <w:kern w:val="0"/>
          <w:szCs w:val="21"/>
        </w:rPr>
        <w:t>。</w:t>
      </w:r>
      <w:r w:rsidRPr="00D3001E">
        <w:rPr>
          <w:rFonts w:asciiTheme="majorEastAsia" w:eastAsiaTheme="majorEastAsia" w:hAnsiTheme="majorEastAsia"/>
          <w:szCs w:val="21"/>
        </w:rPr>
        <w:t xml:space="preserve">    </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1</w:t>
      </w:r>
      <w:r w:rsidRPr="00D3001E">
        <w:rPr>
          <w:rFonts w:asciiTheme="majorEastAsia" w:eastAsiaTheme="majorEastAsia" w:hAnsiTheme="majorEastAsia" w:hint="eastAsia"/>
          <w:szCs w:val="21"/>
        </w:rPr>
        <w:t>4</w:t>
      </w:r>
      <w:r w:rsidRPr="00D3001E">
        <w:rPr>
          <w:rFonts w:asciiTheme="majorEastAsia" w:eastAsiaTheme="majorEastAsia" w:hAnsiTheme="majorEastAsia"/>
          <w:szCs w:val="21"/>
        </w:rPr>
        <w:t xml:space="preserve">.2.3 </w:t>
      </w:r>
      <w:r w:rsidRPr="00D3001E">
        <w:rPr>
          <w:rFonts w:asciiTheme="majorEastAsia" w:eastAsiaTheme="majorEastAsia" w:hAnsiTheme="majorEastAsia" w:hint="eastAsia"/>
          <w:szCs w:val="21"/>
        </w:rPr>
        <w:t>设计人设计文件不合格的损失赔偿金的上限：</w:t>
      </w:r>
      <w:r w:rsidRPr="00D3001E">
        <w:rPr>
          <w:rFonts w:asciiTheme="majorEastAsia" w:eastAsiaTheme="majorEastAsia" w:hAnsiTheme="majorEastAsia" w:hint="eastAsia"/>
          <w:szCs w:val="21"/>
          <w:u w:val="single"/>
        </w:rPr>
        <w:t xml:space="preserve">   造成的经济损失全由设计人负责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1</w:t>
      </w:r>
      <w:r w:rsidRPr="00D3001E">
        <w:rPr>
          <w:rFonts w:asciiTheme="majorEastAsia" w:eastAsiaTheme="majorEastAsia" w:hAnsiTheme="majorEastAsia" w:hint="eastAsia"/>
          <w:szCs w:val="21"/>
        </w:rPr>
        <w:t>4</w:t>
      </w:r>
      <w:r w:rsidRPr="00D3001E">
        <w:rPr>
          <w:rFonts w:asciiTheme="majorEastAsia" w:eastAsiaTheme="majorEastAsia" w:hAnsiTheme="majorEastAsia"/>
          <w:szCs w:val="21"/>
        </w:rPr>
        <w:t>.2.</w:t>
      </w:r>
      <w:r w:rsidRPr="00D3001E">
        <w:rPr>
          <w:rFonts w:asciiTheme="majorEastAsia" w:eastAsiaTheme="majorEastAsia" w:hAnsiTheme="majorEastAsia" w:hint="eastAsia"/>
          <w:szCs w:val="21"/>
        </w:rPr>
        <w:t>4 设计人工程设计文件超出</w:t>
      </w:r>
      <w:r w:rsidRPr="00D3001E">
        <w:rPr>
          <w:rFonts w:asciiTheme="majorEastAsia" w:eastAsiaTheme="majorEastAsia" w:hAnsiTheme="majorEastAsia" w:hint="eastAsia"/>
          <w:kern w:val="0"/>
          <w:szCs w:val="21"/>
        </w:rPr>
        <w:t>主要技术指标控制值比例</w:t>
      </w:r>
      <w:r w:rsidRPr="00D3001E">
        <w:rPr>
          <w:rFonts w:asciiTheme="majorEastAsia" w:eastAsiaTheme="majorEastAsia" w:hAnsiTheme="majorEastAsia" w:hint="eastAsia"/>
          <w:szCs w:val="21"/>
        </w:rPr>
        <w:t>的违约责任：</w:t>
      </w:r>
      <w:r w:rsidRPr="00D3001E">
        <w:rPr>
          <w:rFonts w:asciiTheme="majorEastAsia" w:eastAsiaTheme="majorEastAsia" w:hAnsiTheme="majorEastAsia" w:hint="eastAsia"/>
          <w:szCs w:val="21"/>
          <w:u w:val="single"/>
        </w:rPr>
        <w:t xml:space="preserve">  设计人无偿修改    </w:t>
      </w:r>
      <w:r w:rsidRPr="00D3001E">
        <w:rPr>
          <w:rFonts w:asciiTheme="majorEastAsia" w:eastAsiaTheme="majorEastAsia" w:hAnsiTheme="majorEastAsia" w:hint="eastAsia"/>
          <w:szCs w:val="21"/>
        </w:rPr>
        <w:t>。</w:t>
      </w:r>
    </w:p>
    <w:p w:rsidR="00A713CB" w:rsidRPr="00D3001E" w:rsidRDefault="00670BBD">
      <w:pPr>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hint="eastAsia"/>
          <w:kern w:val="0"/>
          <w:szCs w:val="21"/>
        </w:rPr>
        <w:t>14.2.5 设计人未经发包人同意擅自对工程设计进行分包的违约责任：</w:t>
      </w:r>
      <w:r w:rsidRPr="00D3001E">
        <w:rPr>
          <w:rFonts w:asciiTheme="majorEastAsia" w:eastAsiaTheme="majorEastAsia" w:hAnsiTheme="majorEastAsia" w:hint="eastAsia"/>
          <w:kern w:val="0"/>
          <w:szCs w:val="21"/>
          <w:u w:val="single"/>
        </w:rPr>
        <w:t xml:space="preserve">   处以10万元的罚款   </w:t>
      </w:r>
      <w:r w:rsidRPr="00D3001E">
        <w:rPr>
          <w:rFonts w:asciiTheme="majorEastAsia" w:eastAsiaTheme="majorEastAsia" w:hAnsiTheme="majorEastAsia" w:hint="eastAsia"/>
          <w:kern w:val="0"/>
          <w:szCs w:val="21"/>
        </w:rPr>
        <w:t>。</w:t>
      </w:r>
    </w:p>
    <w:p w:rsidR="00A713CB" w:rsidRPr="00D3001E" w:rsidRDefault="00670BBD">
      <w:pPr>
        <w:spacing w:line="440" w:lineRule="exact"/>
        <w:rPr>
          <w:rFonts w:asciiTheme="majorEastAsia" w:eastAsiaTheme="majorEastAsia" w:hAnsiTheme="majorEastAsia"/>
          <w:kern w:val="0"/>
          <w:szCs w:val="21"/>
          <w:u w:val="single"/>
        </w:rPr>
      </w:pPr>
      <w:r w:rsidRPr="00D3001E">
        <w:rPr>
          <w:rFonts w:asciiTheme="majorEastAsia" w:eastAsiaTheme="majorEastAsia" w:hAnsiTheme="majorEastAsia"/>
          <w:b/>
          <w:szCs w:val="21"/>
        </w:rPr>
        <w:t>1</w:t>
      </w:r>
      <w:r w:rsidRPr="00D3001E">
        <w:rPr>
          <w:rFonts w:asciiTheme="majorEastAsia" w:eastAsiaTheme="majorEastAsia" w:hAnsiTheme="majorEastAsia" w:hint="eastAsia"/>
          <w:b/>
          <w:szCs w:val="21"/>
        </w:rPr>
        <w:t>5</w:t>
      </w:r>
      <w:r w:rsidRPr="00D3001E">
        <w:rPr>
          <w:rFonts w:asciiTheme="majorEastAsia" w:eastAsiaTheme="majorEastAsia" w:hAnsiTheme="majorEastAsia"/>
          <w:b/>
          <w:szCs w:val="21"/>
        </w:rPr>
        <w:t xml:space="preserve">. 不可抗力 </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1</w:t>
      </w:r>
      <w:r w:rsidRPr="00D3001E">
        <w:rPr>
          <w:rFonts w:asciiTheme="majorEastAsia" w:eastAsiaTheme="majorEastAsia" w:hAnsiTheme="majorEastAsia" w:hint="eastAsia"/>
          <w:szCs w:val="21"/>
        </w:rPr>
        <w:t>5</w:t>
      </w:r>
      <w:r w:rsidRPr="00D3001E">
        <w:rPr>
          <w:rFonts w:asciiTheme="majorEastAsia" w:eastAsiaTheme="majorEastAsia" w:hAnsiTheme="majorEastAsia"/>
          <w:szCs w:val="21"/>
        </w:rPr>
        <w:t>.1 不可抗力的确认</w:t>
      </w:r>
    </w:p>
    <w:p w:rsidR="00A713CB" w:rsidRPr="00D3001E" w:rsidRDefault="00670BBD">
      <w:pPr>
        <w:spacing w:line="440" w:lineRule="exact"/>
        <w:ind w:firstLineChars="200" w:firstLine="420"/>
        <w:jc w:val="left"/>
        <w:rPr>
          <w:rFonts w:asciiTheme="majorEastAsia" w:eastAsiaTheme="majorEastAsia" w:hAnsiTheme="majorEastAsia"/>
          <w:kern w:val="0"/>
          <w:szCs w:val="21"/>
        </w:rPr>
      </w:pPr>
      <w:r w:rsidRPr="00D3001E">
        <w:rPr>
          <w:rFonts w:asciiTheme="majorEastAsia" w:eastAsiaTheme="majorEastAsia" w:hAnsiTheme="majorEastAsia"/>
          <w:szCs w:val="21"/>
        </w:rPr>
        <w:t>除通用合同条款约定的不可抗力事件之外，视为不可抗力的其他情形：</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kern w:val="0"/>
          <w:szCs w:val="21"/>
          <w:u w:val="single"/>
        </w:rPr>
        <w:t xml:space="preserve">  </w:t>
      </w:r>
      <w:r w:rsidRPr="00D3001E">
        <w:rPr>
          <w:rFonts w:asciiTheme="majorEastAsia" w:eastAsiaTheme="majorEastAsia" w:hAnsiTheme="majorEastAsia" w:hint="eastAsia"/>
          <w:kern w:val="0"/>
          <w:szCs w:val="21"/>
          <w:u w:val="single"/>
        </w:rPr>
        <w:t xml:space="preserve">无  </w:t>
      </w:r>
      <w:r w:rsidRPr="00D3001E">
        <w:rPr>
          <w:rFonts w:asciiTheme="majorEastAsia" w:eastAsiaTheme="majorEastAsia" w:hAnsiTheme="majorEastAsia"/>
          <w:kern w:val="0"/>
          <w:szCs w:val="21"/>
        </w:rPr>
        <w:t>。</w:t>
      </w:r>
    </w:p>
    <w:p w:rsidR="00A713CB" w:rsidRPr="00D3001E" w:rsidRDefault="00670BBD">
      <w:pPr>
        <w:spacing w:line="440" w:lineRule="exact"/>
        <w:jc w:val="left"/>
        <w:rPr>
          <w:rFonts w:asciiTheme="majorEastAsia" w:eastAsiaTheme="majorEastAsia" w:hAnsiTheme="majorEastAsia"/>
          <w:b/>
          <w:kern w:val="0"/>
          <w:szCs w:val="21"/>
        </w:rPr>
      </w:pPr>
      <w:r w:rsidRPr="00D3001E">
        <w:rPr>
          <w:rFonts w:asciiTheme="majorEastAsia" w:eastAsiaTheme="majorEastAsia" w:hAnsiTheme="majorEastAsia"/>
          <w:b/>
          <w:szCs w:val="21"/>
        </w:rPr>
        <w:t>1</w:t>
      </w:r>
      <w:r w:rsidRPr="00D3001E">
        <w:rPr>
          <w:rFonts w:asciiTheme="majorEastAsia" w:eastAsiaTheme="majorEastAsia" w:hAnsiTheme="majorEastAsia" w:hint="eastAsia"/>
          <w:b/>
          <w:szCs w:val="21"/>
        </w:rPr>
        <w:t>6</w:t>
      </w:r>
      <w:r w:rsidRPr="00D3001E">
        <w:rPr>
          <w:rFonts w:asciiTheme="majorEastAsia" w:eastAsiaTheme="majorEastAsia" w:hAnsiTheme="majorEastAsia"/>
          <w:b/>
          <w:szCs w:val="21"/>
        </w:rPr>
        <w:t>.</w:t>
      </w:r>
      <w:r w:rsidRPr="00D3001E">
        <w:rPr>
          <w:rFonts w:asciiTheme="majorEastAsia" w:eastAsiaTheme="majorEastAsia" w:hAnsiTheme="majorEastAsia" w:hint="eastAsia"/>
          <w:b/>
          <w:szCs w:val="21"/>
        </w:rPr>
        <w:t xml:space="preserve"> 合同解除</w:t>
      </w:r>
      <w:r w:rsidRPr="00D3001E">
        <w:rPr>
          <w:rFonts w:asciiTheme="majorEastAsia" w:eastAsiaTheme="majorEastAsia" w:hAnsiTheme="majorEastAsia"/>
          <w:b/>
          <w:szCs w:val="21"/>
        </w:rPr>
        <w:t xml:space="preserve"> </w:t>
      </w:r>
    </w:p>
    <w:p w:rsidR="00A713CB" w:rsidRPr="00D3001E" w:rsidRDefault="00670BBD">
      <w:pPr>
        <w:spacing w:line="440" w:lineRule="exact"/>
        <w:ind w:firstLineChars="200" w:firstLine="420"/>
        <w:jc w:val="left"/>
        <w:rPr>
          <w:rFonts w:asciiTheme="majorEastAsia" w:eastAsiaTheme="majorEastAsia" w:hAnsiTheme="majorEastAsia"/>
          <w:kern w:val="0"/>
          <w:szCs w:val="21"/>
        </w:rPr>
      </w:pPr>
      <w:r w:rsidRPr="00D3001E">
        <w:rPr>
          <w:rFonts w:asciiTheme="majorEastAsia" w:eastAsiaTheme="majorEastAsia" w:hAnsiTheme="majorEastAsia" w:hint="eastAsia"/>
          <w:kern w:val="0"/>
          <w:szCs w:val="21"/>
        </w:rPr>
        <w:t xml:space="preserve">16.2 </w:t>
      </w:r>
      <w:r w:rsidRPr="00D3001E">
        <w:rPr>
          <w:rFonts w:asciiTheme="majorEastAsia" w:eastAsiaTheme="majorEastAsia" w:hAnsiTheme="majorEastAsia" w:cs="Courier New" w:hint="eastAsia"/>
          <w:szCs w:val="21"/>
        </w:rPr>
        <w:t>有下列情形之一的，可以解除合同：</w:t>
      </w:r>
    </w:p>
    <w:p w:rsidR="00A713CB" w:rsidRPr="00D3001E" w:rsidRDefault="00670BBD">
      <w:pPr>
        <w:spacing w:line="440" w:lineRule="exact"/>
        <w:ind w:firstLineChars="200" w:firstLine="420"/>
        <w:jc w:val="left"/>
        <w:rPr>
          <w:rFonts w:asciiTheme="majorEastAsia" w:eastAsiaTheme="majorEastAsia" w:hAnsiTheme="majorEastAsia"/>
          <w:kern w:val="0"/>
          <w:szCs w:val="21"/>
        </w:rPr>
      </w:pPr>
      <w:r w:rsidRPr="00D3001E">
        <w:rPr>
          <w:rFonts w:asciiTheme="majorEastAsia" w:eastAsiaTheme="majorEastAsia" w:hAnsiTheme="majorEastAsia" w:hint="eastAsia"/>
          <w:kern w:val="0"/>
          <w:szCs w:val="21"/>
        </w:rPr>
        <w:t>（3）暂停设计期限已连续超过</w:t>
      </w:r>
      <w:r w:rsidRPr="00D3001E">
        <w:rPr>
          <w:rFonts w:asciiTheme="majorEastAsia" w:eastAsiaTheme="majorEastAsia" w:hAnsiTheme="majorEastAsia" w:hint="eastAsia"/>
          <w:kern w:val="0"/>
          <w:szCs w:val="21"/>
          <w:u w:val="single"/>
        </w:rPr>
        <w:t xml:space="preserve"> 180  </w:t>
      </w:r>
      <w:r w:rsidRPr="00D3001E">
        <w:rPr>
          <w:rFonts w:asciiTheme="majorEastAsia" w:eastAsiaTheme="majorEastAsia" w:hAnsiTheme="majorEastAsia" w:hint="eastAsia"/>
          <w:kern w:val="0"/>
          <w:szCs w:val="21"/>
        </w:rPr>
        <w:t>天。</w:t>
      </w:r>
    </w:p>
    <w:p w:rsidR="00A713CB" w:rsidRPr="00D3001E" w:rsidRDefault="00670BBD">
      <w:pPr>
        <w:spacing w:line="440" w:lineRule="exact"/>
        <w:ind w:firstLineChars="200" w:firstLine="420"/>
        <w:jc w:val="left"/>
        <w:rPr>
          <w:rFonts w:asciiTheme="majorEastAsia" w:eastAsiaTheme="majorEastAsia" w:hAnsiTheme="majorEastAsia" w:cs="Courier New"/>
          <w:szCs w:val="21"/>
        </w:rPr>
      </w:pPr>
      <w:r w:rsidRPr="00D3001E">
        <w:rPr>
          <w:rFonts w:asciiTheme="majorEastAsia" w:eastAsiaTheme="majorEastAsia" w:hAnsiTheme="majorEastAsia" w:hint="eastAsia"/>
          <w:kern w:val="0"/>
          <w:szCs w:val="21"/>
        </w:rPr>
        <w:t xml:space="preserve">16.4 </w:t>
      </w:r>
      <w:r w:rsidRPr="00D3001E">
        <w:rPr>
          <w:rFonts w:asciiTheme="majorEastAsia" w:eastAsiaTheme="majorEastAsia" w:hAnsiTheme="majorEastAsia" w:cs="Courier New" w:hint="eastAsia"/>
          <w:szCs w:val="21"/>
        </w:rPr>
        <w:t>发包人向设计人支付已完工作设计费的期限为</w:t>
      </w:r>
      <w:r w:rsidRPr="00D3001E">
        <w:rPr>
          <w:rFonts w:asciiTheme="majorEastAsia" w:eastAsiaTheme="majorEastAsia" w:hAnsiTheme="majorEastAsia" w:cs="Courier New" w:hint="eastAsia"/>
          <w:szCs w:val="21"/>
          <w:u w:val="single"/>
        </w:rPr>
        <w:t xml:space="preserve">  15 </w:t>
      </w:r>
      <w:r w:rsidRPr="00D3001E">
        <w:rPr>
          <w:rFonts w:asciiTheme="majorEastAsia" w:eastAsiaTheme="majorEastAsia" w:hAnsiTheme="majorEastAsia" w:cs="Courier New" w:hint="eastAsia"/>
          <w:szCs w:val="21"/>
        </w:rPr>
        <w:t>天内。</w:t>
      </w:r>
    </w:p>
    <w:p w:rsidR="00A713CB" w:rsidRPr="00D3001E" w:rsidRDefault="00670BBD">
      <w:pPr>
        <w:spacing w:line="440" w:lineRule="exact"/>
        <w:jc w:val="left"/>
        <w:rPr>
          <w:rFonts w:asciiTheme="majorEastAsia" w:eastAsiaTheme="majorEastAsia" w:hAnsiTheme="majorEastAsia"/>
          <w:kern w:val="0"/>
          <w:szCs w:val="21"/>
          <w:u w:val="single"/>
        </w:rPr>
      </w:pPr>
      <w:r w:rsidRPr="00D3001E">
        <w:rPr>
          <w:rFonts w:asciiTheme="majorEastAsia" w:eastAsiaTheme="majorEastAsia" w:hAnsiTheme="majorEastAsia" w:hint="eastAsia"/>
          <w:b/>
          <w:szCs w:val="21"/>
        </w:rPr>
        <w:t>17</w:t>
      </w:r>
      <w:r w:rsidRPr="00D3001E">
        <w:rPr>
          <w:rFonts w:asciiTheme="majorEastAsia" w:eastAsiaTheme="majorEastAsia" w:hAnsiTheme="majorEastAsia"/>
          <w:b/>
          <w:szCs w:val="21"/>
        </w:rPr>
        <w:t>. 争议解决</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17</w:t>
      </w:r>
      <w:r w:rsidRPr="00D3001E">
        <w:rPr>
          <w:rFonts w:asciiTheme="majorEastAsia" w:eastAsiaTheme="majorEastAsia" w:hAnsiTheme="majorEastAsia"/>
          <w:szCs w:val="21"/>
        </w:rPr>
        <w:t>.3 争议评审</w:t>
      </w:r>
    </w:p>
    <w:p w:rsidR="00A713CB" w:rsidRPr="00D3001E" w:rsidRDefault="00670BBD">
      <w:pPr>
        <w:spacing w:line="440" w:lineRule="exact"/>
        <w:ind w:leftChars="71" w:left="149" w:firstLineChars="150" w:firstLine="315"/>
        <w:jc w:val="left"/>
        <w:rPr>
          <w:rFonts w:asciiTheme="majorEastAsia" w:eastAsiaTheme="majorEastAsia" w:hAnsiTheme="majorEastAsia"/>
          <w:szCs w:val="21"/>
        </w:rPr>
      </w:pPr>
      <w:r w:rsidRPr="00D3001E">
        <w:rPr>
          <w:rFonts w:asciiTheme="majorEastAsia" w:eastAsiaTheme="majorEastAsia" w:hAnsiTheme="majorEastAsia"/>
          <w:szCs w:val="21"/>
        </w:rPr>
        <w:t>合同当事人是否同意将工程争议提交争议评审小组决</w:t>
      </w:r>
      <w:r w:rsidRPr="00D3001E">
        <w:rPr>
          <w:rFonts w:asciiTheme="majorEastAsia" w:eastAsiaTheme="majorEastAsia" w:hAnsiTheme="majorEastAsia" w:hint="eastAsia"/>
          <w:szCs w:val="21"/>
        </w:rPr>
        <w:t>定：</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cs="仿宋" w:hint="eastAsia"/>
          <w:szCs w:val="21"/>
          <w:u w:val="single"/>
        </w:rPr>
        <w:t>执行《通用条款》中第17.3条</w:t>
      </w:r>
      <w:r w:rsidRPr="00D3001E">
        <w:rPr>
          <w:rFonts w:asciiTheme="majorEastAsia" w:eastAsiaTheme="majorEastAsia" w:hAnsiTheme="majorEastAsia" w:hint="eastAsia"/>
          <w:szCs w:val="21"/>
        </w:rPr>
        <w:t xml:space="preserve">。  </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17</w:t>
      </w:r>
      <w:r w:rsidRPr="00D3001E">
        <w:rPr>
          <w:rFonts w:asciiTheme="majorEastAsia" w:eastAsiaTheme="majorEastAsia" w:hAnsiTheme="majorEastAsia"/>
          <w:szCs w:val="21"/>
        </w:rPr>
        <w:t>.3.1 争议评审小组的确定</w:t>
      </w:r>
    </w:p>
    <w:p w:rsidR="00A713CB" w:rsidRPr="00D3001E" w:rsidRDefault="00670BBD">
      <w:pPr>
        <w:spacing w:line="440" w:lineRule="exact"/>
        <w:ind w:firstLineChars="200" w:firstLine="420"/>
        <w:jc w:val="left"/>
        <w:rPr>
          <w:rFonts w:asciiTheme="majorEastAsia" w:eastAsiaTheme="majorEastAsia" w:hAnsiTheme="majorEastAsia"/>
          <w:szCs w:val="21"/>
          <w:u w:val="single"/>
        </w:rPr>
      </w:pPr>
      <w:r w:rsidRPr="00D3001E">
        <w:rPr>
          <w:rFonts w:asciiTheme="majorEastAsia" w:eastAsiaTheme="majorEastAsia" w:hAnsiTheme="majorEastAsia"/>
          <w:szCs w:val="21"/>
        </w:rPr>
        <w:t>争议评审小组成员的确定：</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cs="仿宋" w:hint="eastAsia"/>
          <w:szCs w:val="21"/>
          <w:u w:val="single"/>
        </w:rPr>
        <w:t>执行《通用条款》中第17.3.1条</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选定争议评审员的期限：</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cs="仿宋" w:hint="eastAsia"/>
          <w:szCs w:val="21"/>
          <w:u w:val="single"/>
        </w:rPr>
        <w:t>执行《通用条款》中第17.3.1条</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kern w:val="0"/>
          <w:szCs w:val="21"/>
        </w:rPr>
        <w:t>评审</w:t>
      </w:r>
      <w:r w:rsidRPr="00D3001E">
        <w:rPr>
          <w:rFonts w:asciiTheme="majorEastAsia" w:eastAsiaTheme="majorEastAsia" w:hAnsiTheme="majorEastAsia" w:hint="eastAsia"/>
          <w:kern w:val="0"/>
          <w:szCs w:val="21"/>
        </w:rPr>
        <w:t>所发生的费用</w:t>
      </w:r>
      <w:r w:rsidRPr="00D3001E">
        <w:rPr>
          <w:rFonts w:asciiTheme="majorEastAsia" w:eastAsiaTheme="majorEastAsia" w:hAnsiTheme="majorEastAsia"/>
          <w:szCs w:val="21"/>
        </w:rPr>
        <w:t>承担方式：</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由责任方承担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其他事项的约定：</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无</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pPr>
        <w:autoSpaceDE w:val="0"/>
        <w:autoSpaceDN w:val="0"/>
        <w:adjustRightInd w:val="0"/>
        <w:spacing w:line="440" w:lineRule="exact"/>
        <w:ind w:firstLineChars="200" w:firstLine="420"/>
        <w:jc w:val="left"/>
        <w:rPr>
          <w:rFonts w:asciiTheme="majorEastAsia" w:eastAsiaTheme="majorEastAsia" w:hAnsiTheme="majorEastAsia"/>
          <w:kern w:val="0"/>
          <w:szCs w:val="21"/>
        </w:rPr>
      </w:pPr>
      <w:r w:rsidRPr="00D3001E">
        <w:rPr>
          <w:rFonts w:asciiTheme="majorEastAsia" w:eastAsiaTheme="majorEastAsia" w:hAnsiTheme="majorEastAsia" w:hint="eastAsia"/>
          <w:kern w:val="0"/>
          <w:szCs w:val="21"/>
        </w:rPr>
        <w:t>17</w:t>
      </w:r>
      <w:r w:rsidRPr="00D3001E">
        <w:rPr>
          <w:rFonts w:asciiTheme="majorEastAsia" w:eastAsiaTheme="majorEastAsia" w:hAnsiTheme="majorEastAsia"/>
          <w:kern w:val="0"/>
          <w:szCs w:val="21"/>
        </w:rPr>
        <w:t>.3.2 争议评审小组的决定</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合同当事人关于本</w:t>
      </w:r>
      <w:r w:rsidRPr="00D3001E">
        <w:rPr>
          <w:rFonts w:asciiTheme="majorEastAsia" w:eastAsiaTheme="majorEastAsia" w:hAnsiTheme="majorEastAsia" w:hint="eastAsia"/>
          <w:szCs w:val="21"/>
        </w:rPr>
        <w:t>事</w:t>
      </w:r>
      <w:r w:rsidRPr="00D3001E">
        <w:rPr>
          <w:rFonts w:asciiTheme="majorEastAsia" w:eastAsiaTheme="majorEastAsia" w:hAnsiTheme="majorEastAsia"/>
          <w:szCs w:val="21"/>
        </w:rPr>
        <w:t>项的约定：</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cs="仿宋" w:hint="eastAsia"/>
          <w:szCs w:val="21"/>
          <w:u w:val="single"/>
        </w:rPr>
        <w:t>执行《通用条款》中第17.3.2条</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17</w:t>
      </w:r>
      <w:r w:rsidRPr="00D3001E">
        <w:rPr>
          <w:rFonts w:asciiTheme="majorEastAsia" w:eastAsiaTheme="majorEastAsia" w:hAnsiTheme="majorEastAsia"/>
          <w:szCs w:val="21"/>
        </w:rPr>
        <w:t>.4</w:t>
      </w:r>
      <w:r w:rsidRPr="00D3001E">
        <w:rPr>
          <w:rFonts w:asciiTheme="majorEastAsia" w:eastAsiaTheme="majorEastAsia" w:hAnsiTheme="majorEastAsia" w:hint="eastAsia"/>
          <w:szCs w:val="21"/>
        </w:rPr>
        <w:t xml:space="preserve"> </w:t>
      </w:r>
      <w:r w:rsidRPr="00D3001E">
        <w:rPr>
          <w:rFonts w:asciiTheme="majorEastAsia" w:eastAsiaTheme="majorEastAsia" w:hAnsiTheme="majorEastAsia"/>
          <w:szCs w:val="21"/>
        </w:rPr>
        <w:t>仲裁或诉讼</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因合同及合同有关事项发生的争议，按下列第</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2</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种方式</w:t>
      </w:r>
      <w:r w:rsidRPr="00D3001E">
        <w:rPr>
          <w:rFonts w:asciiTheme="majorEastAsia" w:eastAsiaTheme="majorEastAsia" w:hAnsiTheme="majorEastAsia" w:hint="eastAsia"/>
          <w:szCs w:val="21"/>
        </w:rPr>
        <w:t>解</w:t>
      </w:r>
      <w:r w:rsidRPr="00D3001E">
        <w:rPr>
          <w:rFonts w:asciiTheme="majorEastAsia" w:eastAsiaTheme="majorEastAsia" w:hAnsiTheme="majorEastAsia"/>
          <w:szCs w:val="21"/>
        </w:rPr>
        <w:t>决：</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（1）向</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仲裁委员会申请仲裁；</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lastRenderedPageBreak/>
        <w:t>（2）向</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发包人所在地</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人民法院起诉。</w:t>
      </w:r>
    </w:p>
    <w:p w:rsidR="00A713CB" w:rsidRPr="00D3001E" w:rsidRDefault="00670BBD">
      <w:pPr>
        <w:spacing w:line="440" w:lineRule="exact"/>
        <w:jc w:val="left"/>
        <w:rPr>
          <w:rFonts w:asciiTheme="majorEastAsia" w:eastAsiaTheme="majorEastAsia" w:hAnsiTheme="majorEastAsia"/>
          <w:szCs w:val="21"/>
        </w:rPr>
      </w:pPr>
      <w:r w:rsidRPr="00D3001E">
        <w:rPr>
          <w:rFonts w:asciiTheme="majorEastAsia" w:eastAsiaTheme="majorEastAsia" w:hAnsiTheme="majorEastAsia" w:hint="eastAsia"/>
          <w:b/>
          <w:szCs w:val="21"/>
        </w:rPr>
        <w:t>18</w:t>
      </w:r>
      <w:r w:rsidRPr="00D3001E">
        <w:rPr>
          <w:rFonts w:asciiTheme="majorEastAsia" w:eastAsiaTheme="majorEastAsia" w:hAnsiTheme="majorEastAsia"/>
          <w:b/>
          <w:szCs w:val="21"/>
        </w:rPr>
        <w:t xml:space="preserve">. </w:t>
      </w:r>
      <w:r w:rsidRPr="00D3001E">
        <w:rPr>
          <w:rFonts w:asciiTheme="majorEastAsia" w:eastAsiaTheme="majorEastAsia" w:hAnsiTheme="majorEastAsia" w:hint="eastAsia"/>
          <w:b/>
          <w:szCs w:val="21"/>
        </w:rPr>
        <w:t>其他（如果没有，填“无”）</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hint="eastAsia"/>
          <w:szCs w:val="21"/>
        </w:rPr>
        <w:t xml:space="preserve"> </w:t>
      </w:r>
      <w:r w:rsidRPr="00D3001E">
        <w:rPr>
          <w:rFonts w:asciiTheme="majorEastAsia" w:eastAsiaTheme="majorEastAsia" w:hAnsiTheme="majorEastAsia" w:hint="eastAsia"/>
          <w:szCs w:val="21"/>
          <w:u w:val="single"/>
        </w:rPr>
        <w:t xml:space="preserve">  无   </w:t>
      </w:r>
      <w:r w:rsidRPr="00D3001E">
        <w:rPr>
          <w:rFonts w:asciiTheme="majorEastAsia" w:eastAsiaTheme="majorEastAsia" w:hAnsiTheme="majorEastAsia" w:hint="eastAsia"/>
          <w:szCs w:val="21"/>
        </w:rPr>
        <w:t xml:space="preserve">。 </w:t>
      </w:r>
    </w:p>
    <w:p w:rsidR="00A713CB" w:rsidRPr="00D3001E" w:rsidRDefault="00670BBD">
      <w:pPr>
        <w:spacing w:line="440" w:lineRule="exact"/>
        <w:ind w:firstLineChars="200" w:firstLine="420"/>
        <w:jc w:val="left"/>
        <w:rPr>
          <w:rFonts w:asciiTheme="majorEastAsia" w:eastAsiaTheme="majorEastAsia" w:hAnsiTheme="majorEastAsia"/>
          <w:szCs w:val="21"/>
          <w:u w:val="single"/>
        </w:rPr>
      </w:pPr>
      <w:r w:rsidRPr="00D3001E">
        <w:rPr>
          <w:rFonts w:asciiTheme="majorEastAsia" w:eastAsiaTheme="majorEastAsia" w:hAnsiTheme="majorEastAsia" w:hint="eastAsia"/>
          <w:szCs w:val="21"/>
        </w:rPr>
        <w:t xml:space="preserve">                                                                                                                                                             </w:t>
      </w:r>
    </w:p>
    <w:p w:rsidR="00A713CB" w:rsidRPr="00D3001E" w:rsidRDefault="00670BBD">
      <w:pPr>
        <w:spacing w:line="440" w:lineRule="exact"/>
        <w:jc w:val="left"/>
        <w:rPr>
          <w:rFonts w:asciiTheme="majorEastAsia" w:eastAsiaTheme="majorEastAsia" w:hAnsiTheme="majorEastAsia"/>
          <w:b/>
          <w:szCs w:val="21"/>
        </w:rPr>
      </w:pPr>
      <w:bookmarkStart w:id="12" w:name="_Toc351203652"/>
      <w:r w:rsidRPr="00D3001E">
        <w:rPr>
          <w:rFonts w:asciiTheme="majorEastAsia" w:eastAsiaTheme="majorEastAsia" w:hAnsiTheme="majorEastAsia"/>
          <w:b/>
          <w:szCs w:val="21"/>
        </w:rPr>
        <w:t>附件</w:t>
      </w:r>
      <w:bookmarkEnd w:id="12"/>
    </w:p>
    <w:p w:rsidR="00A713CB" w:rsidRPr="00D3001E" w:rsidRDefault="00670BBD">
      <w:pPr>
        <w:spacing w:line="440" w:lineRule="exact"/>
        <w:jc w:val="left"/>
        <w:rPr>
          <w:rFonts w:asciiTheme="majorEastAsia" w:eastAsiaTheme="majorEastAsia" w:hAnsiTheme="majorEastAsia"/>
          <w:szCs w:val="21"/>
        </w:rPr>
      </w:pPr>
      <w:r w:rsidRPr="00D3001E">
        <w:rPr>
          <w:rFonts w:asciiTheme="majorEastAsia" w:eastAsiaTheme="majorEastAsia" w:hAnsiTheme="majorEastAsia"/>
          <w:szCs w:val="21"/>
        </w:rPr>
        <w:t>附件1：</w:t>
      </w:r>
      <w:r w:rsidRPr="00D3001E">
        <w:rPr>
          <w:rFonts w:asciiTheme="majorEastAsia" w:eastAsiaTheme="majorEastAsia" w:hAnsiTheme="majorEastAsia" w:hint="eastAsia"/>
          <w:szCs w:val="21"/>
        </w:rPr>
        <w:t>工程设计范围、阶段与服务内容</w:t>
      </w:r>
    </w:p>
    <w:p w:rsidR="00A713CB" w:rsidRPr="00D3001E" w:rsidRDefault="00670BBD">
      <w:pPr>
        <w:spacing w:line="440" w:lineRule="exact"/>
        <w:jc w:val="left"/>
        <w:rPr>
          <w:rFonts w:asciiTheme="majorEastAsia" w:eastAsiaTheme="majorEastAsia" w:hAnsiTheme="majorEastAsia"/>
          <w:szCs w:val="21"/>
        </w:rPr>
      </w:pPr>
      <w:r w:rsidRPr="00D3001E">
        <w:rPr>
          <w:rFonts w:asciiTheme="majorEastAsia" w:eastAsiaTheme="majorEastAsia" w:hAnsiTheme="majorEastAsia"/>
          <w:szCs w:val="21"/>
        </w:rPr>
        <w:t>附件2：发包人</w:t>
      </w:r>
      <w:r w:rsidRPr="00D3001E">
        <w:rPr>
          <w:rFonts w:asciiTheme="majorEastAsia" w:eastAsiaTheme="majorEastAsia" w:hAnsiTheme="majorEastAsia" w:hint="eastAsia"/>
          <w:szCs w:val="21"/>
        </w:rPr>
        <w:t>向设计人提交的有关资料及文件</w:t>
      </w:r>
      <w:r w:rsidRPr="00D3001E">
        <w:rPr>
          <w:rFonts w:asciiTheme="majorEastAsia" w:eastAsiaTheme="majorEastAsia" w:hAnsiTheme="majorEastAsia"/>
          <w:szCs w:val="21"/>
        </w:rPr>
        <w:t>一览表</w:t>
      </w:r>
    </w:p>
    <w:p w:rsidR="00A713CB" w:rsidRPr="00D3001E" w:rsidRDefault="00670BBD">
      <w:pPr>
        <w:spacing w:line="440" w:lineRule="exact"/>
        <w:jc w:val="left"/>
        <w:rPr>
          <w:rFonts w:asciiTheme="majorEastAsia" w:eastAsiaTheme="majorEastAsia" w:hAnsiTheme="majorEastAsia"/>
          <w:szCs w:val="21"/>
        </w:rPr>
      </w:pPr>
      <w:r w:rsidRPr="00D3001E">
        <w:rPr>
          <w:rFonts w:asciiTheme="majorEastAsia" w:eastAsiaTheme="majorEastAsia" w:hAnsiTheme="majorEastAsia"/>
          <w:szCs w:val="21"/>
        </w:rPr>
        <w:t>附件3：</w:t>
      </w:r>
      <w:r w:rsidRPr="00D3001E">
        <w:rPr>
          <w:rFonts w:asciiTheme="majorEastAsia" w:eastAsiaTheme="majorEastAsia" w:hAnsiTheme="majorEastAsia" w:hint="eastAsia"/>
          <w:szCs w:val="21"/>
        </w:rPr>
        <w:t>设计人向发包人交付的工程设计文件</w:t>
      </w:r>
      <w:r w:rsidRPr="00D3001E">
        <w:rPr>
          <w:rFonts w:asciiTheme="majorEastAsia" w:eastAsiaTheme="majorEastAsia" w:hAnsiTheme="majorEastAsia"/>
          <w:szCs w:val="21"/>
        </w:rPr>
        <w:t>目录</w:t>
      </w:r>
    </w:p>
    <w:p w:rsidR="00A713CB" w:rsidRPr="00D3001E" w:rsidRDefault="00670BBD">
      <w:pPr>
        <w:spacing w:line="440" w:lineRule="exact"/>
        <w:jc w:val="left"/>
        <w:rPr>
          <w:rFonts w:asciiTheme="majorEastAsia" w:eastAsiaTheme="majorEastAsia" w:hAnsiTheme="majorEastAsia"/>
          <w:szCs w:val="21"/>
        </w:rPr>
      </w:pPr>
      <w:r w:rsidRPr="00D3001E">
        <w:rPr>
          <w:rFonts w:asciiTheme="majorEastAsia" w:eastAsiaTheme="majorEastAsia" w:hAnsiTheme="majorEastAsia"/>
          <w:szCs w:val="21"/>
        </w:rPr>
        <w:t>附件</w:t>
      </w:r>
      <w:r w:rsidRPr="00D3001E">
        <w:rPr>
          <w:rFonts w:asciiTheme="majorEastAsia" w:eastAsiaTheme="majorEastAsia" w:hAnsiTheme="majorEastAsia" w:hint="eastAsia"/>
          <w:szCs w:val="21"/>
        </w:rPr>
        <w:t>4</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人主要</w:t>
      </w: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人员表</w:t>
      </w:r>
    </w:p>
    <w:p w:rsidR="00A713CB" w:rsidRPr="00D3001E" w:rsidRDefault="00670BBD">
      <w:pPr>
        <w:spacing w:line="440" w:lineRule="exact"/>
        <w:jc w:val="left"/>
        <w:rPr>
          <w:rFonts w:asciiTheme="majorEastAsia" w:eastAsiaTheme="majorEastAsia" w:hAnsiTheme="majorEastAsia"/>
          <w:szCs w:val="21"/>
        </w:rPr>
      </w:pPr>
      <w:r w:rsidRPr="00D3001E">
        <w:rPr>
          <w:rFonts w:asciiTheme="majorEastAsia" w:eastAsiaTheme="majorEastAsia" w:hAnsiTheme="majorEastAsia" w:hint="eastAsia"/>
          <w:szCs w:val="21"/>
        </w:rPr>
        <w:t>附件5: 设计进度表</w:t>
      </w:r>
    </w:p>
    <w:p w:rsidR="00A713CB" w:rsidRPr="00D3001E" w:rsidRDefault="00670BBD">
      <w:pPr>
        <w:spacing w:line="440" w:lineRule="exact"/>
        <w:jc w:val="left"/>
        <w:rPr>
          <w:rFonts w:asciiTheme="majorEastAsia" w:eastAsiaTheme="majorEastAsia" w:hAnsiTheme="majorEastAsia"/>
          <w:szCs w:val="21"/>
        </w:rPr>
      </w:pPr>
      <w:r w:rsidRPr="00D3001E">
        <w:rPr>
          <w:rFonts w:asciiTheme="majorEastAsia" w:eastAsiaTheme="majorEastAsia" w:hAnsiTheme="majorEastAsia" w:hint="eastAsia"/>
          <w:szCs w:val="21"/>
        </w:rPr>
        <w:t>附件6: 设计费明细及支付方式</w:t>
      </w:r>
    </w:p>
    <w:p w:rsidR="00A713CB" w:rsidRPr="00D3001E" w:rsidRDefault="00670BBD">
      <w:pPr>
        <w:spacing w:line="440" w:lineRule="exact"/>
        <w:jc w:val="left"/>
        <w:rPr>
          <w:rFonts w:asciiTheme="majorEastAsia" w:eastAsiaTheme="majorEastAsia" w:hAnsiTheme="majorEastAsia"/>
          <w:szCs w:val="21"/>
        </w:rPr>
      </w:pPr>
      <w:r w:rsidRPr="00D3001E">
        <w:rPr>
          <w:rFonts w:asciiTheme="majorEastAsia" w:eastAsiaTheme="majorEastAsia" w:hAnsiTheme="majorEastAsia" w:hint="eastAsia"/>
          <w:szCs w:val="21"/>
        </w:rPr>
        <w:t>附件7: 设计变更计费依据和方法</w:t>
      </w: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5333C9" w:rsidRPr="00D3001E" w:rsidRDefault="005333C9">
      <w:pPr>
        <w:spacing w:line="440" w:lineRule="exact"/>
        <w:jc w:val="left"/>
        <w:rPr>
          <w:rFonts w:asciiTheme="majorEastAsia" w:eastAsiaTheme="majorEastAsia" w:hAnsiTheme="majorEastAsia"/>
          <w:szCs w:val="21"/>
        </w:rPr>
      </w:pPr>
    </w:p>
    <w:p w:rsidR="005333C9" w:rsidRPr="00D3001E" w:rsidRDefault="005333C9">
      <w:pPr>
        <w:spacing w:line="440" w:lineRule="exact"/>
        <w:jc w:val="left"/>
        <w:rPr>
          <w:rFonts w:asciiTheme="majorEastAsia" w:eastAsiaTheme="majorEastAsia" w:hAnsiTheme="majorEastAsia"/>
          <w:szCs w:val="21"/>
        </w:rPr>
      </w:pPr>
    </w:p>
    <w:p w:rsidR="005333C9" w:rsidRPr="00D3001E" w:rsidRDefault="005333C9">
      <w:pPr>
        <w:spacing w:line="440" w:lineRule="exact"/>
        <w:jc w:val="left"/>
        <w:rPr>
          <w:rFonts w:asciiTheme="majorEastAsia" w:eastAsiaTheme="majorEastAsia" w:hAnsiTheme="majorEastAsia"/>
          <w:szCs w:val="21"/>
        </w:rPr>
      </w:pPr>
    </w:p>
    <w:p w:rsidR="005333C9" w:rsidRPr="00D3001E" w:rsidRDefault="005333C9">
      <w:pPr>
        <w:spacing w:line="440" w:lineRule="exact"/>
        <w:jc w:val="left"/>
        <w:rPr>
          <w:rFonts w:asciiTheme="majorEastAsia" w:eastAsiaTheme="majorEastAsia" w:hAnsiTheme="majorEastAsia"/>
          <w:szCs w:val="21"/>
        </w:rPr>
      </w:pPr>
    </w:p>
    <w:p w:rsidR="005333C9" w:rsidRPr="00D3001E" w:rsidRDefault="005333C9">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670BBD">
      <w:pPr>
        <w:spacing w:line="440" w:lineRule="exact"/>
        <w:jc w:val="left"/>
        <w:rPr>
          <w:rFonts w:asciiTheme="majorEastAsia" w:eastAsiaTheme="majorEastAsia" w:hAnsiTheme="majorEastAsia"/>
          <w:b/>
          <w:szCs w:val="21"/>
        </w:rPr>
      </w:pPr>
      <w:bookmarkStart w:id="13" w:name="_Toc278231956"/>
      <w:bookmarkStart w:id="14" w:name="_Toc278309716"/>
      <w:r w:rsidRPr="00D3001E">
        <w:rPr>
          <w:rFonts w:asciiTheme="majorEastAsia" w:eastAsiaTheme="majorEastAsia" w:hAnsiTheme="majorEastAsia" w:hint="eastAsia"/>
          <w:b/>
          <w:szCs w:val="21"/>
        </w:rPr>
        <w:lastRenderedPageBreak/>
        <w:t>附件1：</w:t>
      </w:r>
    </w:p>
    <w:p w:rsidR="00A713CB" w:rsidRPr="00D3001E" w:rsidRDefault="00670BBD">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工程设计范围、阶段与服务内容</w:t>
      </w:r>
      <w:bookmarkEnd w:id="13"/>
      <w:bookmarkEnd w:id="14"/>
    </w:p>
    <w:p w:rsidR="00A713CB" w:rsidRPr="00D3001E" w:rsidRDefault="00A713CB" w:rsidP="00397179">
      <w:pPr>
        <w:spacing w:line="440" w:lineRule="exact"/>
        <w:ind w:firstLineChars="187" w:firstLine="394"/>
        <w:rPr>
          <w:rFonts w:asciiTheme="majorEastAsia" w:eastAsiaTheme="majorEastAsia" w:hAnsiTheme="majorEastAsia"/>
          <w:b/>
          <w:szCs w:val="21"/>
        </w:rPr>
      </w:pP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发包人与设计人可根据项目的具体情况，选择确定本附件内容。</w:t>
      </w:r>
    </w:p>
    <w:p w:rsidR="00A713CB" w:rsidRPr="00D3001E" w:rsidRDefault="00670BBD" w:rsidP="00397179">
      <w:pPr>
        <w:spacing w:line="440" w:lineRule="exact"/>
        <w:ind w:firstLineChars="200" w:firstLine="422"/>
        <w:rPr>
          <w:rFonts w:asciiTheme="majorEastAsia" w:eastAsiaTheme="majorEastAsia" w:hAnsiTheme="majorEastAsia"/>
          <w:szCs w:val="21"/>
        </w:rPr>
      </w:pPr>
      <w:r w:rsidRPr="00D3001E">
        <w:rPr>
          <w:rFonts w:asciiTheme="majorEastAsia" w:eastAsiaTheme="majorEastAsia" w:hAnsiTheme="majorEastAsia" w:hint="eastAsia"/>
          <w:b/>
          <w:szCs w:val="21"/>
        </w:rPr>
        <w:t>一、本工程设计范围</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见本合同“协议书”。</w:t>
      </w:r>
    </w:p>
    <w:p w:rsidR="00A713CB" w:rsidRPr="00D3001E" w:rsidRDefault="00670BBD" w:rsidP="00397179">
      <w:pPr>
        <w:spacing w:line="440" w:lineRule="exact"/>
        <w:ind w:firstLineChars="200" w:firstLine="422"/>
        <w:rPr>
          <w:rFonts w:asciiTheme="majorEastAsia" w:eastAsiaTheme="majorEastAsia" w:hAnsiTheme="majorEastAsia"/>
          <w:szCs w:val="21"/>
        </w:rPr>
      </w:pPr>
      <w:r w:rsidRPr="00D3001E">
        <w:rPr>
          <w:rFonts w:asciiTheme="majorEastAsia" w:eastAsiaTheme="majorEastAsia" w:hAnsiTheme="majorEastAsia" w:hint="eastAsia"/>
          <w:b/>
          <w:szCs w:val="21"/>
        </w:rPr>
        <w:t>二、本工程设计阶段划分</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方案设计阶段（由发包人聘用的咨询公司完成设计）、初步设计、施工图设计及施工配合四个阶段。</w:t>
      </w:r>
    </w:p>
    <w:p w:rsidR="00A713CB" w:rsidRPr="00D3001E" w:rsidRDefault="00670BBD" w:rsidP="00397179">
      <w:pPr>
        <w:spacing w:line="440" w:lineRule="exact"/>
        <w:ind w:firstLineChars="200" w:firstLine="422"/>
        <w:rPr>
          <w:rFonts w:asciiTheme="majorEastAsia" w:eastAsiaTheme="majorEastAsia" w:hAnsiTheme="majorEastAsia"/>
          <w:b/>
          <w:szCs w:val="21"/>
        </w:rPr>
      </w:pPr>
      <w:r w:rsidRPr="00D3001E">
        <w:rPr>
          <w:rFonts w:asciiTheme="majorEastAsia" w:eastAsiaTheme="majorEastAsia" w:hAnsiTheme="majorEastAsia" w:hint="eastAsia"/>
          <w:b/>
          <w:szCs w:val="21"/>
        </w:rPr>
        <w:t>三、各阶段服务内容</w:t>
      </w:r>
    </w:p>
    <w:p w:rsidR="00A713CB" w:rsidRPr="00D3001E" w:rsidRDefault="00670BBD" w:rsidP="00397179">
      <w:pPr>
        <w:spacing w:line="440" w:lineRule="exact"/>
        <w:ind w:firstLineChars="200" w:firstLine="422"/>
        <w:rPr>
          <w:rFonts w:asciiTheme="majorEastAsia" w:eastAsiaTheme="majorEastAsia" w:hAnsiTheme="majorEastAsia"/>
          <w:b/>
          <w:szCs w:val="21"/>
        </w:rPr>
      </w:pPr>
      <w:r w:rsidRPr="00D3001E">
        <w:rPr>
          <w:rFonts w:asciiTheme="majorEastAsia" w:eastAsiaTheme="majorEastAsia" w:hAnsiTheme="majorEastAsia" w:hint="eastAsia"/>
          <w:b/>
          <w:szCs w:val="21"/>
        </w:rPr>
        <w:t>1.方案设计阶段（发包人聘用的咨询公司完成）</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 xml:space="preserve">（1）与发包人及发包人聘用的咨询公司充分沟通，深入研究项目基础资料，协助发包人提出本项目的发展规划和市场潜力； </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 xml:space="preserve">（2）完成总体规划和方案设计，提供满足深度的方案设计图纸，并制作符合政府部门要求的规划意见书与设计方案报批文件，协助发包人进行报批工作； </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 xml:space="preserve">（3）根据政府部门的审批意见在本合同约定的范围内对设计方案进行修改和必要的调整，以通过政府部门审查批准； </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 xml:space="preserve">（4）协调景观、交通、精装修等各专业顾问公司的工作，对其设计方案和技术经济指标进行审核，提供咨询意见。在保证与该项目总体方案设计相一致的情况下，接受经发包人确认的顾问公司的合理化建议并对方案进行调整； </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（5）配合发包人进行人防、消防、交通、绿化及市政管网等方面的咨询工作；</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（6）负责完成人防、消防等规划方案，协助发包人完成报批工作。</w:t>
      </w:r>
    </w:p>
    <w:p w:rsidR="00A713CB" w:rsidRPr="00D3001E" w:rsidRDefault="00670BBD" w:rsidP="00397179">
      <w:pPr>
        <w:spacing w:line="440" w:lineRule="exact"/>
        <w:ind w:firstLineChars="200" w:firstLine="422"/>
        <w:rPr>
          <w:rFonts w:asciiTheme="majorEastAsia" w:eastAsiaTheme="majorEastAsia" w:hAnsiTheme="majorEastAsia"/>
          <w:b/>
          <w:szCs w:val="21"/>
        </w:rPr>
      </w:pPr>
      <w:r w:rsidRPr="00D3001E">
        <w:rPr>
          <w:rFonts w:asciiTheme="majorEastAsia" w:eastAsiaTheme="majorEastAsia" w:hAnsiTheme="majorEastAsia" w:hint="eastAsia"/>
          <w:b/>
          <w:szCs w:val="21"/>
        </w:rPr>
        <w:t>2.初步设计阶段</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 xml:space="preserve">（1）负责完成并制作建筑、结构、给排水、暖通空调、电气、动力、室外管线综合等专业的初步设计文件，设计内容和深度应满足政府相关规定； </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（2）制作报政府相关部门进行初步设计审查的设计图纸，配合发包人进行交通、园林、人防、消防、供电、市政、气象等各部门的报审工作，提供相关的工程用量参数，并负责有关解释和修改。</w:t>
      </w:r>
    </w:p>
    <w:p w:rsidR="00A713CB" w:rsidRPr="00D3001E" w:rsidRDefault="00670BBD" w:rsidP="00397179">
      <w:pPr>
        <w:spacing w:line="440" w:lineRule="exact"/>
        <w:ind w:firstLineChars="200" w:firstLine="422"/>
        <w:rPr>
          <w:rFonts w:asciiTheme="majorEastAsia" w:eastAsiaTheme="majorEastAsia" w:hAnsiTheme="majorEastAsia"/>
          <w:b/>
          <w:szCs w:val="21"/>
        </w:rPr>
      </w:pPr>
      <w:r w:rsidRPr="00D3001E">
        <w:rPr>
          <w:rFonts w:asciiTheme="majorEastAsia" w:eastAsiaTheme="majorEastAsia" w:hAnsiTheme="majorEastAsia" w:hint="eastAsia"/>
          <w:b/>
          <w:szCs w:val="21"/>
        </w:rPr>
        <w:t>3.施工图设计阶段</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 xml:space="preserve">（1）负责完成并制作总图、建筑、结构、机电、室外管线综合等全部专业的施工图设计文件； </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 xml:space="preserve">（2）对发包人的审核修改意见进行修改、完善，保证其设计意图的最终实现； </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（3）根据项目开发进度要求及时提供各阶段报审图纸，协助发包人进行报审工作，根据审查结</w:t>
      </w:r>
      <w:r w:rsidRPr="00D3001E">
        <w:rPr>
          <w:rFonts w:asciiTheme="majorEastAsia" w:eastAsiaTheme="majorEastAsia" w:hAnsiTheme="majorEastAsia" w:hint="eastAsia"/>
          <w:szCs w:val="21"/>
        </w:rPr>
        <w:lastRenderedPageBreak/>
        <w:t xml:space="preserve">果在本合同约定的范围内进行修改调整，直至审查通过，并最终向发包人提交正式的施工图设计文件； </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（4）协助发包人进行工程招标答疑。</w:t>
      </w:r>
    </w:p>
    <w:p w:rsidR="00A713CB" w:rsidRPr="00D3001E" w:rsidRDefault="00670BBD" w:rsidP="00397179">
      <w:pPr>
        <w:spacing w:line="440" w:lineRule="exact"/>
        <w:ind w:firstLineChars="200" w:firstLine="422"/>
        <w:rPr>
          <w:rFonts w:asciiTheme="majorEastAsia" w:eastAsiaTheme="majorEastAsia" w:hAnsiTheme="majorEastAsia"/>
          <w:b/>
          <w:szCs w:val="21"/>
        </w:rPr>
      </w:pPr>
      <w:r w:rsidRPr="00D3001E">
        <w:rPr>
          <w:rFonts w:asciiTheme="majorEastAsia" w:eastAsiaTheme="majorEastAsia" w:hAnsiTheme="majorEastAsia" w:hint="eastAsia"/>
          <w:b/>
          <w:szCs w:val="21"/>
        </w:rPr>
        <w:t>4.施工配合阶段</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 xml:space="preserve">（1）负责工程设计交底，解答施工过程中施工承包人有关施工图的问题，项目负责人及各专业设计负责人，及时对施工中与设计有关的问题做出回应，保证设计满足施工要求； </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 xml:space="preserve">（2）根据发包人要求，及时参加与设计有关的专题会，现场解决技术问题； </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 xml:space="preserve">（3）协助发包人处理工程洽商和设计变更，负责有关设计修改，及时办理相关手续； </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 xml:space="preserve">（4）参与与设计人相关的必要的验收以及项目竣工验收工作，并及时办理相关手续； </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 xml:space="preserve">（5）提供产品选型、设备加工订货、建筑材料选择以及分包商考察等技术咨询工作； </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（6）应发包人要求协助审核各分包商的设计文件是否满足接口条件并签署意见，以保证其与总体设计协调一致，并满足工程要求。</w:t>
      </w: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670BBD">
      <w:pPr>
        <w:spacing w:line="440" w:lineRule="exact"/>
        <w:jc w:val="left"/>
        <w:rPr>
          <w:rFonts w:asciiTheme="majorEastAsia" w:eastAsiaTheme="majorEastAsia" w:hAnsiTheme="majorEastAsia"/>
          <w:b/>
          <w:szCs w:val="21"/>
        </w:rPr>
      </w:pPr>
      <w:bookmarkStart w:id="15" w:name="_Toc278231958"/>
      <w:bookmarkStart w:id="16" w:name="_Toc278309718"/>
      <w:r w:rsidRPr="00D3001E">
        <w:rPr>
          <w:rFonts w:asciiTheme="majorEastAsia" w:eastAsiaTheme="majorEastAsia" w:hAnsiTheme="majorEastAsia" w:hint="eastAsia"/>
          <w:b/>
          <w:szCs w:val="21"/>
        </w:rPr>
        <w:br w:type="page"/>
      </w:r>
      <w:r w:rsidRPr="00D3001E">
        <w:rPr>
          <w:rFonts w:asciiTheme="majorEastAsia" w:eastAsiaTheme="majorEastAsia" w:hAnsiTheme="majorEastAsia" w:hint="eastAsia"/>
          <w:b/>
          <w:szCs w:val="21"/>
        </w:rPr>
        <w:lastRenderedPageBreak/>
        <w:t>附件2：</w:t>
      </w:r>
    </w:p>
    <w:p w:rsidR="00A713CB" w:rsidRPr="00D3001E" w:rsidRDefault="00670BBD">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发包人向设计人提交有关资料及文件</w:t>
      </w:r>
      <w:bookmarkEnd w:id="15"/>
      <w:bookmarkEnd w:id="16"/>
      <w:r w:rsidRPr="00D3001E">
        <w:rPr>
          <w:rFonts w:asciiTheme="majorEastAsia" w:eastAsiaTheme="majorEastAsia" w:hAnsiTheme="majorEastAsia" w:hint="eastAsia"/>
          <w:szCs w:val="21"/>
        </w:rPr>
        <w:t>一览表</w:t>
      </w:r>
    </w:p>
    <w:p w:rsidR="00A713CB" w:rsidRPr="00D3001E" w:rsidRDefault="00A713CB">
      <w:pPr>
        <w:spacing w:line="440" w:lineRule="exact"/>
        <w:rPr>
          <w:rFonts w:asciiTheme="majorEastAsia" w:eastAsiaTheme="majorEastAsia" w:hAnsiTheme="majorEastAsia" w:cs="Courier New"/>
          <w:szCs w:val="21"/>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3785"/>
        <w:gridCol w:w="720"/>
        <w:gridCol w:w="2885"/>
        <w:gridCol w:w="1087"/>
      </w:tblGrid>
      <w:tr w:rsidR="00A713CB" w:rsidRPr="00D3001E">
        <w:trPr>
          <w:trHeight w:val="1327"/>
        </w:trPr>
        <w:tc>
          <w:tcPr>
            <w:tcW w:w="638" w:type="dxa"/>
            <w:vAlign w:val="center"/>
          </w:tcPr>
          <w:p w:rsidR="00A713CB" w:rsidRPr="00D3001E" w:rsidRDefault="00670BBD">
            <w:pPr>
              <w:spacing w:line="440" w:lineRule="exact"/>
              <w:jc w:val="center"/>
              <w:rPr>
                <w:rFonts w:asciiTheme="majorEastAsia" w:eastAsiaTheme="majorEastAsia" w:hAnsiTheme="majorEastAsia"/>
                <w:b/>
                <w:bCs/>
                <w:szCs w:val="21"/>
              </w:rPr>
            </w:pPr>
            <w:r w:rsidRPr="00D3001E">
              <w:rPr>
                <w:rFonts w:asciiTheme="majorEastAsia" w:eastAsiaTheme="majorEastAsia" w:hAnsiTheme="majorEastAsia" w:hint="eastAsia"/>
                <w:b/>
                <w:bCs/>
                <w:szCs w:val="21"/>
              </w:rPr>
              <w:t>序号</w:t>
            </w:r>
          </w:p>
        </w:tc>
        <w:tc>
          <w:tcPr>
            <w:tcW w:w="3785" w:type="dxa"/>
            <w:vAlign w:val="center"/>
          </w:tcPr>
          <w:p w:rsidR="00A713CB" w:rsidRPr="00D3001E" w:rsidRDefault="00670BBD">
            <w:pPr>
              <w:spacing w:line="440" w:lineRule="exact"/>
              <w:jc w:val="center"/>
              <w:rPr>
                <w:rFonts w:asciiTheme="majorEastAsia" w:eastAsiaTheme="majorEastAsia" w:hAnsiTheme="majorEastAsia"/>
                <w:b/>
                <w:bCs/>
                <w:szCs w:val="21"/>
              </w:rPr>
            </w:pPr>
            <w:r w:rsidRPr="00D3001E">
              <w:rPr>
                <w:rFonts w:asciiTheme="majorEastAsia" w:eastAsiaTheme="majorEastAsia" w:hAnsiTheme="majorEastAsia" w:hint="eastAsia"/>
                <w:b/>
                <w:bCs/>
                <w:szCs w:val="21"/>
              </w:rPr>
              <w:t>资料及文件名称</w:t>
            </w:r>
          </w:p>
        </w:tc>
        <w:tc>
          <w:tcPr>
            <w:tcW w:w="720" w:type="dxa"/>
            <w:vAlign w:val="center"/>
          </w:tcPr>
          <w:p w:rsidR="00A713CB" w:rsidRPr="00D3001E" w:rsidRDefault="00670BBD">
            <w:pPr>
              <w:spacing w:line="440" w:lineRule="exact"/>
              <w:jc w:val="center"/>
              <w:rPr>
                <w:rFonts w:asciiTheme="majorEastAsia" w:eastAsiaTheme="majorEastAsia" w:hAnsiTheme="majorEastAsia"/>
                <w:b/>
                <w:bCs/>
                <w:szCs w:val="21"/>
              </w:rPr>
            </w:pPr>
            <w:r w:rsidRPr="00D3001E">
              <w:rPr>
                <w:rFonts w:asciiTheme="majorEastAsia" w:eastAsiaTheme="majorEastAsia" w:hAnsiTheme="majorEastAsia" w:hint="eastAsia"/>
                <w:b/>
                <w:bCs/>
                <w:szCs w:val="21"/>
              </w:rPr>
              <w:t>份数</w:t>
            </w:r>
          </w:p>
        </w:tc>
        <w:tc>
          <w:tcPr>
            <w:tcW w:w="2885" w:type="dxa"/>
            <w:vAlign w:val="center"/>
          </w:tcPr>
          <w:p w:rsidR="00A713CB" w:rsidRPr="00D3001E" w:rsidRDefault="00670BBD">
            <w:pPr>
              <w:spacing w:line="440" w:lineRule="exact"/>
              <w:jc w:val="center"/>
              <w:rPr>
                <w:rFonts w:asciiTheme="majorEastAsia" w:eastAsiaTheme="majorEastAsia" w:hAnsiTheme="majorEastAsia"/>
                <w:b/>
                <w:bCs/>
                <w:szCs w:val="21"/>
              </w:rPr>
            </w:pPr>
            <w:r w:rsidRPr="00D3001E">
              <w:rPr>
                <w:rFonts w:asciiTheme="majorEastAsia" w:eastAsiaTheme="majorEastAsia" w:hAnsiTheme="majorEastAsia" w:hint="eastAsia"/>
                <w:b/>
                <w:bCs/>
                <w:szCs w:val="21"/>
              </w:rPr>
              <w:t>提交日期</w:t>
            </w:r>
          </w:p>
        </w:tc>
        <w:tc>
          <w:tcPr>
            <w:tcW w:w="1087" w:type="dxa"/>
            <w:vAlign w:val="center"/>
          </w:tcPr>
          <w:p w:rsidR="00A713CB" w:rsidRPr="00D3001E" w:rsidRDefault="00670BBD">
            <w:pPr>
              <w:spacing w:line="440" w:lineRule="exact"/>
              <w:jc w:val="center"/>
              <w:rPr>
                <w:rFonts w:asciiTheme="majorEastAsia" w:eastAsiaTheme="majorEastAsia" w:hAnsiTheme="majorEastAsia"/>
                <w:b/>
                <w:bCs/>
                <w:szCs w:val="21"/>
              </w:rPr>
            </w:pPr>
            <w:r w:rsidRPr="00D3001E">
              <w:rPr>
                <w:rFonts w:asciiTheme="majorEastAsia" w:eastAsiaTheme="majorEastAsia" w:hAnsiTheme="majorEastAsia" w:hint="eastAsia"/>
                <w:b/>
                <w:bCs/>
                <w:szCs w:val="21"/>
              </w:rPr>
              <w:t>有关事宜</w:t>
            </w:r>
          </w:p>
        </w:tc>
      </w:tr>
      <w:tr w:rsidR="00A713CB" w:rsidRPr="00D3001E">
        <w:trPr>
          <w:cantSplit/>
          <w:trHeight w:val="544"/>
        </w:trPr>
        <w:tc>
          <w:tcPr>
            <w:tcW w:w="638" w:type="dxa"/>
            <w:vAlign w:val="center"/>
          </w:tcPr>
          <w:p w:rsidR="00A713CB" w:rsidRPr="00D3001E" w:rsidRDefault="00670BBD">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1</w:t>
            </w:r>
          </w:p>
        </w:tc>
        <w:tc>
          <w:tcPr>
            <w:tcW w:w="3785"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项目立项报告和审批文件</w:t>
            </w:r>
          </w:p>
        </w:tc>
        <w:tc>
          <w:tcPr>
            <w:tcW w:w="720"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各1</w:t>
            </w:r>
          </w:p>
        </w:tc>
        <w:tc>
          <w:tcPr>
            <w:tcW w:w="2885"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方案开始3天前</w:t>
            </w:r>
          </w:p>
        </w:tc>
        <w:tc>
          <w:tcPr>
            <w:tcW w:w="1087" w:type="dxa"/>
            <w:vMerge w:val="restart"/>
            <w:vAlign w:val="center"/>
          </w:tcPr>
          <w:p w:rsidR="00A713CB" w:rsidRPr="00D3001E" w:rsidRDefault="00670BBD" w:rsidP="005333C9">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发包</w:t>
            </w:r>
            <w:r w:rsidR="005333C9" w:rsidRPr="00D3001E">
              <w:rPr>
                <w:rFonts w:asciiTheme="majorEastAsia" w:eastAsiaTheme="majorEastAsia" w:hAnsiTheme="majorEastAsia" w:hint="eastAsia"/>
                <w:szCs w:val="21"/>
              </w:rPr>
              <w:t>人</w:t>
            </w:r>
            <w:r w:rsidRPr="00D3001E">
              <w:rPr>
                <w:rFonts w:asciiTheme="majorEastAsia" w:eastAsiaTheme="majorEastAsia" w:hAnsiTheme="majorEastAsia" w:hint="eastAsia"/>
                <w:szCs w:val="21"/>
              </w:rPr>
              <w:t>已提供给咨询公司</w:t>
            </w:r>
          </w:p>
        </w:tc>
      </w:tr>
      <w:tr w:rsidR="00A713CB" w:rsidRPr="00D3001E">
        <w:trPr>
          <w:cantSplit/>
          <w:trHeight w:val="544"/>
        </w:trPr>
        <w:tc>
          <w:tcPr>
            <w:tcW w:w="638" w:type="dxa"/>
            <w:vAlign w:val="center"/>
          </w:tcPr>
          <w:p w:rsidR="00A713CB" w:rsidRPr="00D3001E" w:rsidRDefault="00670BBD">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2</w:t>
            </w:r>
          </w:p>
        </w:tc>
        <w:tc>
          <w:tcPr>
            <w:tcW w:w="3785"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发包人要求即设计任务书（含对建筑、结构、给水排水、暖通空调、建筑电气、总图等专业的具体要求）</w:t>
            </w:r>
          </w:p>
        </w:tc>
        <w:tc>
          <w:tcPr>
            <w:tcW w:w="720"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1</w:t>
            </w:r>
          </w:p>
        </w:tc>
        <w:tc>
          <w:tcPr>
            <w:tcW w:w="2885" w:type="dxa"/>
            <w:vAlign w:val="center"/>
          </w:tcPr>
          <w:p w:rsidR="00A713CB" w:rsidRPr="00D3001E" w:rsidRDefault="00670BBD">
            <w:pPr>
              <w:spacing w:line="440" w:lineRule="exact"/>
              <w:rPr>
                <w:rFonts w:asciiTheme="majorEastAsia" w:eastAsiaTheme="majorEastAsia" w:hAnsiTheme="majorEastAsia"/>
                <w:strike/>
                <w:szCs w:val="21"/>
              </w:rPr>
            </w:pPr>
            <w:r w:rsidRPr="00D3001E">
              <w:rPr>
                <w:rFonts w:asciiTheme="majorEastAsia" w:eastAsiaTheme="majorEastAsia" w:hAnsiTheme="majorEastAsia" w:hint="eastAsia"/>
                <w:szCs w:val="21"/>
              </w:rPr>
              <w:t>方案开始3天前</w:t>
            </w:r>
          </w:p>
        </w:tc>
        <w:tc>
          <w:tcPr>
            <w:tcW w:w="1087" w:type="dxa"/>
            <w:vMerge/>
            <w:vAlign w:val="center"/>
          </w:tcPr>
          <w:p w:rsidR="00A713CB" w:rsidRPr="00D3001E" w:rsidRDefault="00A713CB">
            <w:pPr>
              <w:spacing w:line="440" w:lineRule="exact"/>
              <w:jc w:val="center"/>
              <w:rPr>
                <w:rFonts w:asciiTheme="majorEastAsia" w:eastAsiaTheme="majorEastAsia" w:hAnsiTheme="majorEastAsia"/>
                <w:szCs w:val="21"/>
              </w:rPr>
            </w:pPr>
          </w:p>
        </w:tc>
      </w:tr>
      <w:tr w:rsidR="00A713CB" w:rsidRPr="00D3001E">
        <w:trPr>
          <w:cantSplit/>
          <w:trHeight w:val="545"/>
        </w:trPr>
        <w:tc>
          <w:tcPr>
            <w:tcW w:w="638" w:type="dxa"/>
            <w:vAlign w:val="center"/>
          </w:tcPr>
          <w:p w:rsidR="00A713CB" w:rsidRPr="00D3001E" w:rsidRDefault="00670BBD">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3</w:t>
            </w:r>
          </w:p>
        </w:tc>
        <w:tc>
          <w:tcPr>
            <w:tcW w:w="3785"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建筑红线图（电子稿）</w:t>
            </w:r>
          </w:p>
        </w:tc>
        <w:tc>
          <w:tcPr>
            <w:tcW w:w="720"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1</w:t>
            </w:r>
          </w:p>
        </w:tc>
        <w:tc>
          <w:tcPr>
            <w:tcW w:w="2885"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方案开始3天前</w:t>
            </w:r>
          </w:p>
        </w:tc>
        <w:tc>
          <w:tcPr>
            <w:tcW w:w="1087" w:type="dxa"/>
            <w:vMerge/>
            <w:vAlign w:val="center"/>
          </w:tcPr>
          <w:p w:rsidR="00A713CB" w:rsidRPr="00D3001E" w:rsidRDefault="00A713CB">
            <w:pPr>
              <w:spacing w:line="440" w:lineRule="exact"/>
              <w:jc w:val="center"/>
              <w:rPr>
                <w:rFonts w:asciiTheme="majorEastAsia" w:eastAsiaTheme="majorEastAsia" w:hAnsiTheme="majorEastAsia"/>
                <w:szCs w:val="21"/>
              </w:rPr>
            </w:pPr>
          </w:p>
        </w:tc>
      </w:tr>
      <w:tr w:rsidR="00A713CB" w:rsidRPr="00D3001E">
        <w:trPr>
          <w:cantSplit/>
          <w:trHeight w:val="545"/>
        </w:trPr>
        <w:tc>
          <w:tcPr>
            <w:tcW w:w="638" w:type="dxa"/>
            <w:vAlign w:val="center"/>
          </w:tcPr>
          <w:p w:rsidR="00A713CB" w:rsidRPr="00D3001E" w:rsidRDefault="00670BBD">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4</w:t>
            </w:r>
          </w:p>
        </w:tc>
        <w:tc>
          <w:tcPr>
            <w:tcW w:w="3785"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当地规划部门的规划意见书（规划设计要点）</w:t>
            </w:r>
          </w:p>
        </w:tc>
        <w:tc>
          <w:tcPr>
            <w:tcW w:w="720" w:type="dxa"/>
            <w:vAlign w:val="center"/>
          </w:tcPr>
          <w:p w:rsidR="00A713CB" w:rsidRPr="00D3001E" w:rsidRDefault="00670BBD">
            <w:pPr>
              <w:spacing w:line="440" w:lineRule="exact"/>
              <w:rPr>
                <w:rFonts w:asciiTheme="majorEastAsia" w:eastAsiaTheme="majorEastAsia" w:hAnsiTheme="majorEastAsia"/>
                <w:strike/>
                <w:szCs w:val="21"/>
              </w:rPr>
            </w:pPr>
            <w:r w:rsidRPr="00D3001E">
              <w:rPr>
                <w:rFonts w:asciiTheme="majorEastAsia" w:eastAsiaTheme="majorEastAsia" w:hAnsiTheme="majorEastAsia" w:hint="eastAsia"/>
                <w:strike/>
                <w:szCs w:val="21"/>
              </w:rPr>
              <w:t>1</w:t>
            </w:r>
          </w:p>
        </w:tc>
        <w:tc>
          <w:tcPr>
            <w:tcW w:w="2885" w:type="dxa"/>
            <w:vAlign w:val="center"/>
          </w:tcPr>
          <w:p w:rsidR="00A713CB" w:rsidRPr="00D3001E" w:rsidRDefault="00670BBD">
            <w:pPr>
              <w:spacing w:line="440" w:lineRule="exact"/>
              <w:rPr>
                <w:rFonts w:asciiTheme="majorEastAsia" w:eastAsiaTheme="majorEastAsia" w:hAnsiTheme="majorEastAsia"/>
                <w:strike/>
                <w:szCs w:val="21"/>
              </w:rPr>
            </w:pPr>
            <w:r w:rsidRPr="00D3001E">
              <w:rPr>
                <w:rFonts w:asciiTheme="majorEastAsia" w:eastAsiaTheme="majorEastAsia" w:hAnsiTheme="majorEastAsia" w:hint="eastAsia"/>
                <w:szCs w:val="21"/>
              </w:rPr>
              <w:t>方案开始3天前</w:t>
            </w:r>
          </w:p>
        </w:tc>
        <w:tc>
          <w:tcPr>
            <w:tcW w:w="1087" w:type="dxa"/>
            <w:vMerge/>
            <w:vAlign w:val="center"/>
          </w:tcPr>
          <w:p w:rsidR="00A713CB" w:rsidRPr="00D3001E" w:rsidRDefault="00A713CB">
            <w:pPr>
              <w:spacing w:line="440" w:lineRule="exact"/>
              <w:jc w:val="center"/>
              <w:rPr>
                <w:rFonts w:asciiTheme="majorEastAsia" w:eastAsiaTheme="majorEastAsia" w:hAnsiTheme="majorEastAsia"/>
                <w:szCs w:val="21"/>
              </w:rPr>
            </w:pPr>
          </w:p>
        </w:tc>
      </w:tr>
      <w:tr w:rsidR="00A713CB" w:rsidRPr="00D3001E">
        <w:trPr>
          <w:cantSplit/>
          <w:trHeight w:val="544"/>
        </w:trPr>
        <w:tc>
          <w:tcPr>
            <w:tcW w:w="638" w:type="dxa"/>
            <w:vAlign w:val="center"/>
          </w:tcPr>
          <w:p w:rsidR="00A713CB" w:rsidRPr="00D3001E" w:rsidRDefault="00670BBD">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5</w:t>
            </w:r>
          </w:p>
        </w:tc>
        <w:tc>
          <w:tcPr>
            <w:tcW w:w="3785"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工程勘察报告（电子稿）</w:t>
            </w:r>
          </w:p>
        </w:tc>
        <w:tc>
          <w:tcPr>
            <w:tcW w:w="720"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1</w:t>
            </w:r>
          </w:p>
        </w:tc>
        <w:tc>
          <w:tcPr>
            <w:tcW w:w="2885"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cs="宋体" w:hint="eastAsia"/>
                <w:szCs w:val="21"/>
              </w:rPr>
              <w:t>投标报名时在网上下载</w:t>
            </w:r>
          </w:p>
        </w:tc>
        <w:tc>
          <w:tcPr>
            <w:tcW w:w="1087" w:type="dxa"/>
            <w:vMerge/>
            <w:vAlign w:val="center"/>
          </w:tcPr>
          <w:p w:rsidR="00A713CB" w:rsidRPr="00D3001E" w:rsidRDefault="00A713CB">
            <w:pPr>
              <w:spacing w:line="440" w:lineRule="exact"/>
              <w:jc w:val="center"/>
              <w:rPr>
                <w:rFonts w:asciiTheme="majorEastAsia" w:eastAsiaTheme="majorEastAsia" w:hAnsiTheme="majorEastAsia"/>
                <w:szCs w:val="21"/>
              </w:rPr>
            </w:pPr>
          </w:p>
        </w:tc>
      </w:tr>
      <w:tr w:rsidR="00A713CB" w:rsidRPr="00D3001E">
        <w:trPr>
          <w:cantSplit/>
          <w:trHeight w:val="545"/>
        </w:trPr>
        <w:tc>
          <w:tcPr>
            <w:tcW w:w="638" w:type="dxa"/>
            <w:vAlign w:val="center"/>
          </w:tcPr>
          <w:p w:rsidR="00A713CB" w:rsidRPr="00D3001E" w:rsidRDefault="00670BBD">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6</w:t>
            </w:r>
          </w:p>
        </w:tc>
        <w:tc>
          <w:tcPr>
            <w:tcW w:w="3785"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各阶段主管部门的审批意见</w:t>
            </w:r>
          </w:p>
        </w:tc>
        <w:tc>
          <w:tcPr>
            <w:tcW w:w="720"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1</w:t>
            </w:r>
          </w:p>
        </w:tc>
        <w:tc>
          <w:tcPr>
            <w:tcW w:w="2885"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以发包人的书面通知时间为准</w:t>
            </w:r>
          </w:p>
        </w:tc>
        <w:tc>
          <w:tcPr>
            <w:tcW w:w="1087" w:type="dxa"/>
            <w:vMerge w:val="restart"/>
            <w:vAlign w:val="center"/>
          </w:tcPr>
          <w:p w:rsidR="00A713CB" w:rsidRPr="00D3001E" w:rsidRDefault="005333C9">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在项目报建时设计人需提供初步设计供发包人办理相关手续。</w:t>
            </w:r>
          </w:p>
        </w:tc>
      </w:tr>
      <w:tr w:rsidR="00A713CB" w:rsidRPr="00D3001E">
        <w:trPr>
          <w:cantSplit/>
          <w:trHeight w:val="544"/>
        </w:trPr>
        <w:tc>
          <w:tcPr>
            <w:tcW w:w="638" w:type="dxa"/>
            <w:vAlign w:val="center"/>
          </w:tcPr>
          <w:p w:rsidR="00A713CB" w:rsidRPr="00D3001E" w:rsidRDefault="005333C9">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7</w:t>
            </w:r>
          </w:p>
        </w:tc>
        <w:tc>
          <w:tcPr>
            <w:tcW w:w="3785"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工程所在地地形图（1/500）电子版及区域位置图</w:t>
            </w:r>
          </w:p>
        </w:tc>
        <w:tc>
          <w:tcPr>
            <w:tcW w:w="720"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1</w:t>
            </w:r>
          </w:p>
        </w:tc>
        <w:tc>
          <w:tcPr>
            <w:tcW w:w="2885"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投标报名时网上提供</w:t>
            </w:r>
          </w:p>
        </w:tc>
        <w:tc>
          <w:tcPr>
            <w:tcW w:w="1087" w:type="dxa"/>
            <w:vMerge/>
            <w:vAlign w:val="center"/>
          </w:tcPr>
          <w:p w:rsidR="00A713CB" w:rsidRPr="00D3001E" w:rsidRDefault="00A713CB">
            <w:pPr>
              <w:spacing w:line="440" w:lineRule="exact"/>
              <w:jc w:val="center"/>
              <w:rPr>
                <w:rFonts w:asciiTheme="majorEastAsia" w:eastAsiaTheme="majorEastAsia" w:hAnsiTheme="majorEastAsia"/>
                <w:szCs w:val="21"/>
              </w:rPr>
            </w:pPr>
          </w:p>
        </w:tc>
      </w:tr>
      <w:tr w:rsidR="00A713CB" w:rsidRPr="00D3001E">
        <w:trPr>
          <w:cantSplit/>
          <w:trHeight w:val="544"/>
        </w:trPr>
        <w:tc>
          <w:tcPr>
            <w:tcW w:w="638" w:type="dxa"/>
            <w:vAlign w:val="center"/>
          </w:tcPr>
          <w:p w:rsidR="00A713CB" w:rsidRPr="00D3001E" w:rsidRDefault="005333C9">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8</w:t>
            </w:r>
          </w:p>
        </w:tc>
        <w:tc>
          <w:tcPr>
            <w:tcW w:w="3785"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施工图审查合格意见书</w:t>
            </w:r>
          </w:p>
        </w:tc>
        <w:tc>
          <w:tcPr>
            <w:tcW w:w="720"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1</w:t>
            </w:r>
          </w:p>
        </w:tc>
        <w:tc>
          <w:tcPr>
            <w:tcW w:w="2885"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施工图审查通过后5天内</w:t>
            </w:r>
          </w:p>
        </w:tc>
        <w:tc>
          <w:tcPr>
            <w:tcW w:w="1087" w:type="dxa"/>
            <w:vMerge/>
            <w:vAlign w:val="center"/>
          </w:tcPr>
          <w:p w:rsidR="00A713CB" w:rsidRPr="00D3001E" w:rsidRDefault="00A713CB">
            <w:pPr>
              <w:spacing w:line="440" w:lineRule="exact"/>
              <w:jc w:val="center"/>
              <w:rPr>
                <w:rFonts w:asciiTheme="majorEastAsia" w:eastAsiaTheme="majorEastAsia" w:hAnsiTheme="majorEastAsia"/>
                <w:szCs w:val="21"/>
              </w:rPr>
            </w:pPr>
          </w:p>
        </w:tc>
      </w:tr>
      <w:tr w:rsidR="00A713CB" w:rsidRPr="00D3001E">
        <w:trPr>
          <w:cantSplit/>
          <w:trHeight w:val="544"/>
        </w:trPr>
        <w:tc>
          <w:tcPr>
            <w:tcW w:w="638" w:type="dxa"/>
            <w:vAlign w:val="center"/>
          </w:tcPr>
          <w:p w:rsidR="00A713CB" w:rsidRPr="00D3001E" w:rsidRDefault="005333C9">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9</w:t>
            </w:r>
          </w:p>
        </w:tc>
        <w:tc>
          <w:tcPr>
            <w:tcW w:w="3785"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竣工验收报告</w:t>
            </w:r>
          </w:p>
        </w:tc>
        <w:tc>
          <w:tcPr>
            <w:tcW w:w="720"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1</w:t>
            </w:r>
          </w:p>
        </w:tc>
        <w:tc>
          <w:tcPr>
            <w:tcW w:w="2885" w:type="dxa"/>
            <w:vAlign w:val="center"/>
          </w:tcPr>
          <w:p w:rsidR="00A713CB" w:rsidRPr="00D3001E" w:rsidRDefault="00670BBD">
            <w:pPr>
              <w:spacing w:line="440" w:lineRule="exact"/>
              <w:rPr>
                <w:rFonts w:asciiTheme="majorEastAsia" w:eastAsiaTheme="majorEastAsia" w:hAnsiTheme="majorEastAsia"/>
                <w:szCs w:val="21"/>
              </w:rPr>
            </w:pPr>
            <w:r w:rsidRPr="00D3001E">
              <w:rPr>
                <w:rFonts w:asciiTheme="majorEastAsia" w:eastAsiaTheme="majorEastAsia" w:hAnsiTheme="majorEastAsia" w:hint="eastAsia"/>
                <w:szCs w:val="21"/>
              </w:rPr>
              <w:t>工程竣工验收通过后5天内</w:t>
            </w:r>
          </w:p>
        </w:tc>
        <w:tc>
          <w:tcPr>
            <w:tcW w:w="1087" w:type="dxa"/>
            <w:vMerge/>
            <w:vAlign w:val="center"/>
          </w:tcPr>
          <w:p w:rsidR="00A713CB" w:rsidRPr="00D3001E" w:rsidRDefault="00A713CB">
            <w:pPr>
              <w:spacing w:line="440" w:lineRule="exact"/>
              <w:jc w:val="center"/>
              <w:rPr>
                <w:rFonts w:asciiTheme="majorEastAsia" w:eastAsiaTheme="majorEastAsia" w:hAnsiTheme="majorEastAsia"/>
                <w:szCs w:val="21"/>
              </w:rPr>
            </w:pPr>
          </w:p>
        </w:tc>
      </w:tr>
    </w:tbl>
    <w:p w:rsidR="00A713CB" w:rsidRPr="00D3001E" w:rsidRDefault="00670BBD">
      <w:pPr>
        <w:spacing w:line="440" w:lineRule="exact"/>
        <w:rPr>
          <w:rFonts w:asciiTheme="majorEastAsia" w:eastAsiaTheme="majorEastAsia" w:hAnsiTheme="majorEastAsia"/>
          <w:bCs/>
          <w:kern w:val="0"/>
          <w:szCs w:val="21"/>
        </w:rPr>
      </w:pPr>
      <w:bookmarkStart w:id="17" w:name="_Toc278309719"/>
      <w:bookmarkStart w:id="18" w:name="_Toc278231959"/>
      <w:r w:rsidRPr="00D3001E">
        <w:rPr>
          <w:rFonts w:asciiTheme="majorEastAsia" w:eastAsiaTheme="majorEastAsia" w:hAnsiTheme="majorEastAsia" w:cs="Courier New" w:hint="eastAsia"/>
          <w:kern w:val="0"/>
          <w:szCs w:val="21"/>
        </w:rPr>
        <w:t>（上表内容仅供参考，发包人和设计人应当根据项目具体情况详细列举）</w:t>
      </w:r>
    </w:p>
    <w:p w:rsidR="00A713CB" w:rsidRPr="00D3001E" w:rsidRDefault="00A713CB">
      <w:pPr>
        <w:spacing w:line="440" w:lineRule="exact"/>
        <w:jc w:val="left"/>
        <w:rPr>
          <w:rFonts w:asciiTheme="majorEastAsia" w:eastAsiaTheme="majorEastAsia" w:hAnsiTheme="majorEastAsia"/>
          <w:b/>
          <w:szCs w:val="21"/>
        </w:rPr>
      </w:pPr>
    </w:p>
    <w:p w:rsidR="00A713CB" w:rsidRPr="00D3001E" w:rsidRDefault="00A713CB">
      <w:pPr>
        <w:spacing w:line="440" w:lineRule="exact"/>
        <w:jc w:val="left"/>
        <w:rPr>
          <w:rFonts w:asciiTheme="majorEastAsia" w:eastAsiaTheme="majorEastAsia" w:hAnsiTheme="majorEastAsia"/>
          <w:b/>
          <w:szCs w:val="21"/>
        </w:rPr>
      </w:pPr>
    </w:p>
    <w:p w:rsidR="005333C9" w:rsidRPr="00D3001E" w:rsidRDefault="005333C9">
      <w:pPr>
        <w:spacing w:line="440" w:lineRule="exact"/>
        <w:jc w:val="left"/>
        <w:rPr>
          <w:rFonts w:asciiTheme="majorEastAsia" w:eastAsiaTheme="majorEastAsia" w:hAnsiTheme="majorEastAsia"/>
          <w:b/>
          <w:szCs w:val="21"/>
        </w:rPr>
      </w:pPr>
    </w:p>
    <w:p w:rsidR="005333C9" w:rsidRPr="00D3001E" w:rsidRDefault="005333C9">
      <w:pPr>
        <w:spacing w:line="440" w:lineRule="exact"/>
        <w:jc w:val="left"/>
        <w:rPr>
          <w:rFonts w:asciiTheme="majorEastAsia" w:eastAsiaTheme="majorEastAsia" w:hAnsiTheme="majorEastAsia"/>
          <w:b/>
          <w:szCs w:val="21"/>
        </w:rPr>
      </w:pPr>
    </w:p>
    <w:p w:rsidR="005333C9" w:rsidRPr="00D3001E" w:rsidRDefault="005333C9">
      <w:pPr>
        <w:spacing w:line="440" w:lineRule="exact"/>
        <w:jc w:val="left"/>
        <w:rPr>
          <w:rFonts w:asciiTheme="majorEastAsia" w:eastAsiaTheme="majorEastAsia" w:hAnsiTheme="majorEastAsia"/>
          <w:b/>
          <w:szCs w:val="21"/>
        </w:rPr>
      </w:pPr>
    </w:p>
    <w:p w:rsidR="005333C9" w:rsidRPr="00D3001E" w:rsidRDefault="005333C9">
      <w:pPr>
        <w:spacing w:line="440" w:lineRule="exact"/>
        <w:jc w:val="left"/>
        <w:rPr>
          <w:rFonts w:asciiTheme="majorEastAsia" w:eastAsiaTheme="majorEastAsia" w:hAnsiTheme="majorEastAsia"/>
          <w:b/>
          <w:szCs w:val="21"/>
        </w:rPr>
      </w:pPr>
    </w:p>
    <w:p w:rsidR="005333C9" w:rsidRPr="00D3001E" w:rsidRDefault="005333C9">
      <w:pPr>
        <w:spacing w:line="440" w:lineRule="exact"/>
        <w:jc w:val="left"/>
        <w:rPr>
          <w:rFonts w:asciiTheme="majorEastAsia" w:eastAsiaTheme="majorEastAsia" w:hAnsiTheme="majorEastAsia"/>
          <w:b/>
          <w:szCs w:val="21"/>
        </w:rPr>
      </w:pPr>
    </w:p>
    <w:p w:rsidR="00A713CB" w:rsidRPr="00D3001E" w:rsidRDefault="00A713CB">
      <w:pPr>
        <w:spacing w:line="440" w:lineRule="exact"/>
        <w:jc w:val="left"/>
        <w:rPr>
          <w:rFonts w:asciiTheme="majorEastAsia" w:eastAsiaTheme="majorEastAsia" w:hAnsiTheme="majorEastAsia"/>
          <w:b/>
          <w:szCs w:val="21"/>
        </w:rPr>
      </w:pPr>
    </w:p>
    <w:p w:rsidR="00A713CB" w:rsidRPr="00D3001E" w:rsidRDefault="00670BBD">
      <w:pPr>
        <w:spacing w:line="440" w:lineRule="exact"/>
        <w:jc w:val="left"/>
        <w:rPr>
          <w:rFonts w:asciiTheme="majorEastAsia" w:eastAsiaTheme="majorEastAsia" w:hAnsiTheme="majorEastAsia"/>
          <w:b/>
          <w:szCs w:val="21"/>
        </w:rPr>
      </w:pPr>
      <w:r w:rsidRPr="00D3001E">
        <w:rPr>
          <w:rFonts w:asciiTheme="majorEastAsia" w:eastAsiaTheme="majorEastAsia" w:hAnsiTheme="majorEastAsia" w:hint="eastAsia"/>
          <w:b/>
          <w:szCs w:val="21"/>
        </w:rPr>
        <w:lastRenderedPageBreak/>
        <w:t>附件3 ：</w:t>
      </w:r>
    </w:p>
    <w:p w:rsidR="00A713CB" w:rsidRPr="00D3001E" w:rsidRDefault="00670BBD">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设计人向发包人交付的工程设计文件</w:t>
      </w:r>
      <w:bookmarkEnd w:id="17"/>
      <w:bookmarkEnd w:id="18"/>
      <w:r w:rsidRPr="00D3001E">
        <w:rPr>
          <w:rFonts w:asciiTheme="majorEastAsia" w:eastAsiaTheme="majorEastAsia" w:hAnsiTheme="majorEastAsia" w:hint="eastAsia"/>
          <w:szCs w:val="21"/>
        </w:rPr>
        <w:t>目录</w:t>
      </w:r>
    </w:p>
    <w:p w:rsidR="00A713CB" w:rsidRPr="00D3001E" w:rsidRDefault="00A713CB" w:rsidP="00397179">
      <w:pPr>
        <w:spacing w:line="440" w:lineRule="exact"/>
        <w:ind w:firstLineChars="170" w:firstLine="358"/>
        <w:rPr>
          <w:rFonts w:asciiTheme="majorEastAsia" w:eastAsiaTheme="majorEastAsia" w:hAnsiTheme="majorEastAsia" w:cs="Courier New"/>
          <w:b/>
          <w:kern w:val="0"/>
          <w:szCs w:val="21"/>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2731"/>
        <w:gridCol w:w="1134"/>
        <w:gridCol w:w="2126"/>
        <w:gridCol w:w="2486"/>
      </w:tblGrid>
      <w:tr w:rsidR="00A713CB" w:rsidRPr="00D3001E">
        <w:trPr>
          <w:trHeight w:val="1327"/>
        </w:trPr>
        <w:tc>
          <w:tcPr>
            <w:tcW w:w="638" w:type="dxa"/>
            <w:vAlign w:val="center"/>
          </w:tcPr>
          <w:p w:rsidR="00A713CB" w:rsidRPr="00D3001E" w:rsidRDefault="00670BBD">
            <w:pPr>
              <w:spacing w:line="440" w:lineRule="exact"/>
              <w:jc w:val="center"/>
              <w:rPr>
                <w:rFonts w:asciiTheme="majorEastAsia" w:eastAsiaTheme="majorEastAsia" w:hAnsiTheme="majorEastAsia"/>
                <w:b/>
                <w:bCs/>
                <w:szCs w:val="21"/>
              </w:rPr>
            </w:pPr>
            <w:r w:rsidRPr="00D3001E">
              <w:rPr>
                <w:rFonts w:asciiTheme="majorEastAsia" w:eastAsiaTheme="majorEastAsia" w:hAnsiTheme="majorEastAsia" w:hint="eastAsia"/>
                <w:b/>
                <w:bCs/>
                <w:szCs w:val="21"/>
              </w:rPr>
              <w:t>序号</w:t>
            </w:r>
          </w:p>
        </w:tc>
        <w:tc>
          <w:tcPr>
            <w:tcW w:w="2731" w:type="dxa"/>
            <w:vAlign w:val="center"/>
          </w:tcPr>
          <w:p w:rsidR="00A713CB" w:rsidRPr="00D3001E" w:rsidRDefault="00670BBD">
            <w:pPr>
              <w:spacing w:line="440" w:lineRule="exact"/>
              <w:jc w:val="center"/>
              <w:rPr>
                <w:rFonts w:asciiTheme="majorEastAsia" w:eastAsiaTheme="majorEastAsia" w:hAnsiTheme="majorEastAsia"/>
                <w:b/>
                <w:bCs/>
                <w:szCs w:val="21"/>
              </w:rPr>
            </w:pPr>
            <w:r w:rsidRPr="00D3001E">
              <w:rPr>
                <w:rFonts w:asciiTheme="majorEastAsia" w:eastAsiaTheme="majorEastAsia" w:hAnsiTheme="majorEastAsia" w:hint="eastAsia"/>
                <w:b/>
                <w:bCs/>
                <w:szCs w:val="21"/>
              </w:rPr>
              <w:t>资料及文件名称</w:t>
            </w:r>
          </w:p>
        </w:tc>
        <w:tc>
          <w:tcPr>
            <w:tcW w:w="1134" w:type="dxa"/>
            <w:vAlign w:val="center"/>
          </w:tcPr>
          <w:p w:rsidR="00A713CB" w:rsidRPr="00D3001E" w:rsidRDefault="00670BBD">
            <w:pPr>
              <w:spacing w:line="440" w:lineRule="exact"/>
              <w:jc w:val="center"/>
              <w:rPr>
                <w:rFonts w:asciiTheme="majorEastAsia" w:eastAsiaTheme="majorEastAsia" w:hAnsiTheme="majorEastAsia"/>
                <w:b/>
                <w:bCs/>
                <w:szCs w:val="21"/>
              </w:rPr>
            </w:pPr>
            <w:r w:rsidRPr="00D3001E">
              <w:rPr>
                <w:rFonts w:asciiTheme="majorEastAsia" w:eastAsiaTheme="majorEastAsia" w:hAnsiTheme="majorEastAsia" w:hint="eastAsia"/>
                <w:b/>
                <w:bCs/>
                <w:szCs w:val="21"/>
              </w:rPr>
              <w:t>份数</w:t>
            </w:r>
          </w:p>
        </w:tc>
        <w:tc>
          <w:tcPr>
            <w:tcW w:w="2126" w:type="dxa"/>
            <w:vAlign w:val="center"/>
          </w:tcPr>
          <w:p w:rsidR="00A713CB" w:rsidRPr="00D3001E" w:rsidRDefault="00670BBD">
            <w:pPr>
              <w:spacing w:line="440" w:lineRule="exact"/>
              <w:jc w:val="center"/>
              <w:rPr>
                <w:rFonts w:asciiTheme="majorEastAsia" w:eastAsiaTheme="majorEastAsia" w:hAnsiTheme="majorEastAsia"/>
                <w:b/>
                <w:bCs/>
                <w:szCs w:val="21"/>
              </w:rPr>
            </w:pPr>
            <w:r w:rsidRPr="00D3001E">
              <w:rPr>
                <w:rFonts w:asciiTheme="majorEastAsia" w:eastAsiaTheme="majorEastAsia" w:hAnsiTheme="majorEastAsia" w:hint="eastAsia"/>
                <w:b/>
                <w:bCs/>
                <w:szCs w:val="21"/>
              </w:rPr>
              <w:t>提交日期</w:t>
            </w:r>
          </w:p>
        </w:tc>
        <w:tc>
          <w:tcPr>
            <w:tcW w:w="2486" w:type="dxa"/>
            <w:vAlign w:val="center"/>
          </w:tcPr>
          <w:p w:rsidR="00A713CB" w:rsidRPr="00D3001E" w:rsidRDefault="00670BBD">
            <w:pPr>
              <w:spacing w:line="440" w:lineRule="exact"/>
              <w:jc w:val="center"/>
              <w:rPr>
                <w:rFonts w:asciiTheme="majorEastAsia" w:eastAsiaTheme="majorEastAsia" w:hAnsiTheme="majorEastAsia"/>
                <w:b/>
                <w:bCs/>
                <w:szCs w:val="21"/>
              </w:rPr>
            </w:pPr>
            <w:r w:rsidRPr="00D3001E">
              <w:rPr>
                <w:rFonts w:asciiTheme="majorEastAsia" w:eastAsiaTheme="majorEastAsia" w:hAnsiTheme="majorEastAsia" w:hint="eastAsia"/>
                <w:b/>
                <w:bCs/>
                <w:szCs w:val="21"/>
              </w:rPr>
              <w:t>有关事宜</w:t>
            </w:r>
          </w:p>
        </w:tc>
      </w:tr>
      <w:tr w:rsidR="00A713CB" w:rsidRPr="00D3001E">
        <w:trPr>
          <w:cantSplit/>
          <w:trHeight w:val="1167"/>
        </w:trPr>
        <w:tc>
          <w:tcPr>
            <w:tcW w:w="638" w:type="dxa"/>
            <w:vAlign w:val="center"/>
          </w:tcPr>
          <w:p w:rsidR="00A713CB" w:rsidRPr="00D3001E" w:rsidRDefault="005333C9">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1</w:t>
            </w:r>
          </w:p>
        </w:tc>
        <w:tc>
          <w:tcPr>
            <w:tcW w:w="2731" w:type="dxa"/>
            <w:vAlign w:val="center"/>
          </w:tcPr>
          <w:p w:rsidR="00A713CB" w:rsidRPr="00D3001E" w:rsidRDefault="00670BBD">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初步设计文件</w:t>
            </w:r>
          </w:p>
        </w:tc>
        <w:tc>
          <w:tcPr>
            <w:tcW w:w="1134" w:type="dxa"/>
            <w:vAlign w:val="center"/>
          </w:tcPr>
          <w:p w:rsidR="00A713CB" w:rsidRPr="00D3001E" w:rsidRDefault="005333C9">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根据政府部门及发包人的要求提供</w:t>
            </w:r>
          </w:p>
        </w:tc>
        <w:tc>
          <w:tcPr>
            <w:tcW w:w="2126" w:type="dxa"/>
            <w:vAlign w:val="center"/>
          </w:tcPr>
          <w:p w:rsidR="00A713CB" w:rsidRPr="00D3001E" w:rsidRDefault="005333C9" w:rsidP="005333C9">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以</w:t>
            </w:r>
            <w:r w:rsidR="00670BBD" w:rsidRPr="00D3001E">
              <w:rPr>
                <w:rFonts w:asciiTheme="majorEastAsia" w:eastAsiaTheme="majorEastAsia" w:hAnsiTheme="majorEastAsia" w:hint="eastAsia"/>
                <w:szCs w:val="21"/>
              </w:rPr>
              <w:t>发包人的书面通知</w:t>
            </w:r>
            <w:r w:rsidRPr="00D3001E">
              <w:rPr>
                <w:rFonts w:asciiTheme="majorEastAsia" w:eastAsiaTheme="majorEastAsia" w:hAnsiTheme="majorEastAsia" w:hint="eastAsia"/>
                <w:szCs w:val="21"/>
              </w:rPr>
              <w:t>时间为准</w:t>
            </w:r>
          </w:p>
        </w:tc>
        <w:tc>
          <w:tcPr>
            <w:tcW w:w="2486" w:type="dxa"/>
            <w:vMerge w:val="restart"/>
            <w:vAlign w:val="center"/>
          </w:tcPr>
          <w:p w:rsidR="005333C9" w:rsidRPr="00D3001E" w:rsidRDefault="005333C9" w:rsidP="005333C9">
            <w:pPr>
              <w:spacing w:line="440" w:lineRule="exact"/>
              <w:jc w:val="left"/>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1、移交发包人全套施工图蓝图6套及电子文档（不加密）。</w:t>
            </w:r>
          </w:p>
          <w:p w:rsidR="00A713CB" w:rsidRPr="00D3001E" w:rsidRDefault="005333C9" w:rsidP="005333C9">
            <w:pPr>
              <w:spacing w:line="440" w:lineRule="exact"/>
              <w:jc w:val="left"/>
              <w:rPr>
                <w:rFonts w:asciiTheme="majorEastAsia" w:eastAsiaTheme="majorEastAsia" w:hAnsiTheme="majorEastAsia"/>
                <w:szCs w:val="21"/>
              </w:rPr>
            </w:pPr>
            <w:r w:rsidRPr="00D3001E">
              <w:rPr>
                <w:rFonts w:asciiTheme="majorEastAsia" w:eastAsiaTheme="majorEastAsia" w:hAnsiTheme="majorEastAsia" w:cs="宋体" w:hint="eastAsia"/>
                <w:szCs w:val="21"/>
              </w:rPr>
              <w:t>2、政府部门及图审时要求局部修改方案时，设计人应根据要求在收到修改通知后7天内提交修改好的图纸。</w:t>
            </w:r>
          </w:p>
        </w:tc>
      </w:tr>
      <w:tr w:rsidR="00A713CB" w:rsidRPr="00D3001E">
        <w:trPr>
          <w:cantSplit/>
          <w:trHeight w:val="1167"/>
        </w:trPr>
        <w:tc>
          <w:tcPr>
            <w:tcW w:w="638" w:type="dxa"/>
            <w:vAlign w:val="center"/>
          </w:tcPr>
          <w:p w:rsidR="00A713CB" w:rsidRPr="00D3001E" w:rsidRDefault="005333C9">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2</w:t>
            </w:r>
          </w:p>
        </w:tc>
        <w:tc>
          <w:tcPr>
            <w:tcW w:w="2731" w:type="dxa"/>
            <w:vAlign w:val="center"/>
          </w:tcPr>
          <w:p w:rsidR="00A713CB" w:rsidRPr="00D3001E" w:rsidRDefault="00670BBD">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施工图设计文件</w:t>
            </w:r>
          </w:p>
        </w:tc>
        <w:tc>
          <w:tcPr>
            <w:tcW w:w="1134" w:type="dxa"/>
            <w:vAlign w:val="center"/>
          </w:tcPr>
          <w:p w:rsidR="00A713CB" w:rsidRPr="00D3001E" w:rsidRDefault="00670BBD">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6</w:t>
            </w:r>
          </w:p>
        </w:tc>
        <w:tc>
          <w:tcPr>
            <w:tcW w:w="2126" w:type="dxa"/>
            <w:vAlign w:val="center"/>
          </w:tcPr>
          <w:p w:rsidR="00A713CB" w:rsidRPr="00D3001E" w:rsidRDefault="00670BBD">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发出中标通知书后3天内</w:t>
            </w:r>
          </w:p>
        </w:tc>
        <w:tc>
          <w:tcPr>
            <w:tcW w:w="2486" w:type="dxa"/>
            <w:vMerge/>
            <w:vAlign w:val="center"/>
          </w:tcPr>
          <w:p w:rsidR="00A713CB" w:rsidRPr="00D3001E" w:rsidRDefault="00A713CB">
            <w:pPr>
              <w:spacing w:line="440" w:lineRule="exact"/>
              <w:jc w:val="center"/>
              <w:rPr>
                <w:rFonts w:asciiTheme="majorEastAsia" w:eastAsiaTheme="majorEastAsia" w:hAnsiTheme="majorEastAsia"/>
                <w:szCs w:val="21"/>
              </w:rPr>
            </w:pPr>
          </w:p>
        </w:tc>
      </w:tr>
    </w:tbl>
    <w:p w:rsidR="00A713CB" w:rsidRPr="00D3001E" w:rsidRDefault="00A713CB">
      <w:pPr>
        <w:autoSpaceDE w:val="0"/>
        <w:autoSpaceDN w:val="0"/>
        <w:adjustRightInd w:val="0"/>
        <w:spacing w:line="440" w:lineRule="exact"/>
        <w:ind w:left="840" w:hangingChars="400" w:hanging="840"/>
        <w:jc w:val="left"/>
        <w:rPr>
          <w:rFonts w:asciiTheme="majorEastAsia" w:eastAsiaTheme="majorEastAsia" w:hAnsiTheme="majorEastAsia" w:cs="Courier New"/>
          <w:szCs w:val="21"/>
        </w:rPr>
      </w:pPr>
    </w:p>
    <w:p w:rsidR="00A713CB" w:rsidRPr="00D3001E" w:rsidRDefault="00670BBD" w:rsidP="00397179">
      <w:pPr>
        <w:autoSpaceDE w:val="0"/>
        <w:autoSpaceDN w:val="0"/>
        <w:adjustRightInd w:val="0"/>
        <w:spacing w:line="440" w:lineRule="exact"/>
        <w:ind w:leftChars="-50" w:left="-105" w:firstLineChars="37" w:firstLine="78"/>
        <w:jc w:val="left"/>
        <w:rPr>
          <w:rFonts w:asciiTheme="majorEastAsia" w:eastAsiaTheme="majorEastAsia" w:hAnsiTheme="majorEastAsia" w:cs="Courier New"/>
          <w:b/>
          <w:szCs w:val="21"/>
        </w:rPr>
      </w:pPr>
      <w:r w:rsidRPr="00D3001E">
        <w:rPr>
          <w:rFonts w:asciiTheme="majorEastAsia" w:eastAsiaTheme="majorEastAsia" w:hAnsiTheme="majorEastAsia" w:cs="Courier New" w:hint="eastAsia"/>
          <w:b/>
          <w:szCs w:val="21"/>
        </w:rPr>
        <w:t>特别约定：</w:t>
      </w:r>
    </w:p>
    <w:p w:rsidR="00A713CB" w:rsidRPr="00D3001E" w:rsidRDefault="00670BBD">
      <w:pPr>
        <w:autoSpaceDE w:val="0"/>
        <w:autoSpaceDN w:val="0"/>
        <w:adjustRightInd w:val="0"/>
        <w:spacing w:line="440" w:lineRule="exact"/>
        <w:ind w:firstLineChars="200" w:firstLine="420"/>
        <w:jc w:val="left"/>
        <w:rPr>
          <w:rFonts w:asciiTheme="majorEastAsia" w:eastAsiaTheme="majorEastAsia" w:hAnsiTheme="majorEastAsia" w:cs="Courier New"/>
          <w:szCs w:val="21"/>
        </w:rPr>
      </w:pPr>
      <w:r w:rsidRPr="00D3001E">
        <w:rPr>
          <w:rFonts w:asciiTheme="majorEastAsia" w:eastAsiaTheme="majorEastAsia" w:hAnsiTheme="majorEastAsia" w:cs="Courier New" w:hint="eastAsia"/>
          <w:szCs w:val="21"/>
        </w:rPr>
        <w:t>1.在发包人所提供的设计资料（含设计确认单、规划部门批文、政府各部门批文等）能满足设计人进行各阶段设计的前提下开始计算各阶段的设计时间。</w:t>
      </w:r>
    </w:p>
    <w:p w:rsidR="00A713CB" w:rsidRPr="00D3001E" w:rsidRDefault="00670BBD">
      <w:pPr>
        <w:spacing w:line="440" w:lineRule="exact"/>
        <w:ind w:firstLineChars="200" w:firstLine="420"/>
        <w:rPr>
          <w:rFonts w:asciiTheme="majorEastAsia" w:eastAsiaTheme="majorEastAsia" w:hAnsiTheme="majorEastAsia" w:cs="Courier New"/>
          <w:szCs w:val="21"/>
        </w:rPr>
      </w:pPr>
      <w:r w:rsidRPr="00D3001E">
        <w:rPr>
          <w:rFonts w:asciiTheme="majorEastAsia" w:eastAsiaTheme="majorEastAsia" w:hAnsiTheme="majorEastAsia" w:cs="Courier New" w:hint="eastAsia"/>
          <w:szCs w:val="21"/>
        </w:rPr>
        <w:t>2.上述设计时间不包括法定的节假日。</w:t>
      </w:r>
    </w:p>
    <w:p w:rsidR="00A713CB" w:rsidRPr="00D3001E" w:rsidRDefault="00670BBD">
      <w:pPr>
        <w:spacing w:line="440" w:lineRule="exact"/>
        <w:ind w:firstLineChars="200" w:firstLine="420"/>
        <w:outlineLvl w:val="2"/>
        <w:rPr>
          <w:rFonts w:asciiTheme="majorEastAsia" w:eastAsiaTheme="majorEastAsia" w:hAnsiTheme="majorEastAsia" w:cs="Courier New"/>
          <w:szCs w:val="21"/>
        </w:rPr>
      </w:pPr>
      <w:r w:rsidRPr="00D3001E">
        <w:rPr>
          <w:rFonts w:asciiTheme="majorEastAsia" w:eastAsiaTheme="majorEastAsia" w:hAnsiTheme="majorEastAsia" w:cs="Courier New" w:hint="eastAsia"/>
          <w:szCs w:val="21"/>
        </w:rPr>
        <w:t>3.图纸交付地点：</w:t>
      </w:r>
      <w:r w:rsidR="005333C9" w:rsidRPr="00D3001E">
        <w:rPr>
          <w:rFonts w:asciiTheme="majorEastAsia" w:eastAsiaTheme="majorEastAsia" w:hAnsiTheme="majorEastAsia" w:cs="Courier New" w:hint="eastAsia"/>
          <w:szCs w:val="21"/>
        </w:rPr>
        <w:t>发包人指定地</w:t>
      </w:r>
      <w:r w:rsidRPr="00D3001E">
        <w:rPr>
          <w:rFonts w:asciiTheme="majorEastAsia" w:eastAsiaTheme="majorEastAsia" w:hAnsiTheme="majorEastAsia" w:cs="Courier New" w:hint="eastAsia"/>
          <w:szCs w:val="21"/>
        </w:rPr>
        <w:t>。发包人要求设计人提供电子版设计文件时，设计人</w:t>
      </w:r>
      <w:r w:rsidR="005333C9" w:rsidRPr="00D3001E">
        <w:rPr>
          <w:rFonts w:asciiTheme="majorEastAsia" w:eastAsiaTheme="majorEastAsia" w:hAnsiTheme="majorEastAsia" w:cs="Courier New" w:hint="eastAsia"/>
          <w:szCs w:val="21"/>
        </w:rPr>
        <w:t>不得</w:t>
      </w:r>
      <w:r w:rsidRPr="00D3001E">
        <w:rPr>
          <w:rFonts w:asciiTheme="majorEastAsia" w:eastAsiaTheme="majorEastAsia" w:hAnsiTheme="majorEastAsia" w:cs="Courier New" w:hint="eastAsia"/>
          <w:szCs w:val="21"/>
        </w:rPr>
        <w:t>对电子版设计文件采取加密、设置访问权限、限期使用等保护措施</w:t>
      </w:r>
      <w:r w:rsidRPr="00D3001E">
        <w:rPr>
          <w:rFonts w:asciiTheme="majorEastAsia" w:eastAsiaTheme="majorEastAsia" w:hAnsiTheme="majorEastAsia" w:cs="Courier New" w:hint="eastAsia"/>
          <w:b/>
          <w:szCs w:val="21"/>
        </w:rPr>
        <w:t>。</w:t>
      </w:r>
    </w:p>
    <w:p w:rsidR="00A713CB" w:rsidRPr="00D3001E" w:rsidRDefault="00670BBD">
      <w:pPr>
        <w:spacing w:line="440" w:lineRule="exact"/>
        <w:ind w:firstLineChars="200" w:firstLine="420"/>
        <w:rPr>
          <w:rFonts w:asciiTheme="majorEastAsia" w:eastAsiaTheme="majorEastAsia" w:hAnsiTheme="majorEastAsia" w:cs="Courier New"/>
          <w:szCs w:val="21"/>
        </w:rPr>
      </w:pPr>
      <w:r w:rsidRPr="00D3001E">
        <w:rPr>
          <w:rFonts w:asciiTheme="majorEastAsia" w:eastAsiaTheme="majorEastAsia" w:hAnsiTheme="majorEastAsia" w:cs="Courier New" w:hint="eastAsia"/>
          <w:szCs w:val="21"/>
        </w:rPr>
        <w:t>4.如发包人要求提供超过合同约定份数的工程设计文件，则设计人仍应按发包人的要求提供，但发包人应向设计人支付工本费。</w:t>
      </w: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A713CB">
      <w:pPr>
        <w:spacing w:line="440" w:lineRule="exact"/>
        <w:jc w:val="left"/>
        <w:rPr>
          <w:rFonts w:asciiTheme="majorEastAsia" w:eastAsiaTheme="majorEastAsia" w:hAnsiTheme="majorEastAsia"/>
          <w:szCs w:val="21"/>
        </w:rPr>
      </w:pPr>
    </w:p>
    <w:p w:rsidR="00A713CB" w:rsidRPr="00D3001E" w:rsidRDefault="00670BBD">
      <w:pPr>
        <w:spacing w:line="440" w:lineRule="exact"/>
        <w:rPr>
          <w:rFonts w:asciiTheme="majorEastAsia" w:eastAsiaTheme="majorEastAsia" w:hAnsiTheme="majorEastAsia"/>
          <w:b/>
          <w:szCs w:val="21"/>
        </w:rPr>
      </w:pPr>
      <w:r w:rsidRPr="00D3001E">
        <w:rPr>
          <w:rFonts w:asciiTheme="majorEastAsia" w:eastAsiaTheme="majorEastAsia" w:hAnsiTheme="majorEastAsia"/>
          <w:b/>
          <w:szCs w:val="21"/>
        </w:rPr>
        <w:lastRenderedPageBreak/>
        <w:t>附件</w:t>
      </w:r>
      <w:r w:rsidRPr="00D3001E">
        <w:rPr>
          <w:rFonts w:asciiTheme="majorEastAsia" w:eastAsiaTheme="majorEastAsia" w:hAnsiTheme="majorEastAsia" w:hint="eastAsia"/>
          <w:b/>
          <w:szCs w:val="21"/>
        </w:rPr>
        <w:t xml:space="preserve">4 ：              </w:t>
      </w:r>
    </w:p>
    <w:p w:rsidR="00A713CB" w:rsidRPr="00D3001E" w:rsidRDefault="00670BBD">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人主要</w:t>
      </w:r>
      <w:r w:rsidRPr="00D3001E">
        <w:rPr>
          <w:rFonts w:asciiTheme="majorEastAsia" w:eastAsiaTheme="majorEastAsia" w:hAnsiTheme="majorEastAsia" w:hint="eastAsia"/>
          <w:szCs w:val="21"/>
        </w:rPr>
        <w:t>设计</w:t>
      </w:r>
      <w:r w:rsidRPr="00D3001E">
        <w:rPr>
          <w:rFonts w:asciiTheme="majorEastAsia" w:eastAsiaTheme="majorEastAsia" w:hAnsiTheme="majorEastAsia"/>
          <w:szCs w:val="21"/>
        </w:rPr>
        <w:t>人员表</w:t>
      </w:r>
    </w:p>
    <w:p w:rsidR="00A713CB" w:rsidRPr="00D3001E" w:rsidRDefault="00A713CB">
      <w:pPr>
        <w:spacing w:line="440" w:lineRule="exact"/>
        <w:rPr>
          <w:rFonts w:asciiTheme="majorEastAsia" w:eastAsiaTheme="majorEastAsia" w:hAnsiTheme="majorEastAsia"/>
          <w:szCs w:val="21"/>
        </w:rPr>
      </w:pP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418"/>
        <w:gridCol w:w="1134"/>
        <w:gridCol w:w="1427"/>
        <w:gridCol w:w="3959"/>
      </w:tblGrid>
      <w:tr w:rsidR="00A713CB" w:rsidRPr="00D3001E">
        <w:trPr>
          <w:jc w:val="center"/>
        </w:trPr>
        <w:tc>
          <w:tcPr>
            <w:tcW w:w="1871" w:type="dxa"/>
            <w:tcBorders>
              <w:bottom w:val="doub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名    称</w:t>
            </w:r>
          </w:p>
        </w:tc>
        <w:tc>
          <w:tcPr>
            <w:tcW w:w="1418" w:type="dxa"/>
            <w:tcBorders>
              <w:bottom w:val="doub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姓名</w:t>
            </w:r>
          </w:p>
        </w:tc>
        <w:tc>
          <w:tcPr>
            <w:tcW w:w="1134" w:type="dxa"/>
            <w:tcBorders>
              <w:bottom w:val="doub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职务</w:t>
            </w:r>
          </w:p>
        </w:tc>
        <w:tc>
          <w:tcPr>
            <w:tcW w:w="1427" w:type="dxa"/>
            <w:tcBorders>
              <w:bottom w:val="doub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注册执业资格</w:t>
            </w:r>
          </w:p>
        </w:tc>
        <w:tc>
          <w:tcPr>
            <w:tcW w:w="3959" w:type="dxa"/>
            <w:tcBorders>
              <w:bottom w:val="doub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承担过的主要项目</w:t>
            </w:r>
          </w:p>
        </w:tc>
      </w:tr>
      <w:tr w:rsidR="00A713CB" w:rsidRPr="00D3001E">
        <w:trPr>
          <w:jc w:val="center"/>
        </w:trPr>
        <w:tc>
          <w:tcPr>
            <w:tcW w:w="9809" w:type="dxa"/>
            <w:gridSpan w:val="5"/>
            <w:tcBorders>
              <w:top w:val="double" w:sz="6" w:space="0" w:color="auto"/>
              <w:bottom w:val="sing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一、总部人员</w:t>
            </w:r>
          </w:p>
        </w:tc>
      </w:tr>
      <w:tr w:rsidR="00A713CB" w:rsidRPr="00D3001E">
        <w:trPr>
          <w:jc w:val="center"/>
        </w:trPr>
        <w:tc>
          <w:tcPr>
            <w:tcW w:w="1871" w:type="dxa"/>
            <w:tcBorders>
              <w:top w:val="nil"/>
              <w:bottom w:val="single" w:sz="4"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项目主管</w:t>
            </w:r>
          </w:p>
        </w:tc>
        <w:tc>
          <w:tcPr>
            <w:tcW w:w="1418"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134"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427"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3959"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r>
      <w:tr w:rsidR="00A713CB" w:rsidRPr="00D3001E">
        <w:trPr>
          <w:jc w:val="center"/>
        </w:trPr>
        <w:tc>
          <w:tcPr>
            <w:tcW w:w="1871" w:type="dxa"/>
            <w:tcBorders>
              <w:top w:val="single" w:sz="4" w:space="0" w:color="auto"/>
              <w:bottom w:val="nil"/>
            </w:tcBorders>
            <w:vAlign w:val="center"/>
          </w:tcPr>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其他人员</w:t>
            </w:r>
          </w:p>
        </w:tc>
        <w:tc>
          <w:tcPr>
            <w:tcW w:w="1418"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134"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427"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3959"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r>
      <w:tr w:rsidR="00A713CB" w:rsidRPr="00D3001E">
        <w:trPr>
          <w:jc w:val="center"/>
        </w:trPr>
        <w:tc>
          <w:tcPr>
            <w:tcW w:w="9809" w:type="dxa"/>
            <w:gridSpan w:val="5"/>
            <w:tcBorders>
              <w:top w:val="single" w:sz="6" w:space="0" w:color="auto"/>
              <w:bottom w:val="sing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二、项目组成员</w:t>
            </w:r>
          </w:p>
        </w:tc>
      </w:tr>
      <w:tr w:rsidR="00A713CB" w:rsidRPr="00D3001E">
        <w:trPr>
          <w:jc w:val="center"/>
        </w:trPr>
        <w:tc>
          <w:tcPr>
            <w:tcW w:w="1871" w:type="dxa"/>
            <w:tcBorders>
              <w:top w:val="single" w:sz="6" w:space="0" w:color="auto"/>
              <w:bottom w:val="sing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项目负责人</w:t>
            </w:r>
          </w:p>
        </w:tc>
        <w:tc>
          <w:tcPr>
            <w:tcW w:w="1418"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134"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427"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3959"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r>
      <w:tr w:rsidR="00A713CB" w:rsidRPr="00D3001E">
        <w:trPr>
          <w:jc w:val="center"/>
        </w:trPr>
        <w:tc>
          <w:tcPr>
            <w:tcW w:w="1871" w:type="dxa"/>
            <w:tcBorders>
              <w:top w:val="single" w:sz="6" w:space="0" w:color="auto"/>
              <w:bottom w:val="sing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项目</w:t>
            </w:r>
          </w:p>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副负责人</w:t>
            </w:r>
          </w:p>
        </w:tc>
        <w:tc>
          <w:tcPr>
            <w:tcW w:w="1418"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134"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427"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3959"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r>
      <w:tr w:rsidR="00A713CB" w:rsidRPr="00D3001E">
        <w:trPr>
          <w:jc w:val="center"/>
        </w:trPr>
        <w:tc>
          <w:tcPr>
            <w:tcW w:w="1871" w:type="dxa"/>
            <w:tcBorders>
              <w:top w:val="single" w:sz="6" w:space="0" w:color="auto"/>
              <w:bottom w:val="sing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建筑专业</w:t>
            </w:r>
          </w:p>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负责人</w:t>
            </w:r>
          </w:p>
        </w:tc>
        <w:tc>
          <w:tcPr>
            <w:tcW w:w="1418"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134"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427"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3959"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r>
      <w:tr w:rsidR="00A713CB" w:rsidRPr="00D3001E">
        <w:trPr>
          <w:jc w:val="center"/>
        </w:trPr>
        <w:tc>
          <w:tcPr>
            <w:tcW w:w="1871" w:type="dxa"/>
            <w:tcBorders>
              <w:top w:val="single" w:sz="6" w:space="0" w:color="auto"/>
              <w:bottom w:val="sing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结构专业</w:t>
            </w:r>
          </w:p>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负责人</w:t>
            </w:r>
          </w:p>
        </w:tc>
        <w:tc>
          <w:tcPr>
            <w:tcW w:w="1418"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134"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427"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3959"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r>
      <w:tr w:rsidR="00A713CB" w:rsidRPr="00D3001E">
        <w:trPr>
          <w:jc w:val="center"/>
        </w:trPr>
        <w:tc>
          <w:tcPr>
            <w:tcW w:w="1871" w:type="dxa"/>
            <w:tcBorders>
              <w:top w:val="single" w:sz="6" w:space="0" w:color="auto"/>
              <w:bottom w:val="sing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给水排水</w:t>
            </w:r>
          </w:p>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专业负责人</w:t>
            </w:r>
          </w:p>
        </w:tc>
        <w:tc>
          <w:tcPr>
            <w:tcW w:w="1418"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134"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427"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3959"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r>
      <w:tr w:rsidR="00A713CB" w:rsidRPr="00D3001E">
        <w:trPr>
          <w:jc w:val="center"/>
        </w:trPr>
        <w:tc>
          <w:tcPr>
            <w:tcW w:w="1871" w:type="dxa"/>
            <w:tcBorders>
              <w:top w:val="single" w:sz="6" w:space="0" w:color="auto"/>
              <w:bottom w:val="sing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暖通空调</w:t>
            </w:r>
          </w:p>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专业负责人</w:t>
            </w:r>
          </w:p>
        </w:tc>
        <w:tc>
          <w:tcPr>
            <w:tcW w:w="1418"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134"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427"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3959"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r>
      <w:tr w:rsidR="00A713CB" w:rsidRPr="00D3001E">
        <w:trPr>
          <w:jc w:val="center"/>
        </w:trPr>
        <w:tc>
          <w:tcPr>
            <w:tcW w:w="1871" w:type="dxa"/>
            <w:tcBorders>
              <w:top w:val="sing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建筑电气</w:t>
            </w:r>
          </w:p>
          <w:p w:rsidR="00A713CB" w:rsidRPr="00D3001E" w:rsidRDefault="00670BBD">
            <w:pPr>
              <w:pStyle w:val="a9"/>
              <w:keepNext/>
              <w:spacing w:after="0" w:line="440" w:lineRule="exact"/>
              <w:ind w:left="63" w:right="63"/>
              <w:rPr>
                <w:rFonts w:asciiTheme="majorEastAsia" w:eastAsiaTheme="majorEastAsia" w:hAnsiTheme="majorEastAsia"/>
                <w:sz w:val="21"/>
                <w:szCs w:val="21"/>
              </w:rPr>
            </w:pPr>
            <w:r w:rsidRPr="00D3001E">
              <w:rPr>
                <w:rFonts w:asciiTheme="majorEastAsia" w:eastAsiaTheme="majorEastAsia" w:hAnsiTheme="majorEastAsia" w:hint="eastAsia"/>
                <w:sz w:val="21"/>
                <w:szCs w:val="21"/>
              </w:rPr>
              <w:t>专业负责人</w:t>
            </w:r>
          </w:p>
        </w:tc>
        <w:tc>
          <w:tcPr>
            <w:tcW w:w="1418"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134"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1427"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c>
          <w:tcPr>
            <w:tcW w:w="3959" w:type="dxa"/>
            <w:vAlign w:val="center"/>
          </w:tcPr>
          <w:p w:rsidR="00A713CB" w:rsidRPr="00D3001E" w:rsidRDefault="00A713CB">
            <w:pPr>
              <w:pStyle w:val="a9"/>
              <w:keepNext/>
              <w:spacing w:after="0" w:line="440" w:lineRule="exact"/>
              <w:ind w:left="63" w:right="63"/>
              <w:rPr>
                <w:rFonts w:asciiTheme="majorEastAsia" w:eastAsiaTheme="majorEastAsia" w:hAnsiTheme="majorEastAsia"/>
                <w:sz w:val="21"/>
                <w:szCs w:val="21"/>
              </w:rPr>
            </w:pPr>
          </w:p>
        </w:tc>
      </w:tr>
    </w:tbl>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670BBD">
      <w:pPr>
        <w:spacing w:line="440" w:lineRule="exact"/>
        <w:rPr>
          <w:rFonts w:asciiTheme="majorEastAsia" w:eastAsiaTheme="majorEastAsia" w:hAnsiTheme="majorEastAsia"/>
          <w:b/>
          <w:szCs w:val="21"/>
        </w:rPr>
      </w:pPr>
      <w:r w:rsidRPr="00D3001E">
        <w:rPr>
          <w:rFonts w:asciiTheme="majorEastAsia" w:eastAsiaTheme="majorEastAsia" w:hAnsiTheme="majorEastAsia" w:hint="eastAsia"/>
          <w:b/>
          <w:szCs w:val="21"/>
        </w:rPr>
        <w:lastRenderedPageBreak/>
        <w:t>附件5：</w:t>
      </w:r>
    </w:p>
    <w:p w:rsidR="00A713CB" w:rsidRPr="00D3001E" w:rsidRDefault="00670BBD">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设计进度表</w:t>
      </w: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Cs w:val="21"/>
        </w:rPr>
      </w:pPr>
    </w:p>
    <w:p w:rsidR="00A713CB" w:rsidRPr="00D3001E" w:rsidRDefault="00670BBD">
      <w:pPr>
        <w:spacing w:line="440" w:lineRule="exact"/>
        <w:rPr>
          <w:rFonts w:asciiTheme="majorEastAsia" w:eastAsiaTheme="majorEastAsia" w:hAnsiTheme="majorEastAsia"/>
          <w:b/>
          <w:szCs w:val="21"/>
        </w:rPr>
      </w:pPr>
      <w:r w:rsidRPr="00D3001E">
        <w:rPr>
          <w:rFonts w:asciiTheme="majorEastAsia" w:eastAsiaTheme="majorEastAsia" w:hAnsiTheme="majorEastAsia" w:hint="eastAsia"/>
          <w:b/>
          <w:szCs w:val="21"/>
        </w:rPr>
        <w:lastRenderedPageBreak/>
        <w:t>附件6：</w:t>
      </w:r>
    </w:p>
    <w:p w:rsidR="00A713CB" w:rsidRPr="00D3001E" w:rsidRDefault="00670BBD">
      <w:pPr>
        <w:spacing w:line="440" w:lineRule="exact"/>
        <w:jc w:val="center"/>
        <w:rPr>
          <w:rFonts w:asciiTheme="majorEastAsia" w:eastAsiaTheme="majorEastAsia" w:hAnsiTheme="majorEastAsia"/>
          <w:szCs w:val="21"/>
        </w:rPr>
      </w:pPr>
      <w:r w:rsidRPr="00D3001E">
        <w:rPr>
          <w:rFonts w:asciiTheme="majorEastAsia" w:eastAsiaTheme="majorEastAsia" w:hAnsiTheme="majorEastAsia" w:hint="eastAsia"/>
          <w:szCs w:val="21"/>
        </w:rPr>
        <w:t>设计费明细及支付方式</w:t>
      </w:r>
    </w:p>
    <w:p w:rsidR="00A713CB" w:rsidRPr="00D3001E" w:rsidRDefault="00A713CB">
      <w:pPr>
        <w:spacing w:line="440" w:lineRule="exact"/>
        <w:jc w:val="center"/>
        <w:rPr>
          <w:rFonts w:asciiTheme="majorEastAsia" w:eastAsiaTheme="majorEastAsia" w:hAnsiTheme="majorEastAsia"/>
          <w:szCs w:val="21"/>
        </w:rPr>
      </w:pPr>
    </w:p>
    <w:p w:rsidR="00A713CB" w:rsidRPr="00D3001E" w:rsidRDefault="00670BBD" w:rsidP="00397179">
      <w:pPr>
        <w:spacing w:line="440" w:lineRule="exact"/>
        <w:ind w:firstLineChars="187" w:firstLine="393"/>
        <w:rPr>
          <w:rFonts w:asciiTheme="majorEastAsia" w:eastAsiaTheme="majorEastAsia" w:hAnsiTheme="majorEastAsia"/>
          <w:szCs w:val="21"/>
        </w:rPr>
      </w:pPr>
      <w:r w:rsidRPr="00D3001E">
        <w:rPr>
          <w:rFonts w:asciiTheme="majorEastAsia" w:eastAsiaTheme="majorEastAsia" w:hAnsiTheme="majorEastAsia" w:hint="eastAsia"/>
          <w:szCs w:val="21"/>
        </w:rPr>
        <w:t>一、设计费总额：</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cs="宋体" w:hint="eastAsia"/>
          <w:szCs w:val="21"/>
        </w:rPr>
        <w:t>捌拾万零捌仟陆佰壹拾壹元叁角陆分（¥：808611.36）。</w:t>
      </w:r>
      <w:r w:rsidRPr="00D3001E">
        <w:rPr>
          <w:rFonts w:asciiTheme="majorEastAsia" w:eastAsiaTheme="majorEastAsia" w:hAnsiTheme="majorEastAsia" w:hint="eastAsia"/>
          <w:bCs/>
        </w:rPr>
        <w:t>结算金额以图审通过后确定的建筑面积×单价进行结算。</w:t>
      </w:r>
    </w:p>
    <w:p w:rsidR="00A713CB" w:rsidRPr="00D3001E" w:rsidRDefault="00670BBD" w:rsidP="00397179">
      <w:pPr>
        <w:spacing w:line="440" w:lineRule="exact"/>
        <w:ind w:firstLineChars="187" w:firstLine="393"/>
        <w:rPr>
          <w:rFonts w:asciiTheme="majorEastAsia" w:eastAsiaTheme="majorEastAsia" w:hAnsiTheme="majorEastAsia"/>
          <w:szCs w:val="21"/>
        </w:rPr>
      </w:pPr>
      <w:r w:rsidRPr="00D3001E">
        <w:rPr>
          <w:rFonts w:asciiTheme="majorEastAsia" w:eastAsiaTheme="majorEastAsia" w:hAnsiTheme="majorEastAsia" w:hint="eastAsia"/>
          <w:szCs w:val="21"/>
        </w:rPr>
        <w:t>二、设计费总额构成：</w:t>
      </w:r>
    </w:p>
    <w:p w:rsidR="00A713CB" w:rsidRPr="00D3001E" w:rsidRDefault="00670BBD">
      <w:pPr>
        <w:spacing w:line="440" w:lineRule="exact"/>
        <w:ind w:firstLine="540"/>
        <w:rPr>
          <w:rFonts w:asciiTheme="majorEastAsia" w:eastAsiaTheme="majorEastAsia" w:hAnsiTheme="majorEastAsia"/>
          <w:szCs w:val="21"/>
          <w:u w:val="single"/>
        </w:rPr>
      </w:pPr>
      <w:r w:rsidRPr="00D3001E">
        <w:rPr>
          <w:rFonts w:asciiTheme="majorEastAsia" w:eastAsiaTheme="majorEastAsia" w:hAnsiTheme="majorEastAsia" w:hint="eastAsia"/>
          <w:szCs w:val="21"/>
        </w:rPr>
        <w:t>1.工程设计基本服务费用：固定总价：</w:t>
      </w:r>
      <w:r w:rsidRPr="00D3001E">
        <w:rPr>
          <w:rFonts w:asciiTheme="majorEastAsia" w:eastAsiaTheme="majorEastAsia" w:hAnsiTheme="majorEastAsia" w:hint="eastAsia"/>
          <w:szCs w:val="21"/>
          <w:u w:val="single"/>
        </w:rPr>
        <w:t xml:space="preserve"> /   </w:t>
      </w:r>
    </w:p>
    <w:p w:rsidR="00A713CB" w:rsidRPr="00D3001E" w:rsidRDefault="00670BBD">
      <w:pPr>
        <w:spacing w:line="440" w:lineRule="exact"/>
        <w:ind w:firstLineChars="1480" w:firstLine="3108"/>
        <w:rPr>
          <w:rFonts w:asciiTheme="majorEastAsia" w:eastAsiaTheme="majorEastAsia" w:hAnsiTheme="majorEastAsia" w:cs="Courier New"/>
          <w:b/>
          <w:szCs w:val="21"/>
        </w:rPr>
      </w:pPr>
      <w:r w:rsidRPr="00D3001E">
        <w:rPr>
          <w:rFonts w:asciiTheme="majorEastAsia" w:eastAsiaTheme="majorEastAsia" w:hAnsiTheme="majorEastAsia" w:hint="eastAsia"/>
          <w:szCs w:val="21"/>
        </w:rPr>
        <w:t>固定单价：</w:t>
      </w:r>
      <w:r w:rsidRPr="00D3001E">
        <w:rPr>
          <w:rFonts w:asciiTheme="majorEastAsia" w:eastAsiaTheme="majorEastAsia" w:hAnsiTheme="majorEastAsia" w:hint="eastAsia"/>
          <w:bCs/>
        </w:rPr>
        <w:t>设计费按16元/平方米（其中包含方案设计费4.5元/平方米）进行计算</w:t>
      </w:r>
    </w:p>
    <w:p w:rsidR="00A713CB" w:rsidRPr="00D3001E" w:rsidRDefault="00670BBD">
      <w:pPr>
        <w:spacing w:line="440" w:lineRule="exact"/>
        <w:ind w:firstLine="540"/>
        <w:rPr>
          <w:rFonts w:asciiTheme="majorEastAsia" w:eastAsiaTheme="majorEastAsia" w:hAnsiTheme="majorEastAsia"/>
          <w:szCs w:val="21"/>
          <w:u w:val="single"/>
        </w:rPr>
      </w:pPr>
      <w:r w:rsidRPr="00D3001E">
        <w:rPr>
          <w:rFonts w:asciiTheme="majorEastAsia" w:eastAsiaTheme="majorEastAsia" w:hAnsiTheme="majorEastAsia" w:hint="eastAsia"/>
          <w:szCs w:val="21"/>
        </w:rPr>
        <w:t>2.工程设计其他服务费用：</w:t>
      </w:r>
      <w:r w:rsidRPr="00D3001E">
        <w:rPr>
          <w:rFonts w:asciiTheme="majorEastAsia" w:eastAsiaTheme="majorEastAsia" w:hAnsiTheme="majorEastAsia" w:hint="eastAsia"/>
          <w:szCs w:val="21"/>
          <w:u w:val="single"/>
        </w:rPr>
        <w:t xml:space="preserve">  无  </w:t>
      </w:r>
    </w:p>
    <w:p w:rsidR="00A713CB" w:rsidRPr="00D3001E" w:rsidRDefault="00670BBD">
      <w:pPr>
        <w:spacing w:line="440" w:lineRule="exact"/>
        <w:ind w:firstLine="540"/>
        <w:rPr>
          <w:rFonts w:asciiTheme="majorEastAsia" w:eastAsiaTheme="majorEastAsia" w:hAnsiTheme="majorEastAsia"/>
          <w:szCs w:val="21"/>
        </w:rPr>
      </w:pPr>
      <w:r w:rsidRPr="00D3001E">
        <w:rPr>
          <w:rFonts w:asciiTheme="majorEastAsia" w:eastAsiaTheme="majorEastAsia" w:hAnsiTheme="majorEastAsia" w:hint="eastAsia"/>
          <w:szCs w:val="21"/>
        </w:rPr>
        <w:t>3.合同签订前设计人已完成工作的费用：</w:t>
      </w:r>
      <w:r w:rsidRPr="00D3001E">
        <w:rPr>
          <w:rFonts w:asciiTheme="majorEastAsia" w:eastAsiaTheme="majorEastAsia" w:hAnsiTheme="majorEastAsia" w:hint="eastAsia"/>
          <w:szCs w:val="21"/>
          <w:u w:val="single"/>
        </w:rPr>
        <w:t xml:space="preserve">  无  </w:t>
      </w:r>
      <w:r w:rsidRPr="00D3001E">
        <w:rPr>
          <w:rFonts w:asciiTheme="majorEastAsia" w:eastAsiaTheme="majorEastAsia" w:hAnsiTheme="majorEastAsia" w:hint="eastAsia"/>
          <w:szCs w:val="21"/>
        </w:rPr>
        <w:t xml:space="preserve">                 </w:t>
      </w:r>
    </w:p>
    <w:p w:rsidR="00A713CB" w:rsidRPr="00D3001E" w:rsidRDefault="00670BBD">
      <w:pPr>
        <w:spacing w:line="440" w:lineRule="exact"/>
        <w:ind w:firstLine="540"/>
        <w:rPr>
          <w:rFonts w:asciiTheme="majorEastAsia" w:eastAsiaTheme="majorEastAsia" w:hAnsiTheme="majorEastAsia"/>
          <w:szCs w:val="21"/>
        </w:rPr>
      </w:pPr>
      <w:r w:rsidRPr="00D3001E">
        <w:rPr>
          <w:rFonts w:asciiTheme="majorEastAsia" w:eastAsiaTheme="majorEastAsia" w:hAnsiTheme="majorEastAsia" w:hint="eastAsia"/>
          <w:szCs w:val="21"/>
        </w:rPr>
        <w:t>4.特别约定：</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（1）工程设计基本服务费用包含设计人员赴工地现场的旅差费</w:t>
      </w:r>
      <w:r w:rsidRPr="00D3001E">
        <w:rPr>
          <w:rFonts w:asciiTheme="majorEastAsia" w:eastAsiaTheme="majorEastAsia" w:hAnsiTheme="majorEastAsia" w:hint="eastAsia"/>
          <w:szCs w:val="21"/>
          <w:u w:val="single"/>
        </w:rPr>
        <w:t xml:space="preserve">  2 </w:t>
      </w:r>
      <w:r w:rsidRPr="00D3001E">
        <w:rPr>
          <w:rFonts w:asciiTheme="majorEastAsia" w:eastAsiaTheme="majorEastAsia" w:hAnsiTheme="majorEastAsia" w:hint="eastAsia"/>
          <w:szCs w:val="21"/>
        </w:rPr>
        <w:t>人次日，每人每次不超2天；不含长期驻现场的设计工地代表和现场服务费。</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（2）采用固定单价形式的设计费，实际设计费按初步设计批准（或通过审查的施工图设计）的建筑面积（或投资额）和本合同约定的单价（或费率）核定，多退少补。</w:t>
      </w:r>
    </w:p>
    <w:p w:rsidR="00A713CB" w:rsidRPr="00D3001E" w:rsidRDefault="00670BBD">
      <w:pPr>
        <w:spacing w:line="440" w:lineRule="exact"/>
        <w:ind w:firstLine="570"/>
        <w:rPr>
          <w:rFonts w:asciiTheme="majorEastAsia" w:eastAsiaTheme="majorEastAsia" w:hAnsiTheme="majorEastAsia"/>
          <w:szCs w:val="21"/>
        </w:rPr>
      </w:pPr>
      <w:r w:rsidRPr="00D3001E">
        <w:rPr>
          <w:rFonts w:asciiTheme="majorEastAsia" w:eastAsiaTheme="majorEastAsia" w:hAnsiTheme="majorEastAsia" w:hint="eastAsia"/>
          <w:szCs w:val="21"/>
        </w:rPr>
        <w:t>（3）超过上述约定人次日赴项目现场所发生的费用（包括往返机票费、机场建设费、交通费、食宿费、保险费等）和人工费由承包人负责。</w:t>
      </w:r>
    </w:p>
    <w:p w:rsidR="00A713CB" w:rsidRPr="00D3001E" w:rsidRDefault="00670BBD">
      <w:pPr>
        <w:spacing w:line="440" w:lineRule="exact"/>
        <w:ind w:firstLine="570"/>
        <w:rPr>
          <w:rFonts w:asciiTheme="majorEastAsia" w:eastAsiaTheme="majorEastAsia" w:hAnsiTheme="majorEastAsia"/>
          <w:szCs w:val="21"/>
        </w:rPr>
      </w:pPr>
      <w:r w:rsidRPr="00D3001E">
        <w:rPr>
          <w:rFonts w:asciiTheme="majorEastAsia" w:eastAsiaTheme="majorEastAsia" w:hAnsiTheme="majorEastAsia" w:hint="eastAsia"/>
          <w:szCs w:val="21"/>
        </w:rPr>
        <w:t>（4）其它：</w:t>
      </w:r>
      <w:r w:rsidRPr="00D3001E">
        <w:rPr>
          <w:rFonts w:asciiTheme="majorEastAsia" w:eastAsiaTheme="majorEastAsia" w:hAnsiTheme="majorEastAsia" w:hint="eastAsia"/>
          <w:szCs w:val="21"/>
          <w:u w:val="single"/>
        </w:rPr>
        <w:t xml:space="preserve">   无    </w:t>
      </w:r>
      <w:r w:rsidRPr="00D3001E">
        <w:rPr>
          <w:rFonts w:asciiTheme="majorEastAsia" w:eastAsiaTheme="majorEastAsia" w:hAnsiTheme="majorEastAsia" w:hint="eastAsia"/>
          <w:szCs w:val="21"/>
        </w:rPr>
        <w:t>。</w:t>
      </w:r>
    </w:p>
    <w:p w:rsidR="00A713CB" w:rsidRPr="00D3001E" w:rsidRDefault="00670BBD">
      <w:pPr>
        <w:spacing w:line="440" w:lineRule="exact"/>
        <w:ind w:firstLine="570"/>
        <w:rPr>
          <w:rFonts w:asciiTheme="majorEastAsia" w:eastAsiaTheme="majorEastAsia" w:hAnsiTheme="majorEastAsia"/>
          <w:szCs w:val="21"/>
        </w:rPr>
      </w:pPr>
      <w:r w:rsidRPr="00D3001E">
        <w:rPr>
          <w:rFonts w:asciiTheme="majorEastAsia" w:eastAsiaTheme="majorEastAsia" w:hAnsiTheme="majorEastAsia" w:hint="eastAsia"/>
          <w:szCs w:val="21"/>
        </w:rPr>
        <w:t>三、设计费明细计算表</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cs="宋体" w:hint="eastAsia"/>
          <w:szCs w:val="21"/>
        </w:rPr>
        <w:t>50538.21m</w:t>
      </w:r>
      <w:r w:rsidRPr="00D3001E">
        <w:rPr>
          <w:rFonts w:asciiTheme="majorEastAsia" w:eastAsiaTheme="majorEastAsia" w:hAnsiTheme="majorEastAsia" w:cs="宋体" w:hint="eastAsia"/>
          <w:szCs w:val="21"/>
          <w:vertAlign w:val="superscript"/>
        </w:rPr>
        <w:t>2</w:t>
      </w:r>
      <w:r w:rsidRPr="00D3001E">
        <w:rPr>
          <w:rFonts w:asciiTheme="majorEastAsia" w:eastAsiaTheme="majorEastAsia" w:hAnsiTheme="majorEastAsia" w:cs="宋体" w:hint="eastAsia"/>
          <w:szCs w:val="21"/>
        </w:rPr>
        <w:t>×16元/m</w:t>
      </w:r>
      <w:r w:rsidRPr="00D3001E">
        <w:rPr>
          <w:rFonts w:asciiTheme="majorEastAsia" w:eastAsiaTheme="majorEastAsia" w:hAnsiTheme="majorEastAsia" w:cs="宋体" w:hint="eastAsia"/>
          <w:szCs w:val="21"/>
          <w:vertAlign w:val="superscript"/>
        </w:rPr>
        <w:t>2</w:t>
      </w:r>
      <w:r w:rsidRPr="00D3001E">
        <w:rPr>
          <w:rFonts w:asciiTheme="majorEastAsia" w:eastAsiaTheme="majorEastAsia" w:hAnsiTheme="majorEastAsia" w:cs="宋体" w:hint="eastAsia"/>
          <w:szCs w:val="21"/>
        </w:rPr>
        <w:t>=808611.36元</w:t>
      </w:r>
    </w:p>
    <w:p w:rsidR="00A713CB" w:rsidRPr="00D3001E" w:rsidRDefault="00670BBD" w:rsidP="00397179">
      <w:pPr>
        <w:spacing w:line="440" w:lineRule="exact"/>
        <w:ind w:firstLineChars="187" w:firstLine="393"/>
        <w:rPr>
          <w:rFonts w:asciiTheme="majorEastAsia" w:eastAsiaTheme="majorEastAsia" w:hAnsiTheme="majorEastAsia"/>
          <w:szCs w:val="21"/>
        </w:rPr>
      </w:pPr>
      <w:r w:rsidRPr="00D3001E">
        <w:rPr>
          <w:rFonts w:asciiTheme="majorEastAsia" w:eastAsiaTheme="majorEastAsia" w:hAnsiTheme="majorEastAsia" w:hint="eastAsia"/>
          <w:szCs w:val="21"/>
        </w:rPr>
        <w:t>四、设计费支付方式</w:t>
      </w:r>
    </w:p>
    <w:p w:rsidR="00A713CB" w:rsidRPr="00D3001E" w:rsidRDefault="00670BBD" w:rsidP="00397179">
      <w:pPr>
        <w:spacing w:line="440" w:lineRule="exact"/>
        <w:ind w:firstLineChars="187" w:firstLine="393"/>
        <w:rPr>
          <w:rFonts w:asciiTheme="majorEastAsia" w:eastAsiaTheme="majorEastAsia" w:hAnsiTheme="majorEastAsia"/>
          <w:bCs/>
        </w:rPr>
      </w:pPr>
      <w:r w:rsidRPr="00D3001E">
        <w:rPr>
          <w:rFonts w:asciiTheme="majorEastAsia" w:eastAsiaTheme="majorEastAsia" w:hAnsiTheme="majorEastAsia" w:hint="eastAsia"/>
          <w:bCs/>
        </w:rPr>
        <w:t>方案设计费在图审完成，设计人收到发包人所付的第一笔设计费（图审完成，付设计费90%）后由设计人按时支付给发包人所聘请的咨询公司,剩余的设计费待工程竣工验收合格后支付完。</w:t>
      </w:r>
    </w:p>
    <w:p w:rsidR="00A713CB" w:rsidRPr="00D3001E" w:rsidRDefault="00A713CB">
      <w:pPr>
        <w:spacing w:line="440" w:lineRule="exact"/>
        <w:rPr>
          <w:rFonts w:asciiTheme="majorEastAsia" w:eastAsiaTheme="majorEastAsia" w:hAnsiTheme="majorEastAsia"/>
          <w:szCs w:val="21"/>
        </w:rPr>
      </w:pPr>
    </w:p>
    <w:p w:rsidR="00A713CB" w:rsidRPr="00D3001E" w:rsidRDefault="00A713CB">
      <w:pPr>
        <w:spacing w:line="440" w:lineRule="exact"/>
        <w:rPr>
          <w:rFonts w:asciiTheme="majorEastAsia" w:eastAsiaTheme="majorEastAsia" w:hAnsiTheme="majorEastAsia"/>
          <w:sz w:val="30"/>
          <w:szCs w:val="30"/>
        </w:rPr>
      </w:pPr>
    </w:p>
    <w:p w:rsidR="00A713CB" w:rsidRPr="00D3001E" w:rsidRDefault="00A713CB">
      <w:pPr>
        <w:spacing w:line="440" w:lineRule="exact"/>
        <w:rPr>
          <w:rFonts w:asciiTheme="majorEastAsia" w:eastAsiaTheme="majorEastAsia" w:hAnsiTheme="majorEastAsia"/>
          <w:sz w:val="30"/>
          <w:szCs w:val="30"/>
        </w:rPr>
      </w:pPr>
    </w:p>
    <w:p w:rsidR="005333C9" w:rsidRPr="00D3001E" w:rsidRDefault="005333C9">
      <w:pPr>
        <w:spacing w:line="440" w:lineRule="exact"/>
        <w:rPr>
          <w:rFonts w:asciiTheme="majorEastAsia" w:eastAsiaTheme="majorEastAsia" w:hAnsiTheme="majorEastAsia"/>
          <w:sz w:val="30"/>
          <w:szCs w:val="30"/>
        </w:rPr>
      </w:pPr>
    </w:p>
    <w:p w:rsidR="00A713CB" w:rsidRPr="00D3001E" w:rsidRDefault="00A713CB">
      <w:pPr>
        <w:spacing w:line="440" w:lineRule="exact"/>
        <w:rPr>
          <w:rFonts w:asciiTheme="majorEastAsia" w:eastAsiaTheme="majorEastAsia" w:hAnsiTheme="majorEastAsia"/>
          <w:sz w:val="30"/>
          <w:szCs w:val="30"/>
        </w:rPr>
      </w:pPr>
    </w:p>
    <w:p w:rsidR="00A713CB" w:rsidRPr="00D3001E" w:rsidRDefault="00A713CB">
      <w:pPr>
        <w:spacing w:line="440" w:lineRule="exact"/>
        <w:rPr>
          <w:rFonts w:asciiTheme="majorEastAsia" w:eastAsiaTheme="majorEastAsia" w:hAnsiTheme="majorEastAsia"/>
          <w:sz w:val="30"/>
          <w:szCs w:val="30"/>
        </w:rPr>
      </w:pPr>
    </w:p>
    <w:p w:rsidR="00A713CB" w:rsidRPr="00D3001E" w:rsidRDefault="00A713CB">
      <w:pPr>
        <w:spacing w:line="440" w:lineRule="exact"/>
        <w:rPr>
          <w:rFonts w:asciiTheme="majorEastAsia" w:eastAsiaTheme="majorEastAsia" w:hAnsiTheme="majorEastAsia"/>
          <w:sz w:val="30"/>
          <w:szCs w:val="30"/>
        </w:rPr>
      </w:pPr>
    </w:p>
    <w:p w:rsidR="00A713CB" w:rsidRPr="00D3001E" w:rsidRDefault="00670BBD">
      <w:pPr>
        <w:spacing w:line="440" w:lineRule="exact"/>
        <w:rPr>
          <w:rFonts w:asciiTheme="majorEastAsia" w:eastAsiaTheme="majorEastAsia" w:hAnsiTheme="majorEastAsia"/>
          <w:b/>
          <w:sz w:val="30"/>
          <w:szCs w:val="32"/>
        </w:rPr>
      </w:pPr>
      <w:r w:rsidRPr="00D3001E">
        <w:rPr>
          <w:rFonts w:asciiTheme="majorEastAsia" w:eastAsiaTheme="majorEastAsia" w:hAnsiTheme="majorEastAsia" w:hint="eastAsia"/>
          <w:b/>
          <w:sz w:val="30"/>
          <w:szCs w:val="30"/>
        </w:rPr>
        <w:lastRenderedPageBreak/>
        <w:t xml:space="preserve">附件7：      </w:t>
      </w:r>
      <w:r w:rsidRPr="00D3001E">
        <w:rPr>
          <w:rFonts w:asciiTheme="majorEastAsia" w:eastAsiaTheme="majorEastAsia" w:hAnsiTheme="majorEastAsia" w:hint="eastAsia"/>
          <w:b/>
          <w:sz w:val="30"/>
          <w:szCs w:val="32"/>
        </w:rPr>
        <w:t xml:space="preserve">         </w:t>
      </w:r>
    </w:p>
    <w:p w:rsidR="00A713CB" w:rsidRPr="00D3001E" w:rsidRDefault="00670BBD">
      <w:pPr>
        <w:spacing w:line="440" w:lineRule="exact"/>
        <w:jc w:val="center"/>
        <w:rPr>
          <w:rFonts w:asciiTheme="majorEastAsia" w:eastAsiaTheme="majorEastAsia" w:hAnsiTheme="majorEastAsia"/>
          <w:sz w:val="30"/>
          <w:szCs w:val="30"/>
        </w:rPr>
      </w:pPr>
      <w:r w:rsidRPr="00D3001E">
        <w:rPr>
          <w:rFonts w:asciiTheme="majorEastAsia" w:eastAsiaTheme="majorEastAsia" w:hAnsiTheme="majorEastAsia" w:hint="eastAsia"/>
          <w:sz w:val="30"/>
          <w:szCs w:val="30"/>
        </w:rPr>
        <w:t>设计变更计费依据和方法</w:t>
      </w:r>
    </w:p>
    <w:p w:rsidR="00A713CB" w:rsidRPr="00D3001E" w:rsidRDefault="00A713CB">
      <w:pPr>
        <w:spacing w:line="440" w:lineRule="exact"/>
        <w:rPr>
          <w:rFonts w:asciiTheme="majorEastAsia" w:eastAsiaTheme="majorEastAsia" w:hAnsiTheme="majorEastAsia"/>
          <w:sz w:val="30"/>
          <w:szCs w:val="32"/>
        </w:rPr>
      </w:pPr>
    </w:p>
    <w:p w:rsidR="00A713CB" w:rsidRPr="00D3001E" w:rsidRDefault="00A713CB">
      <w:pPr>
        <w:spacing w:line="440" w:lineRule="exact"/>
        <w:rPr>
          <w:rFonts w:asciiTheme="majorEastAsia" w:eastAsiaTheme="majorEastAsia" w:hAnsiTheme="majorEastAsia"/>
          <w:sz w:val="30"/>
          <w:szCs w:val="32"/>
        </w:rPr>
      </w:pPr>
    </w:p>
    <w:p w:rsidR="00A713CB" w:rsidRPr="00D3001E" w:rsidRDefault="00A713CB">
      <w:pPr>
        <w:spacing w:line="440" w:lineRule="exact"/>
        <w:rPr>
          <w:rFonts w:asciiTheme="majorEastAsia" w:eastAsiaTheme="majorEastAsia" w:hAnsiTheme="majorEastAsia"/>
          <w:sz w:val="30"/>
          <w:szCs w:val="32"/>
        </w:rPr>
      </w:pPr>
    </w:p>
    <w:p w:rsidR="00A713CB" w:rsidRPr="00D3001E" w:rsidRDefault="00A713CB">
      <w:pPr>
        <w:spacing w:line="440" w:lineRule="exact"/>
        <w:rPr>
          <w:rFonts w:asciiTheme="majorEastAsia" w:eastAsiaTheme="majorEastAsia" w:hAnsiTheme="majorEastAsia"/>
          <w:sz w:val="30"/>
          <w:szCs w:val="32"/>
        </w:rPr>
      </w:pPr>
    </w:p>
    <w:p w:rsidR="00A713CB" w:rsidRPr="00D3001E" w:rsidRDefault="00A713CB">
      <w:pPr>
        <w:spacing w:line="440" w:lineRule="exact"/>
        <w:rPr>
          <w:rFonts w:asciiTheme="majorEastAsia" w:eastAsiaTheme="majorEastAsia" w:hAnsiTheme="majorEastAsia"/>
          <w:sz w:val="30"/>
          <w:szCs w:val="32"/>
        </w:rPr>
      </w:pPr>
    </w:p>
    <w:p w:rsidR="00A713CB" w:rsidRPr="00D3001E" w:rsidRDefault="00A713CB">
      <w:pPr>
        <w:spacing w:line="440" w:lineRule="exact"/>
        <w:rPr>
          <w:rFonts w:asciiTheme="majorEastAsia" w:eastAsiaTheme="majorEastAsia" w:hAnsiTheme="majorEastAsia"/>
          <w:sz w:val="30"/>
          <w:szCs w:val="32"/>
        </w:rPr>
      </w:pPr>
    </w:p>
    <w:p w:rsidR="00A713CB" w:rsidRPr="00D3001E" w:rsidRDefault="00A713CB">
      <w:pPr>
        <w:spacing w:line="440" w:lineRule="exact"/>
        <w:rPr>
          <w:rFonts w:asciiTheme="majorEastAsia" w:eastAsiaTheme="majorEastAsia" w:hAnsiTheme="majorEastAsia"/>
          <w:sz w:val="30"/>
          <w:szCs w:val="32"/>
        </w:rPr>
      </w:pPr>
    </w:p>
    <w:p w:rsidR="00A713CB" w:rsidRPr="00D3001E" w:rsidRDefault="00A713CB">
      <w:pPr>
        <w:spacing w:line="440" w:lineRule="exact"/>
        <w:rPr>
          <w:rFonts w:asciiTheme="majorEastAsia" w:eastAsiaTheme="majorEastAsia" w:hAnsiTheme="majorEastAsia"/>
          <w:sz w:val="30"/>
          <w:szCs w:val="32"/>
        </w:rPr>
      </w:pPr>
    </w:p>
    <w:p w:rsidR="00A713CB" w:rsidRPr="00D3001E" w:rsidRDefault="00A713CB">
      <w:pPr>
        <w:spacing w:line="440" w:lineRule="exact"/>
        <w:rPr>
          <w:rFonts w:asciiTheme="majorEastAsia" w:eastAsiaTheme="majorEastAsia" w:hAnsiTheme="majorEastAsia"/>
          <w:sz w:val="30"/>
          <w:szCs w:val="32"/>
        </w:rPr>
      </w:pPr>
    </w:p>
    <w:p w:rsidR="00A713CB" w:rsidRPr="00D3001E" w:rsidRDefault="00A713CB">
      <w:pPr>
        <w:spacing w:line="440" w:lineRule="exact"/>
        <w:rPr>
          <w:rFonts w:asciiTheme="majorEastAsia" w:eastAsiaTheme="majorEastAsia" w:hAnsiTheme="majorEastAsia"/>
          <w:sz w:val="30"/>
          <w:szCs w:val="32"/>
        </w:rPr>
      </w:pPr>
    </w:p>
    <w:p w:rsidR="00A713CB" w:rsidRPr="00D3001E" w:rsidRDefault="00A713CB">
      <w:pPr>
        <w:spacing w:line="440" w:lineRule="exact"/>
        <w:rPr>
          <w:rFonts w:asciiTheme="majorEastAsia" w:eastAsiaTheme="majorEastAsia" w:hAnsiTheme="majorEastAsia"/>
          <w:sz w:val="30"/>
          <w:szCs w:val="32"/>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40" w:lineRule="exact"/>
        <w:ind w:firstLineChars="250" w:firstLine="525"/>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A713CB">
      <w:pPr>
        <w:spacing w:line="400" w:lineRule="exact"/>
        <w:jc w:val="center"/>
        <w:rPr>
          <w:rFonts w:asciiTheme="majorEastAsia" w:eastAsiaTheme="majorEastAsia" w:hAnsiTheme="majorEastAsia" w:cs="宋体"/>
          <w:szCs w:val="21"/>
        </w:rPr>
      </w:pPr>
    </w:p>
    <w:p w:rsidR="00A713CB" w:rsidRPr="00D3001E" w:rsidRDefault="00670BBD">
      <w:pPr>
        <w:jc w:val="center"/>
        <w:rPr>
          <w:rFonts w:asciiTheme="majorEastAsia" w:eastAsiaTheme="majorEastAsia" w:hAnsiTheme="majorEastAsia" w:cs="宋体"/>
          <w:b/>
          <w:sz w:val="44"/>
          <w:szCs w:val="44"/>
        </w:rPr>
      </w:pPr>
      <w:r w:rsidRPr="00D3001E">
        <w:rPr>
          <w:rFonts w:asciiTheme="majorEastAsia" w:eastAsiaTheme="majorEastAsia" w:hAnsiTheme="majorEastAsia" w:cs="宋体" w:hint="eastAsia"/>
          <w:b/>
          <w:sz w:val="44"/>
          <w:szCs w:val="44"/>
        </w:rPr>
        <w:lastRenderedPageBreak/>
        <w:t>第二</w:t>
      </w:r>
      <w:r w:rsidR="005333C9" w:rsidRPr="00D3001E">
        <w:rPr>
          <w:rFonts w:asciiTheme="majorEastAsia" w:eastAsiaTheme="majorEastAsia" w:hAnsiTheme="majorEastAsia" w:cs="宋体" w:hint="eastAsia"/>
          <w:b/>
          <w:sz w:val="44"/>
          <w:szCs w:val="44"/>
        </w:rPr>
        <w:t>项</w:t>
      </w:r>
      <w:r w:rsidRPr="00D3001E">
        <w:rPr>
          <w:rFonts w:asciiTheme="majorEastAsia" w:eastAsiaTheme="majorEastAsia" w:hAnsiTheme="majorEastAsia" w:cs="宋体" w:hint="eastAsia"/>
          <w:b/>
          <w:sz w:val="44"/>
          <w:szCs w:val="44"/>
        </w:rPr>
        <w:t xml:space="preserve">  建设工程施工合同</w:t>
      </w:r>
    </w:p>
    <w:p w:rsidR="00A713CB" w:rsidRPr="00D3001E" w:rsidRDefault="00A713CB">
      <w:pPr>
        <w:jc w:val="left"/>
        <w:rPr>
          <w:rFonts w:asciiTheme="majorEastAsia" w:eastAsiaTheme="majorEastAsia" w:hAnsiTheme="majorEastAsia" w:cs="宋体"/>
          <w:sz w:val="28"/>
          <w:szCs w:val="28"/>
        </w:rPr>
      </w:pPr>
    </w:p>
    <w:p w:rsidR="00A713CB" w:rsidRPr="00D3001E" w:rsidRDefault="00670BBD">
      <w:pPr>
        <w:jc w:val="left"/>
        <w:rPr>
          <w:rFonts w:asciiTheme="majorEastAsia" w:eastAsiaTheme="majorEastAsia" w:hAnsiTheme="majorEastAsia"/>
          <w:bCs/>
          <w:sz w:val="32"/>
          <w:szCs w:val="32"/>
        </w:rPr>
      </w:pPr>
      <w:bookmarkStart w:id="19" w:name="_Toc296890982"/>
      <w:bookmarkStart w:id="20" w:name="_Toc296503025"/>
      <w:bookmarkStart w:id="21" w:name="_Toc31939"/>
      <w:bookmarkEnd w:id="0"/>
      <w:bookmarkEnd w:id="1"/>
      <w:r w:rsidRPr="00D3001E">
        <w:rPr>
          <w:rFonts w:asciiTheme="majorEastAsia" w:eastAsiaTheme="majorEastAsia" w:hAnsiTheme="majorEastAsia"/>
          <w:bCs/>
          <w:sz w:val="32"/>
          <w:szCs w:val="32"/>
        </w:rPr>
        <w:t>（GF—201</w:t>
      </w:r>
      <w:r w:rsidRPr="00D3001E">
        <w:rPr>
          <w:rFonts w:asciiTheme="majorEastAsia" w:eastAsiaTheme="majorEastAsia" w:hAnsiTheme="majorEastAsia" w:hint="eastAsia"/>
          <w:bCs/>
          <w:sz w:val="32"/>
          <w:szCs w:val="32"/>
        </w:rPr>
        <w:t>7</w:t>
      </w:r>
      <w:r w:rsidRPr="00D3001E">
        <w:rPr>
          <w:rFonts w:asciiTheme="majorEastAsia" w:eastAsiaTheme="majorEastAsia" w:hAnsiTheme="majorEastAsia"/>
          <w:bCs/>
          <w:sz w:val="32"/>
          <w:szCs w:val="32"/>
        </w:rPr>
        <w:t>—</w:t>
      </w:r>
      <w:r w:rsidRPr="00D3001E">
        <w:rPr>
          <w:rFonts w:asciiTheme="majorEastAsia" w:eastAsiaTheme="majorEastAsia" w:hAnsiTheme="majorEastAsia" w:hint="eastAsia"/>
          <w:bCs/>
          <w:sz w:val="32"/>
          <w:szCs w:val="32"/>
        </w:rPr>
        <w:t>0201）</w:t>
      </w:r>
    </w:p>
    <w:p w:rsidR="00A713CB" w:rsidRPr="00D3001E" w:rsidRDefault="00A713CB">
      <w:pPr>
        <w:jc w:val="center"/>
        <w:rPr>
          <w:rFonts w:asciiTheme="majorEastAsia" w:eastAsiaTheme="majorEastAsia" w:hAnsiTheme="majorEastAsia"/>
          <w:b/>
          <w:sz w:val="52"/>
          <w:szCs w:val="52"/>
        </w:rPr>
      </w:pPr>
    </w:p>
    <w:p w:rsidR="00A713CB" w:rsidRPr="00D3001E" w:rsidRDefault="00A713CB">
      <w:pPr>
        <w:jc w:val="center"/>
        <w:rPr>
          <w:rFonts w:asciiTheme="majorEastAsia" w:eastAsiaTheme="majorEastAsia" w:hAnsiTheme="majorEastAsia"/>
          <w:b/>
          <w:sz w:val="52"/>
          <w:szCs w:val="52"/>
        </w:rPr>
      </w:pPr>
    </w:p>
    <w:p w:rsidR="00A713CB" w:rsidRPr="00D3001E" w:rsidRDefault="00A713CB">
      <w:pPr>
        <w:jc w:val="center"/>
        <w:rPr>
          <w:rFonts w:asciiTheme="majorEastAsia" w:eastAsiaTheme="majorEastAsia" w:hAnsiTheme="majorEastAsia"/>
          <w:b/>
          <w:sz w:val="52"/>
          <w:szCs w:val="52"/>
        </w:rPr>
      </w:pPr>
    </w:p>
    <w:p w:rsidR="005333C9" w:rsidRPr="00D3001E" w:rsidRDefault="005333C9">
      <w:pPr>
        <w:jc w:val="center"/>
        <w:rPr>
          <w:rFonts w:asciiTheme="majorEastAsia" w:eastAsiaTheme="majorEastAsia" w:hAnsiTheme="majorEastAsia"/>
          <w:b/>
          <w:sz w:val="52"/>
          <w:szCs w:val="52"/>
        </w:rPr>
      </w:pPr>
    </w:p>
    <w:p w:rsidR="00A713CB" w:rsidRPr="00D3001E" w:rsidRDefault="00A713CB">
      <w:pPr>
        <w:jc w:val="center"/>
        <w:rPr>
          <w:rFonts w:asciiTheme="majorEastAsia" w:eastAsiaTheme="majorEastAsia" w:hAnsiTheme="majorEastAsia"/>
          <w:b/>
          <w:sz w:val="52"/>
          <w:szCs w:val="52"/>
        </w:rPr>
      </w:pPr>
    </w:p>
    <w:p w:rsidR="00A713CB" w:rsidRPr="00D3001E" w:rsidRDefault="00670BBD">
      <w:pPr>
        <w:jc w:val="center"/>
        <w:rPr>
          <w:rFonts w:asciiTheme="majorEastAsia" w:eastAsiaTheme="majorEastAsia" w:hAnsiTheme="majorEastAsia"/>
          <w:b/>
          <w:sz w:val="52"/>
          <w:szCs w:val="52"/>
        </w:rPr>
      </w:pPr>
      <w:r w:rsidRPr="00D3001E">
        <w:rPr>
          <w:rFonts w:asciiTheme="majorEastAsia" w:eastAsiaTheme="majorEastAsia" w:hAnsiTheme="majorEastAsia"/>
          <w:b/>
          <w:sz w:val="72"/>
          <w:szCs w:val="52"/>
        </w:rPr>
        <w:t>建设工程施工合同</w:t>
      </w:r>
      <w:r w:rsidRPr="00D3001E">
        <w:rPr>
          <w:rFonts w:asciiTheme="majorEastAsia" w:eastAsiaTheme="majorEastAsia" w:hAnsiTheme="majorEastAsia"/>
          <w:b/>
          <w:sz w:val="52"/>
          <w:szCs w:val="52"/>
        </w:rPr>
        <w:br/>
      </w:r>
    </w:p>
    <w:p w:rsidR="00A713CB" w:rsidRPr="00D3001E" w:rsidRDefault="00A713CB">
      <w:pPr>
        <w:jc w:val="center"/>
        <w:rPr>
          <w:rFonts w:asciiTheme="majorEastAsia" w:eastAsiaTheme="majorEastAsia" w:hAnsiTheme="majorEastAsia"/>
          <w:b/>
          <w:sz w:val="52"/>
          <w:szCs w:val="52"/>
        </w:rPr>
      </w:pPr>
    </w:p>
    <w:p w:rsidR="00A713CB" w:rsidRPr="00D3001E" w:rsidRDefault="00A713CB">
      <w:pPr>
        <w:jc w:val="center"/>
        <w:rPr>
          <w:rFonts w:asciiTheme="majorEastAsia" w:eastAsiaTheme="majorEastAsia" w:hAnsiTheme="majorEastAsia"/>
          <w:b/>
          <w:sz w:val="72"/>
          <w:szCs w:val="72"/>
        </w:rPr>
      </w:pPr>
    </w:p>
    <w:p w:rsidR="00A713CB" w:rsidRPr="00D3001E" w:rsidRDefault="00A713CB">
      <w:pPr>
        <w:jc w:val="center"/>
        <w:rPr>
          <w:rFonts w:asciiTheme="majorEastAsia" w:eastAsiaTheme="majorEastAsia" w:hAnsiTheme="majorEastAsia"/>
          <w:b/>
          <w:sz w:val="72"/>
          <w:szCs w:val="72"/>
        </w:rPr>
      </w:pPr>
    </w:p>
    <w:p w:rsidR="00A713CB" w:rsidRPr="00D3001E" w:rsidRDefault="00A713CB">
      <w:pPr>
        <w:jc w:val="center"/>
        <w:rPr>
          <w:rFonts w:asciiTheme="majorEastAsia" w:eastAsiaTheme="majorEastAsia" w:hAnsiTheme="majorEastAsia"/>
          <w:b/>
          <w:sz w:val="52"/>
          <w:szCs w:val="52"/>
        </w:rPr>
      </w:pPr>
    </w:p>
    <w:p w:rsidR="00A713CB" w:rsidRPr="00D3001E" w:rsidRDefault="00A713CB">
      <w:pPr>
        <w:rPr>
          <w:rFonts w:asciiTheme="majorEastAsia" w:eastAsiaTheme="majorEastAsia" w:hAnsiTheme="majorEastAsia"/>
          <w:b/>
          <w:sz w:val="28"/>
          <w:szCs w:val="28"/>
        </w:rPr>
      </w:pPr>
    </w:p>
    <w:p w:rsidR="00A713CB" w:rsidRPr="00D3001E" w:rsidRDefault="00A713CB">
      <w:pPr>
        <w:rPr>
          <w:rFonts w:asciiTheme="majorEastAsia" w:eastAsiaTheme="majorEastAsia" w:hAnsiTheme="majorEastAsia"/>
          <w:b/>
          <w:sz w:val="28"/>
          <w:szCs w:val="28"/>
        </w:rPr>
      </w:pPr>
    </w:p>
    <w:p w:rsidR="005333C9" w:rsidRPr="00D3001E" w:rsidRDefault="005333C9">
      <w:pPr>
        <w:rPr>
          <w:rFonts w:asciiTheme="majorEastAsia" w:eastAsiaTheme="majorEastAsia" w:hAnsiTheme="majorEastAsia"/>
          <w:b/>
          <w:sz w:val="28"/>
          <w:szCs w:val="28"/>
        </w:rPr>
      </w:pPr>
    </w:p>
    <w:p w:rsidR="00A713CB" w:rsidRPr="00D3001E" w:rsidRDefault="008C1807">
      <w:pPr>
        <w:ind w:rightChars="1295" w:right="2719" w:firstLineChars="1304" w:firstLine="2738"/>
        <w:jc w:val="distribute"/>
        <w:rPr>
          <w:rFonts w:asciiTheme="majorEastAsia" w:eastAsiaTheme="majorEastAsia" w:hAnsiTheme="majorEastAsia"/>
          <w:b/>
          <w:sz w:val="32"/>
          <w:szCs w:val="28"/>
        </w:rPr>
      </w:pPr>
      <w:r w:rsidRPr="00D3001E">
        <w:rPr>
          <w:rFonts w:asciiTheme="majorEastAsia" w:eastAsiaTheme="majorEastAsia" w:hAnsiTheme="majorEastAsia"/>
          <w:noProof/>
        </w:rPr>
        <w:lastRenderedPageBreak/>
        <w:pict>
          <v:shape id="_x0000_s1030" type="#_x0000_t202" style="position:absolute;left:0;text-align:left;margin-left:319.8pt;margin-top:9.45pt;width:57pt;height:36pt;z-index:251667456" o:gfxdata="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A5I2n2AAAAAkBAAAPAAAAAAAAAAEAIAAAACIAAABkcnMvZG93bnJldi54bWxQSwECFAAUAAAA&#10;CACHTuJAWlhNdycCAAAaBAAADgAAAAAAAAABACAAAAAnAQAAZHJzL2Uyb0RvYy54bWxQSwUGAAAA&#10;AAYABgBZAQAAwAUAAAAA&#10;" filled="f" strokecolor="white">
            <v:textbox>
              <w:txbxContent>
                <w:p w:rsidR="008C1807" w:rsidRDefault="0046071F">
                  <w:pPr>
                    <w:rPr>
                      <w:b/>
                      <w:bCs/>
                      <w:sz w:val="32"/>
                    </w:rPr>
                  </w:pPr>
                  <w:r>
                    <w:rPr>
                      <w:rFonts w:hint="eastAsia"/>
                      <w:b/>
                      <w:bCs/>
                      <w:sz w:val="32"/>
                    </w:rPr>
                    <w:t>制定</w:t>
                  </w:r>
                </w:p>
              </w:txbxContent>
            </v:textbox>
          </v:shape>
        </w:pict>
      </w:r>
      <w:r w:rsidR="00670BBD" w:rsidRPr="00D3001E">
        <w:rPr>
          <w:rFonts w:asciiTheme="majorEastAsia" w:eastAsiaTheme="majorEastAsia" w:hAnsiTheme="majorEastAsia"/>
          <w:b/>
          <w:sz w:val="32"/>
          <w:szCs w:val="28"/>
        </w:rPr>
        <w:t>住房城乡建设部</w:t>
      </w:r>
    </w:p>
    <w:p w:rsidR="00A713CB" w:rsidRPr="00D3001E" w:rsidRDefault="00670BBD" w:rsidP="00397179">
      <w:pPr>
        <w:ind w:rightChars="1295" w:right="2719" w:firstLineChars="856" w:firstLine="2750"/>
        <w:jc w:val="distribute"/>
        <w:rPr>
          <w:rFonts w:asciiTheme="majorEastAsia" w:eastAsiaTheme="majorEastAsia" w:hAnsiTheme="majorEastAsia"/>
          <w:b/>
          <w:sz w:val="32"/>
          <w:szCs w:val="28"/>
        </w:rPr>
      </w:pPr>
      <w:r w:rsidRPr="00D3001E">
        <w:rPr>
          <w:rFonts w:asciiTheme="majorEastAsia" w:eastAsiaTheme="majorEastAsia" w:hAnsiTheme="majorEastAsia"/>
          <w:b/>
          <w:sz w:val="32"/>
          <w:szCs w:val="28"/>
        </w:rPr>
        <w:t>国家工商行政管理总局</w:t>
      </w:r>
    </w:p>
    <w:p w:rsidR="00A713CB" w:rsidRPr="00D3001E" w:rsidRDefault="00A713CB">
      <w:pPr>
        <w:rPr>
          <w:rFonts w:asciiTheme="majorEastAsia" w:eastAsiaTheme="majorEastAsia" w:hAnsiTheme="majorEastAsia"/>
          <w:b/>
        </w:rPr>
      </w:pPr>
    </w:p>
    <w:p w:rsidR="00A713CB" w:rsidRPr="00D3001E" w:rsidRDefault="00670BBD" w:rsidP="00397179">
      <w:pPr>
        <w:keepNext/>
        <w:keepLines/>
        <w:spacing w:before="260" w:after="260" w:line="360" w:lineRule="auto"/>
        <w:ind w:firstLineChars="49" w:firstLine="138"/>
        <w:jc w:val="center"/>
        <w:outlineLvl w:val="2"/>
        <w:rPr>
          <w:rFonts w:asciiTheme="majorEastAsia" w:eastAsiaTheme="majorEastAsia" w:hAnsiTheme="majorEastAsia" w:cs="宋体"/>
          <w:b/>
          <w:sz w:val="28"/>
          <w:szCs w:val="28"/>
        </w:rPr>
      </w:pPr>
      <w:r w:rsidRPr="00D3001E">
        <w:rPr>
          <w:rFonts w:asciiTheme="majorEastAsia" w:eastAsiaTheme="majorEastAsia" w:hAnsiTheme="majorEastAsia" w:cs="宋体" w:hint="eastAsia"/>
          <w:b/>
          <w:bCs/>
          <w:sz w:val="28"/>
          <w:szCs w:val="28"/>
        </w:rPr>
        <w:t>第一部分 合同协议书</w:t>
      </w:r>
      <w:bookmarkEnd w:id="19"/>
      <w:bookmarkEnd w:id="20"/>
      <w:bookmarkEnd w:id="21"/>
    </w:p>
    <w:p w:rsidR="00A713CB" w:rsidRPr="00D3001E" w:rsidRDefault="00670BBD">
      <w:pPr>
        <w:adjustRightInd w:val="0"/>
        <w:snapToGrid w:val="0"/>
        <w:spacing w:line="360" w:lineRule="auto"/>
        <w:ind w:firstLineChars="200" w:firstLine="420"/>
        <w:rPr>
          <w:rFonts w:asciiTheme="majorEastAsia" w:eastAsiaTheme="majorEastAsia" w:hAnsiTheme="majorEastAsia" w:cs="宋体"/>
          <w:szCs w:val="21"/>
          <w:u w:val="single"/>
        </w:rPr>
      </w:pPr>
      <w:r w:rsidRPr="00D3001E">
        <w:rPr>
          <w:rFonts w:asciiTheme="majorEastAsia" w:eastAsiaTheme="majorEastAsia" w:hAnsiTheme="majorEastAsia" w:cs="宋体" w:hint="eastAsia"/>
          <w:szCs w:val="21"/>
        </w:rPr>
        <w:t>根据《中华人民共和国合同法》、《中华人民共和国建筑法》及有关法律规定，遵循平等、自愿、公平和诚实信用的原则，双方就</w:t>
      </w:r>
      <w:r w:rsidRPr="00D3001E">
        <w:rPr>
          <w:rFonts w:asciiTheme="majorEastAsia" w:eastAsiaTheme="majorEastAsia" w:hAnsiTheme="majorEastAsia" w:cs="宋体" w:hint="eastAsia"/>
          <w:bCs/>
          <w:szCs w:val="21"/>
          <w:u w:val="single"/>
        </w:rPr>
        <w:t>南区棚户区改造</w:t>
      </w:r>
      <w:r w:rsidRPr="00D3001E">
        <w:rPr>
          <w:rFonts w:asciiTheme="majorEastAsia" w:eastAsiaTheme="majorEastAsia" w:hAnsiTheme="majorEastAsia" w:cs="宋体" w:hint="eastAsia"/>
          <w:szCs w:val="21"/>
        </w:rPr>
        <w:t>工程施工及有关事项协商一致，共同达成如下协议：</w:t>
      </w:r>
    </w:p>
    <w:p w:rsidR="00A713CB" w:rsidRPr="00D3001E" w:rsidRDefault="00670BBD">
      <w:pPr>
        <w:keepNext/>
        <w:keepLines/>
        <w:adjustRightInd w:val="0"/>
        <w:snapToGrid w:val="0"/>
        <w:spacing w:line="360" w:lineRule="auto"/>
        <w:ind w:firstLine="200"/>
        <w:outlineLvl w:val="3"/>
        <w:rPr>
          <w:rFonts w:asciiTheme="majorEastAsia" w:eastAsiaTheme="majorEastAsia" w:hAnsiTheme="majorEastAsia" w:cs="宋体"/>
          <w:b/>
          <w:bCs/>
          <w:szCs w:val="21"/>
        </w:rPr>
      </w:pPr>
      <w:bookmarkStart w:id="22" w:name="_Toc15267"/>
      <w:r w:rsidRPr="00D3001E">
        <w:rPr>
          <w:rFonts w:asciiTheme="majorEastAsia" w:eastAsiaTheme="majorEastAsia" w:hAnsiTheme="majorEastAsia" w:cs="宋体" w:hint="eastAsia"/>
          <w:szCs w:val="21"/>
        </w:rPr>
        <w:t xml:space="preserve">   一、工程概况</w:t>
      </w:r>
      <w:bookmarkEnd w:id="22"/>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宋体"/>
          <w:szCs w:val="21"/>
          <w:u w:val="single"/>
        </w:rPr>
      </w:pPr>
      <w:r w:rsidRPr="00D3001E">
        <w:rPr>
          <w:rFonts w:asciiTheme="majorEastAsia" w:eastAsiaTheme="majorEastAsia" w:hAnsiTheme="majorEastAsia" w:cs="宋体" w:hint="eastAsia"/>
          <w:szCs w:val="21"/>
        </w:rPr>
        <w:t>1.工程名称：</w:t>
      </w:r>
      <w:r w:rsidRPr="00D3001E">
        <w:rPr>
          <w:rFonts w:asciiTheme="majorEastAsia" w:eastAsiaTheme="majorEastAsia" w:hAnsiTheme="majorEastAsia" w:cs="宋体" w:hint="eastAsia"/>
          <w:bCs/>
          <w:szCs w:val="21"/>
          <w:u w:val="single"/>
        </w:rPr>
        <w:t>南区棚户区改造工程EPC项目</w:t>
      </w:r>
      <w:r w:rsidRPr="00D3001E">
        <w:rPr>
          <w:rFonts w:asciiTheme="majorEastAsia" w:eastAsiaTheme="majorEastAsia" w:hAnsiTheme="majorEastAsia" w:cs="宋体"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2.工程地点：</w:t>
      </w:r>
      <w:r w:rsidRPr="00D3001E">
        <w:rPr>
          <w:rFonts w:asciiTheme="majorEastAsia" w:eastAsiaTheme="majorEastAsia" w:hAnsiTheme="majorEastAsia" w:cs="宋体" w:hint="eastAsia"/>
          <w:bCs/>
          <w:szCs w:val="21"/>
          <w:u w:val="single"/>
        </w:rPr>
        <w:t>湖南科技学院东南面</w:t>
      </w:r>
      <w:r w:rsidRPr="00D3001E">
        <w:rPr>
          <w:rFonts w:asciiTheme="majorEastAsia" w:eastAsiaTheme="majorEastAsia" w:hAnsiTheme="majorEastAsia" w:cs="宋体"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3.工程立项批准文号：</w:t>
      </w:r>
      <w:r w:rsidRPr="00D3001E">
        <w:rPr>
          <w:rFonts w:asciiTheme="majorEastAsia" w:eastAsiaTheme="majorEastAsia" w:hAnsiTheme="majorEastAsia" w:cs="宋体" w:hint="eastAsia"/>
          <w:bCs/>
          <w:szCs w:val="21"/>
          <w:u w:val="single"/>
        </w:rPr>
        <w:t>永发改投[    ]    号</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4.资金来源：</w:t>
      </w:r>
      <w:r w:rsidRPr="00D3001E">
        <w:rPr>
          <w:rFonts w:asciiTheme="majorEastAsia" w:eastAsiaTheme="majorEastAsia" w:hAnsiTheme="majorEastAsia" w:cs="宋体" w:hint="eastAsia"/>
          <w:szCs w:val="21"/>
          <w:u w:val="single"/>
        </w:rPr>
        <w:t xml:space="preserve">自筹 </w:t>
      </w:r>
      <w:r w:rsidRPr="00D3001E">
        <w:rPr>
          <w:rFonts w:asciiTheme="majorEastAsia" w:eastAsiaTheme="majorEastAsia" w:hAnsiTheme="majorEastAsia" w:cs="宋体"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5.工程内容：</w:t>
      </w:r>
      <w:r w:rsidRPr="00D3001E">
        <w:rPr>
          <w:rFonts w:asciiTheme="majorEastAsia" w:eastAsiaTheme="majorEastAsia" w:hAnsiTheme="majorEastAsia" w:cs="宋体" w:hint="eastAsia"/>
          <w:szCs w:val="21"/>
          <w:u w:val="single"/>
        </w:rPr>
        <w:t>南区棚户区改造工程EPC（设计、采购、施工总承包），建筑总面积约5万平方米，建筑安装工程总投资约为8仟万元。</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群体工程应附《承包人承揽工程项目一览表》（附件1）。</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宋体"/>
          <w:szCs w:val="21"/>
          <w:u w:val="single"/>
        </w:rPr>
      </w:pPr>
      <w:r w:rsidRPr="00D3001E">
        <w:rPr>
          <w:rFonts w:asciiTheme="majorEastAsia" w:eastAsiaTheme="majorEastAsia" w:hAnsiTheme="majorEastAsia" w:cs="宋体" w:hint="eastAsia"/>
          <w:szCs w:val="21"/>
        </w:rPr>
        <w:t>6.工程承包范围：</w:t>
      </w:r>
      <w:r w:rsidRPr="00D3001E">
        <w:rPr>
          <w:rFonts w:asciiTheme="majorEastAsia" w:eastAsiaTheme="majorEastAsia" w:hAnsiTheme="majorEastAsia" w:cs="宋体" w:hint="eastAsia"/>
          <w:szCs w:val="21"/>
          <w:u w:val="single"/>
        </w:rPr>
        <w:t>房屋建筑的建筑、结构、给水（含室外消防、生活总给水）、排水、排污（排至室外化粪池的排污支干管、含化粪池）、强电、弱电（指互联网方面）、消防、暧通、门禁及楼宇对讲、小区室内外监控、地下室车辆识别系统；室外消防道路（沥青路面） 。</w:t>
      </w:r>
    </w:p>
    <w:p w:rsidR="00A713CB" w:rsidRPr="00D3001E" w:rsidRDefault="00670BBD">
      <w:pPr>
        <w:keepNext/>
        <w:keepLines/>
        <w:adjustRightInd w:val="0"/>
        <w:snapToGrid w:val="0"/>
        <w:spacing w:line="360" w:lineRule="auto"/>
        <w:ind w:firstLine="200"/>
        <w:outlineLvl w:val="3"/>
        <w:rPr>
          <w:rFonts w:asciiTheme="majorEastAsia" w:eastAsiaTheme="majorEastAsia" w:hAnsiTheme="majorEastAsia" w:cs="宋体"/>
          <w:szCs w:val="21"/>
        </w:rPr>
      </w:pPr>
      <w:bookmarkStart w:id="23" w:name="_Toc9548"/>
      <w:r w:rsidRPr="00D3001E">
        <w:rPr>
          <w:rFonts w:asciiTheme="majorEastAsia" w:eastAsiaTheme="majorEastAsia" w:hAnsiTheme="majorEastAsia" w:cs="宋体" w:hint="eastAsia"/>
          <w:szCs w:val="21"/>
        </w:rPr>
        <w:t xml:space="preserve">   二、合同工期</w:t>
      </w:r>
      <w:bookmarkEnd w:id="23"/>
    </w:p>
    <w:p w:rsidR="00A713CB" w:rsidRPr="00D3001E" w:rsidRDefault="00670BBD">
      <w:pPr>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计划开工日期：</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年</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月</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日。</w:t>
      </w:r>
    </w:p>
    <w:p w:rsidR="00A713CB" w:rsidRPr="00D3001E" w:rsidRDefault="00670BBD">
      <w:pPr>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计划竣工日期：</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年</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月</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日。</w:t>
      </w:r>
    </w:p>
    <w:p w:rsidR="00A713CB" w:rsidRPr="00D3001E" w:rsidRDefault="00670BBD">
      <w:pPr>
        <w:adjustRightInd w:val="0"/>
        <w:snapToGrid w:val="0"/>
        <w:spacing w:line="360" w:lineRule="auto"/>
        <w:ind w:firstLine="60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工期总日历天数：</w:t>
      </w:r>
      <w:r w:rsidRPr="00D3001E">
        <w:rPr>
          <w:rFonts w:asciiTheme="majorEastAsia" w:eastAsiaTheme="majorEastAsia" w:hAnsiTheme="majorEastAsia" w:cs="宋体" w:hint="eastAsia"/>
          <w:b/>
          <w:szCs w:val="21"/>
          <w:u w:val="single"/>
        </w:rPr>
        <w:t xml:space="preserve"> 18个月</w:t>
      </w:r>
      <w:r w:rsidRPr="00D3001E">
        <w:rPr>
          <w:rFonts w:asciiTheme="majorEastAsia" w:eastAsiaTheme="majorEastAsia" w:hAnsiTheme="majorEastAsia" w:cs="宋体" w:hint="eastAsia"/>
          <w:szCs w:val="21"/>
        </w:rPr>
        <w:t>。实际开工日期以发包人和监理人发出的开工令为准。工期总日历天数与根据前述计划开竣工日期计算的工期天数不一致的，以工期总日历天数为准。</w:t>
      </w:r>
    </w:p>
    <w:p w:rsidR="00A713CB" w:rsidRPr="00D3001E" w:rsidRDefault="00670BBD">
      <w:pPr>
        <w:keepNext/>
        <w:keepLines/>
        <w:adjustRightInd w:val="0"/>
        <w:snapToGrid w:val="0"/>
        <w:spacing w:line="360" w:lineRule="auto"/>
        <w:outlineLvl w:val="3"/>
        <w:rPr>
          <w:rFonts w:asciiTheme="majorEastAsia" w:eastAsiaTheme="majorEastAsia" w:hAnsiTheme="majorEastAsia" w:cs="宋体"/>
          <w:szCs w:val="21"/>
        </w:rPr>
      </w:pPr>
      <w:bookmarkStart w:id="24" w:name="_Toc25574"/>
      <w:r w:rsidRPr="00D3001E">
        <w:rPr>
          <w:rFonts w:asciiTheme="majorEastAsia" w:eastAsiaTheme="majorEastAsia" w:hAnsiTheme="majorEastAsia" w:cs="宋体" w:hint="eastAsia"/>
          <w:szCs w:val="21"/>
        </w:rPr>
        <w:t xml:space="preserve">    三、质量标准</w:t>
      </w:r>
      <w:bookmarkEnd w:id="24"/>
    </w:p>
    <w:p w:rsidR="00A713CB" w:rsidRPr="00D3001E" w:rsidRDefault="00670BBD">
      <w:pPr>
        <w:adjustRightInd w:val="0"/>
        <w:snapToGrid w:val="0"/>
        <w:spacing w:line="360" w:lineRule="auto"/>
        <w:ind w:firstLine="60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工程质量符合</w:t>
      </w:r>
      <w:r w:rsidRPr="00D3001E">
        <w:rPr>
          <w:rFonts w:asciiTheme="majorEastAsia" w:eastAsiaTheme="majorEastAsia" w:hAnsiTheme="majorEastAsia" w:cs="宋体" w:hint="eastAsia"/>
          <w:szCs w:val="21"/>
          <w:u w:val="single"/>
        </w:rPr>
        <w:t>国家相关施工及验收规范、标准，确保达到合格标准</w:t>
      </w:r>
      <w:r w:rsidRPr="00D3001E">
        <w:rPr>
          <w:rFonts w:asciiTheme="majorEastAsia" w:eastAsiaTheme="majorEastAsia" w:hAnsiTheme="majorEastAsia" w:cs="宋体" w:hint="eastAsia"/>
          <w:szCs w:val="21"/>
        </w:rPr>
        <w:t>。</w:t>
      </w:r>
    </w:p>
    <w:p w:rsidR="00A713CB" w:rsidRPr="00D3001E" w:rsidRDefault="00670BBD">
      <w:pPr>
        <w:keepNext/>
        <w:keepLines/>
        <w:adjustRightInd w:val="0"/>
        <w:snapToGrid w:val="0"/>
        <w:spacing w:line="360" w:lineRule="auto"/>
        <w:ind w:firstLine="200"/>
        <w:outlineLvl w:val="3"/>
        <w:rPr>
          <w:rFonts w:asciiTheme="majorEastAsia" w:eastAsiaTheme="majorEastAsia" w:hAnsiTheme="majorEastAsia" w:cs="宋体"/>
          <w:b/>
          <w:bCs/>
          <w:szCs w:val="21"/>
        </w:rPr>
      </w:pPr>
      <w:bookmarkStart w:id="25" w:name="_Toc10760"/>
      <w:r w:rsidRPr="00D3001E">
        <w:rPr>
          <w:rFonts w:asciiTheme="majorEastAsia" w:eastAsiaTheme="majorEastAsia" w:hAnsiTheme="majorEastAsia" w:cs="宋体" w:hint="eastAsia"/>
          <w:szCs w:val="21"/>
        </w:rPr>
        <w:t xml:space="preserve">   四、签约合同价与合同价格形式</w:t>
      </w:r>
      <w:bookmarkEnd w:id="25"/>
      <w:r w:rsidRPr="00D3001E">
        <w:rPr>
          <w:rFonts w:asciiTheme="majorEastAsia" w:eastAsiaTheme="majorEastAsia" w:hAnsiTheme="majorEastAsia" w:cs="宋体" w:hint="eastAsia"/>
          <w:szCs w:val="21"/>
        </w:rPr>
        <w:tab/>
      </w:r>
    </w:p>
    <w:p w:rsidR="00A713CB" w:rsidRPr="00D3001E" w:rsidRDefault="00670BBD">
      <w:pPr>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1.签约合同价为：</w:t>
      </w:r>
    </w:p>
    <w:p w:rsidR="00A713CB" w:rsidRPr="00D3001E" w:rsidRDefault="00670BBD">
      <w:pPr>
        <w:adjustRightInd w:val="0"/>
        <w:snapToGrid w:val="0"/>
        <w:spacing w:line="360" w:lineRule="auto"/>
        <w:ind w:firstLineChars="250" w:firstLine="525"/>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人民币（大写）</w:t>
      </w:r>
      <w:r w:rsidRPr="00D3001E">
        <w:rPr>
          <w:rFonts w:asciiTheme="majorEastAsia" w:eastAsiaTheme="majorEastAsia" w:hAnsiTheme="majorEastAsia" w:cs="宋体" w:hint="eastAsia"/>
          <w:b/>
          <w:bCs/>
          <w:spacing w:val="-10"/>
          <w:szCs w:val="21"/>
          <w:u w:val="single"/>
        </w:rPr>
        <w:t xml:space="preserve">             </w:t>
      </w:r>
      <w:r w:rsidRPr="00D3001E">
        <w:rPr>
          <w:rFonts w:asciiTheme="majorEastAsia" w:eastAsiaTheme="majorEastAsia" w:hAnsiTheme="majorEastAsia" w:cs="宋体" w:hint="eastAsia"/>
          <w:szCs w:val="21"/>
        </w:rPr>
        <w:t xml:space="preserve"> (¥</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元)；</w:t>
      </w:r>
    </w:p>
    <w:p w:rsidR="00A713CB" w:rsidRPr="00D3001E" w:rsidRDefault="00670BBD">
      <w:pPr>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其中：</w:t>
      </w:r>
    </w:p>
    <w:p w:rsidR="00A713CB" w:rsidRPr="00D3001E" w:rsidRDefault="00670BBD">
      <w:pPr>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（1）安全文明施工费：</w:t>
      </w:r>
    </w:p>
    <w:p w:rsidR="00A713CB" w:rsidRPr="00D3001E" w:rsidRDefault="00670BBD">
      <w:pPr>
        <w:adjustRightInd w:val="0"/>
        <w:snapToGrid w:val="0"/>
        <w:spacing w:line="360" w:lineRule="auto"/>
        <w:ind w:firstLineChars="450" w:firstLine="945"/>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人民币（大写）</w:t>
      </w:r>
      <w:r w:rsidRPr="00D3001E">
        <w:rPr>
          <w:rFonts w:asciiTheme="majorEastAsia" w:eastAsiaTheme="majorEastAsia" w:hAnsiTheme="majorEastAsia" w:cs="宋体" w:hint="eastAsia"/>
          <w:spacing w:val="-6"/>
          <w:szCs w:val="21"/>
          <w:u w:val="single"/>
        </w:rPr>
        <w:t xml:space="preserve">              </w:t>
      </w:r>
      <w:r w:rsidRPr="00D3001E">
        <w:rPr>
          <w:rFonts w:asciiTheme="majorEastAsia" w:eastAsiaTheme="majorEastAsia" w:hAnsiTheme="majorEastAsia" w:cs="宋体" w:hint="eastAsia"/>
          <w:b/>
          <w:bCs/>
          <w:spacing w:val="-6"/>
          <w:szCs w:val="21"/>
          <w:u w:val="single"/>
        </w:rPr>
        <w:t xml:space="preserve"> </w:t>
      </w:r>
      <w:r w:rsidRPr="00D3001E">
        <w:rPr>
          <w:rFonts w:asciiTheme="majorEastAsia" w:eastAsiaTheme="majorEastAsia" w:hAnsiTheme="majorEastAsia" w:cs="宋体" w:hint="eastAsia"/>
          <w:b/>
          <w:bCs/>
          <w:szCs w:val="21"/>
        </w:rPr>
        <w:t xml:space="preserve"> </w:t>
      </w:r>
      <w:r w:rsidRPr="00D3001E">
        <w:rPr>
          <w:rFonts w:asciiTheme="majorEastAsia" w:eastAsiaTheme="majorEastAsia" w:hAnsiTheme="majorEastAsia" w:cs="宋体" w:hint="eastAsia"/>
          <w:szCs w:val="21"/>
        </w:rPr>
        <w:t>(¥</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元)；</w:t>
      </w:r>
    </w:p>
    <w:p w:rsidR="00A713CB" w:rsidRPr="00D3001E" w:rsidRDefault="00670BBD">
      <w:pPr>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（2）材料和工程设备暂估价金额：</w:t>
      </w:r>
    </w:p>
    <w:p w:rsidR="00A713CB" w:rsidRPr="00D3001E" w:rsidRDefault="00670BBD">
      <w:pPr>
        <w:adjustRightInd w:val="0"/>
        <w:snapToGrid w:val="0"/>
        <w:spacing w:line="360" w:lineRule="auto"/>
        <w:ind w:firstLineChars="450" w:firstLine="945"/>
        <w:rPr>
          <w:rFonts w:asciiTheme="majorEastAsia" w:eastAsiaTheme="majorEastAsia" w:hAnsiTheme="majorEastAsia" w:cs="宋体"/>
          <w:szCs w:val="21"/>
          <w:u w:val="single"/>
        </w:rPr>
      </w:pPr>
      <w:r w:rsidRPr="00D3001E">
        <w:rPr>
          <w:rFonts w:asciiTheme="majorEastAsia" w:eastAsiaTheme="majorEastAsia" w:hAnsiTheme="majorEastAsia" w:cs="宋体" w:hint="eastAsia"/>
          <w:szCs w:val="21"/>
        </w:rPr>
        <w:lastRenderedPageBreak/>
        <w:t>人民币（大写）</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元)；</w:t>
      </w:r>
    </w:p>
    <w:p w:rsidR="00A713CB" w:rsidRPr="00D3001E" w:rsidRDefault="00670BBD">
      <w:pPr>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（3）专业工程暂估价金额：</w:t>
      </w:r>
    </w:p>
    <w:p w:rsidR="00A713CB" w:rsidRPr="00D3001E" w:rsidRDefault="00670BBD">
      <w:pPr>
        <w:adjustRightInd w:val="0"/>
        <w:snapToGrid w:val="0"/>
        <w:spacing w:line="360" w:lineRule="auto"/>
        <w:ind w:firstLineChars="450" w:firstLine="945"/>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人民币（大写）</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 xml:space="preserve"> (¥</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元)；</w:t>
      </w:r>
    </w:p>
    <w:p w:rsidR="00A713CB" w:rsidRPr="00D3001E" w:rsidRDefault="00670BBD">
      <w:pPr>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（4）暂列金额：</w:t>
      </w:r>
    </w:p>
    <w:p w:rsidR="00A713CB" w:rsidRPr="00D3001E" w:rsidRDefault="00670BBD">
      <w:pPr>
        <w:adjustRightInd w:val="0"/>
        <w:snapToGrid w:val="0"/>
        <w:spacing w:line="360" w:lineRule="auto"/>
        <w:ind w:firstLineChars="450" w:firstLine="945"/>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人民币（大写）</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元)。</w:t>
      </w:r>
    </w:p>
    <w:p w:rsidR="00A713CB" w:rsidRPr="00D3001E" w:rsidRDefault="00670BBD">
      <w:pPr>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2.合同价格形式：</w:t>
      </w:r>
      <w:r w:rsidRPr="00D3001E">
        <w:rPr>
          <w:rFonts w:asciiTheme="majorEastAsia" w:eastAsiaTheme="majorEastAsia" w:hAnsiTheme="majorEastAsia" w:cs="宋体" w:hint="eastAsia"/>
          <w:szCs w:val="21"/>
          <w:u w:val="single"/>
        </w:rPr>
        <w:t>固定总价合同</w:t>
      </w:r>
      <w:r w:rsidRPr="00D3001E">
        <w:rPr>
          <w:rFonts w:asciiTheme="majorEastAsia" w:eastAsiaTheme="majorEastAsia" w:hAnsiTheme="majorEastAsia" w:cs="宋体" w:hint="eastAsia"/>
          <w:szCs w:val="21"/>
        </w:rPr>
        <w:t>。</w:t>
      </w:r>
    </w:p>
    <w:p w:rsidR="00A713CB" w:rsidRPr="00D3001E" w:rsidRDefault="00670BBD">
      <w:pPr>
        <w:keepNext/>
        <w:keepLines/>
        <w:adjustRightInd w:val="0"/>
        <w:snapToGrid w:val="0"/>
        <w:spacing w:line="360" w:lineRule="auto"/>
        <w:ind w:firstLine="200"/>
        <w:outlineLvl w:val="3"/>
        <w:rPr>
          <w:rFonts w:asciiTheme="majorEastAsia" w:eastAsiaTheme="majorEastAsia" w:hAnsiTheme="majorEastAsia" w:cs="宋体"/>
          <w:szCs w:val="21"/>
        </w:rPr>
      </w:pPr>
      <w:bookmarkStart w:id="26" w:name="_Toc13250"/>
      <w:r w:rsidRPr="00D3001E">
        <w:rPr>
          <w:rFonts w:asciiTheme="majorEastAsia" w:eastAsiaTheme="majorEastAsia" w:hAnsiTheme="majorEastAsia" w:cs="宋体" w:hint="eastAsia"/>
          <w:szCs w:val="21"/>
        </w:rPr>
        <w:t xml:space="preserve">   五、项目经理</w:t>
      </w:r>
      <w:bookmarkEnd w:id="26"/>
    </w:p>
    <w:p w:rsidR="00A713CB" w:rsidRPr="00D3001E" w:rsidRDefault="00670BBD">
      <w:pPr>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承包人项目经理：</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w:t>
      </w:r>
    </w:p>
    <w:p w:rsidR="00A713CB" w:rsidRPr="00D3001E" w:rsidRDefault="00670BBD">
      <w:pPr>
        <w:keepNext/>
        <w:keepLines/>
        <w:adjustRightInd w:val="0"/>
        <w:snapToGrid w:val="0"/>
        <w:spacing w:line="360" w:lineRule="auto"/>
        <w:outlineLvl w:val="3"/>
        <w:rPr>
          <w:rFonts w:asciiTheme="majorEastAsia" w:eastAsiaTheme="majorEastAsia" w:hAnsiTheme="majorEastAsia" w:cs="宋体"/>
          <w:b/>
          <w:bCs/>
          <w:szCs w:val="21"/>
        </w:rPr>
      </w:pPr>
      <w:bookmarkStart w:id="27" w:name="_Toc7265"/>
      <w:r w:rsidRPr="00D3001E">
        <w:rPr>
          <w:rFonts w:asciiTheme="majorEastAsia" w:eastAsiaTheme="majorEastAsia" w:hAnsiTheme="majorEastAsia" w:cs="宋体" w:hint="eastAsia"/>
          <w:szCs w:val="21"/>
        </w:rPr>
        <w:t xml:space="preserve">    六、合同文件构成</w:t>
      </w:r>
      <w:bookmarkEnd w:id="27"/>
    </w:p>
    <w:p w:rsidR="00A713CB" w:rsidRPr="00D3001E" w:rsidRDefault="00670BBD">
      <w:pPr>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本协议书与下列文件一起构成合同文件：</w:t>
      </w:r>
    </w:p>
    <w:p w:rsidR="00A713CB" w:rsidRPr="00D3001E" w:rsidRDefault="00670BBD">
      <w:pPr>
        <w:autoSpaceDE w:val="0"/>
        <w:autoSpaceDN w:val="0"/>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（1）中标通知书；</w:t>
      </w:r>
    </w:p>
    <w:p w:rsidR="00A713CB" w:rsidRPr="00D3001E" w:rsidRDefault="00670BBD">
      <w:pPr>
        <w:autoSpaceDE w:val="0"/>
        <w:autoSpaceDN w:val="0"/>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 xml:space="preserve">（2）投标函及其附录； </w:t>
      </w:r>
    </w:p>
    <w:p w:rsidR="00A713CB" w:rsidRPr="00D3001E" w:rsidRDefault="00670BBD">
      <w:pPr>
        <w:autoSpaceDE w:val="0"/>
        <w:autoSpaceDN w:val="0"/>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（3）专用合同条款及其附件；</w:t>
      </w:r>
    </w:p>
    <w:p w:rsidR="00A713CB" w:rsidRPr="00D3001E" w:rsidRDefault="00670BBD">
      <w:pPr>
        <w:autoSpaceDE w:val="0"/>
        <w:autoSpaceDN w:val="0"/>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（4）通用合同条款；</w:t>
      </w:r>
    </w:p>
    <w:p w:rsidR="00A713CB" w:rsidRPr="00D3001E" w:rsidRDefault="00670BBD">
      <w:pPr>
        <w:autoSpaceDE w:val="0"/>
        <w:autoSpaceDN w:val="0"/>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（5）技术标准和要求；</w:t>
      </w:r>
    </w:p>
    <w:p w:rsidR="00A713CB" w:rsidRPr="00D3001E" w:rsidRDefault="00670BBD">
      <w:pPr>
        <w:autoSpaceDE w:val="0"/>
        <w:autoSpaceDN w:val="0"/>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（6）图纸；</w:t>
      </w:r>
    </w:p>
    <w:p w:rsidR="00A713CB" w:rsidRPr="00D3001E" w:rsidRDefault="00670BBD">
      <w:pPr>
        <w:autoSpaceDE w:val="0"/>
        <w:autoSpaceDN w:val="0"/>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（7）已标价工程量清单或预算书；</w:t>
      </w:r>
    </w:p>
    <w:p w:rsidR="00A713CB" w:rsidRPr="00D3001E" w:rsidRDefault="00670BBD">
      <w:pPr>
        <w:autoSpaceDE w:val="0"/>
        <w:autoSpaceDN w:val="0"/>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（8）其他合同文件。</w:t>
      </w:r>
    </w:p>
    <w:p w:rsidR="00A713CB" w:rsidRPr="00D3001E" w:rsidRDefault="00670BBD">
      <w:pPr>
        <w:autoSpaceDE w:val="0"/>
        <w:autoSpaceDN w:val="0"/>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在合同订立及履行过程中形成的与合同有关的文件均构成合同文件组成部分。</w:t>
      </w:r>
    </w:p>
    <w:p w:rsidR="002074B6" w:rsidRPr="00D3001E" w:rsidRDefault="00670BBD" w:rsidP="002074B6">
      <w:pPr>
        <w:autoSpaceDE w:val="0"/>
        <w:autoSpaceDN w:val="0"/>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上述各项合同文件包括合同当事人就该项合同文件所作出的补充和修改，属于同一类内容的文件，应以最新签署的为准。专用合同条款及其附件须经合同当事人签字或盖章。</w:t>
      </w:r>
      <w:bookmarkStart w:id="28" w:name="_Toc17037"/>
    </w:p>
    <w:p w:rsidR="00A713CB" w:rsidRPr="00D3001E" w:rsidRDefault="00670BBD" w:rsidP="002074B6">
      <w:pPr>
        <w:autoSpaceDE w:val="0"/>
        <w:autoSpaceDN w:val="0"/>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七、承诺</w:t>
      </w:r>
      <w:bookmarkEnd w:id="28"/>
    </w:p>
    <w:p w:rsidR="00A713CB" w:rsidRPr="00D3001E" w:rsidRDefault="00670BBD">
      <w:pPr>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1.发包人承诺按照法律规定履行项目审批手续、筹集工程建设资金并按照合同约定的期限和方式支付合同价款。</w:t>
      </w:r>
    </w:p>
    <w:p w:rsidR="00A713CB" w:rsidRPr="00D3001E" w:rsidRDefault="00670BBD">
      <w:pPr>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2.承包人承诺按照法律规定及合同约定组织完成工程施工，确保工程质量和安全，不进行转包及违法分包，并在缺陷责任期及保修期内承担相应的工程维修责任。</w:t>
      </w:r>
    </w:p>
    <w:p w:rsidR="002074B6" w:rsidRPr="00D3001E" w:rsidRDefault="00670BBD" w:rsidP="002074B6">
      <w:pPr>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3.发包人和承包人通过招投标形式签订合同的，双方理解并承诺不再就同一工程另行签订与合同实质性内容相背离的协议。</w:t>
      </w:r>
      <w:bookmarkStart w:id="29" w:name="_Toc7073"/>
    </w:p>
    <w:p w:rsidR="00A713CB" w:rsidRPr="00D3001E" w:rsidRDefault="00670BBD" w:rsidP="002074B6">
      <w:pPr>
        <w:adjustRightInd w:val="0"/>
        <w:snapToGrid w:val="0"/>
        <w:spacing w:line="360" w:lineRule="auto"/>
        <w:ind w:firstLineChars="200" w:firstLine="420"/>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八、词语含义</w:t>
      </w:r>
      <w:bookmarkEnd w:id="29"/>
    </w:p>
    <w:p w:rsidR="002074B6" w:rsidRPr="00D3001E" w:rsidRDefault="00670BBD" w:rsidP="002074B6">
      <w:pPr>
        <w:adjustRightInd w:val="0"/>
        <w:snapToGrid w:val="0"/>
        <w:spacing w:line="360" w:lineRule="auto"/>
        <w:ind w:firstLine="390"/>
        <w:rPr>
          <w:rFonts w:asciiTheme="majorEastAsia" w:eastAsiaTheme="majorEastAsia" w:hAnsiTheme="majorEastAsia" w:cs="宋体"/>
          <w:spacing w:val="-6"/>
          <w:szCs w:val="21"/>
        </w:rPr>
      </w:pPr>
      <w:r w:rsidRPr="00D3001E">
        <w:rPr>
          <w:rFonts w:asciiTheme="majorEastAsia" w:eastAsiaTheme="majorEastAsia" w:hAnsiTheme="majorEastAsia" w:cs="宋体" w:hint="eastAsia"/>
          <w:spacing w:val="-6"/>
          <w:szCs w:val="21"/>
        </w:rPr>
        <w:t>本协议书中词语含义与第二部分通用合同条款中赋予的含义相同。</w:t>
      </w:r>
      <w:bookmarkStart w:id="30" w:name="_Toc27259"/>
    </w:p>
    <w:p w:rsidR="002074B6" w:rsidRPr="00D3001E" w:rsidRDefault="002074B6" w:rsidP="002074B6">
      <w:pPr>
        <w:adjustRightInd w:val="0"/>
        <w:snapToGrid w:val="0"/>
        <w:spacing w:line="360" w:lineRule="auto"/>
        <w:jc w:val="center"/>
        <w:rPr>
          <w:rFonts w:asciiTheme="majorEastAsia" w:eastAsiaTheme="majorEastAsia" w:hAnsiTheme="majorEastAsia" w:cs="宋体"/>
          <w:spacing w:val="-6"/>
          <w:szCs w:val="21"/>
        </w:rPr>
      </w:pPr>
    </w:p>
    <w:p w:rsidR="002074B6" w:rsidRPr="00D3001E" w:rsidRDefault="002074B6" w:rsidP="002074B6">
      <w:pPr>
        <w:adjustRightInd w:val="0"/>
        <w:snapToGrid w:val="0"/>
        <w:spacing w:line="360" w:lineRule="auto"/>
        <w:jc w:val="center"/>
        <w:rPr>
          <w:rFonts w:asciiTheme="majorEastAsia" w:eastAsiaTheme="majorEastAsia" w:hAnsiTheme="majorEastAsia" w:cs="宋体"/>
          <w:spacing w:val="-6"/>
          <w:szCs w:val="21"/>
        </w:rPr>
      </w:pPr>
    </w:p>
    <w:p w:rsidR="002074B6" w:rsidRPr="00D3001E" w:rsidRDefault="002074B6" w:rsidP="002074B6">
      <w:pPr>
        <w:adjustRightInd w:val="0"/>
        <w:snapToGrid w:val="0"/>
        <w:spacing w:line="360" w:lineRule="auto"/>
        <w:jc w:val="center"/>
        <w:rPr>
          <w:rFonts w:asciiTheme="majorEastAsia" w:eastAsiaTheme="majorEastAsia" w:hAnsiTheme="majorEastAsia" w:cs="宋体"/>
          <w:spacing w:val="-6"/>
          <w:szCs w:val="21"/>
        </w:rPr>
      </w:pPr>
    </w:p>
    <w:p w:rsidR="002074B6" w:rsidRPr="00D3001E" w:rsidRDefault="002074B6" w:rsidP="002074B6">
      <w:pPr>
        <w:adjustRightInd w:val="0"/>
        <w:snapToGrid w:val="0"/>
        <w:spacing w:line="360" w:lineRule="auto"/>
        <w:jc w:val="center"/>
        <w:rPr>
          <w:rFonts w:asciiTheme="majorEastAsia" w:eastAsiaTheme="majorEastAsia" w:hAnsiTheme="majorEastAsia" w:cs="宋体"/>
          <w:spacing w:val="-6"/>
          <w:szCs w:val="21"/>
        </w:rPr>
      </w:pPr>
    </w:p>
    <w:p w:rsidR="00A713CB" w:rsidRPr="00D3001E" w:rsidRDefault="00670BBD" w:rsidP="002074B6">
      <w:pPr>
        <w:adjustRightInd w:val="0"/>
        <w:snapToGrid w:val="0"/>
        <w:spacing w:line="360" w:lineRule="auto"/>
        <w:jc w:val="center"/>
        <w:rPr>
          <w:rFonts w:asciiTheme="majorEastAsia" w:eastAsiaTheme="majorEastAsia" w:hAnsiTheme="majorEastAsia" w:cs="宋体"/>
          <w:b/>
          <w:bCs/>
          <w:sz w:val="28"/>
          <w:szCs w:val="28"/>
        </w:rPr>
      </w:pPr>
      <w:r w:rsidRPr="00D3001E">
        <w:rPr>
          <w:rFonts w:asciiTheme="majorEastAsia" w:eastAsiaTheme="majorEastAsia" w:hAnsiTheme="majorEastAsia" w:cs="宋体" w:hint="eastAsia"/>
          <w:b/>
          <w:bCs/>
          <w:sz w:val="28"/>
          <w:szCs w:val="28"/>
        </w:rPr>
        <w:lastRenderedPageBreak/>
        <w:t>第二部分 通用合同条款</w:t>
      </w:r>
    </w:p>
    <w:p w:rsidR="002074B6" w:rsidRPr="00D3001E" w:rsidRDefault="002074B6" w:rsidP="002074B6">
      <w:pPr>
        <w:adjustRightInd w:val="0"/>
        <w:snapToGrid w:val="0"/>
        <w:spacing w:line="360" w:lineRule="auto"/>
        <w:jc w:val="center"/>
        <w:rPr>
          <w:rFonts w:asciiTheme="majorEastAsia" w:eastAsiaTheme="majorEastAsia" w:hAnsiTheme="majorEastAsia" w:cs="宋体"/>
          <w:spacing w:val="-6"/>
          <w:szCs w:val="21"/>
        </w:rPr>
      </w:pPr>
    </w:p>
    <w:p w:rsidR="00A713CB" w:rsidRPr="00D3001E" w:rsidRDefault="00670BBD">
      <w:pPr>
        <w:spacing w:line="360" w:lineRule="auto"/>
        <w:jc w:val="left"/>
        <w:rPr>
          <w:rFonts w:asciiTheme="majorEastAsia" w:eastAsiaTheme="majorEastAsia" w:hAnsiTheme="majorEastAsia" w:cs="宋体"/>
          <w:szCs w:val="21"/>
        </w:rPr>
        <w:sectPr w:rsidR="00A713CB" w:rsidRPr="00D3001E">
          <w:footerReference w:type="default" r:id="rId9"/>
          <w:footerReference w:type="first" r:id="rId10"/>
          <w:pgSz w:w="11906" w:h="16838"/>
          <w:pgMar w:top="1418" w:right="1418" w:bottom="1418" w:left="1418" w:header="851" w:footer="992" w:gutter="0"/>
          <w:cols w:space="720"/>
          <w:titlePg/>
          <w:docGrid w:type="linesAndChars" w:linePitch="312"/>
        </w:sectPr>
      </w:pPr>
      <w:r w:rsidRPr="00D3001E">
        <w:rPr>
          <w:rFonts w:asciiTheme="majorEastAsia" w:eastAsiaTheme="majorEastAsia" w:hAnsiTheme="majorEastAsia" w:cs="宋体" w:hint="eastAsia"/>
          <w:szCs w:val="21"/>
        </w:rPr>
        <w:t xml:space="preserve">    本合同通用条款执行《建设工程施工合同（示范文本）》（</w:t>
      </w:r>
      <w:r w:rsidRPr="00D3001E">
        <w:rPr>
          <w:rFonts w:asciiTheme="majorEastAsia" w:eastAsiaTheme="majorEastAsia" w:hAnsiTheme="majorEastAsia" w:cs="宋体"/>
          <w:szCs w:val="21"/>
        </w:rPr>
        <w:t>GF</w:t>
      </w:r>
      <w:r w:rsidRPr="00D3001E">
        <w:rPr>
          <w:rFonts w:asciiTheme="majorEastAsia" w:eastAsiaTheme="majorEastAsia" w:hAnsiTheme="majorEastAsia" w:cs="宋体" w:hint="eastAsia"/>
          <w:szCs w:val="21"/>
        </w:rPr>
        <w:t>-</w:t>
      </w:r>
      <w:r w:rsidRPr="00D3001E">
        <w:rPr>
          <w:rFonts w:asciiTheme="majorEastAsia" w:eastAsiaTheme="majorEastAsia" w:hAnsiTheme="majorEastAsia" w:cs="宋体"/>
          <w:szCs w:val="21"/>
        </w:rPr>
        <w:t>201</w:t>
      </w:r>
      <w:r w:rsidRPr="00D3001E">
        <w:rPr>
          <w:rFonts w:asciiTheme="majorEastAsia" w:eastAsiaTheme="majorEastAsia" w:hAnsiTheme="majorEastAsia" w:cs="宋体" w:hint="eastAsia"/>
          <w:szCs w:val="21"/>
        </w:rPr>
        <w:t>7-0201）中的通用条款。</w:t>
      </w:r>
    </w:p>
    <w:bookmarkEnd w:id="30"/>
    <w:p w:rsidR="00670BBD" w:rsidRPr="00D3001E" w:rsidRDefault="00670BBD" w:rsidP="00670BBD">
      <w:pPr>
        <w:keepNext/>
        <w:keepLines/>
        <w:spacing w:before="260" w:after="260" w:line="360" w:lineRule="auto"/>
        <w:ind w:firstLineChars="49" w:firstLine="138"/>
        <w:jc w:val="center"/>
        <w:outlineLvl w:val="2"/>
        <w:rPr>
          <w:rFonts w:asciiTheme="majorEastAsia" w:eastAsiaTheme="majorEastAsia" w:hAnsiTheme="majorEastAsia" w:cs="方正小标宋简体"/>
          <w:b/>
          <w:bCs/>
          <w:sz w:val="28"/>
          <w:szCs w:val="28"/>
        </w:rPr>
      </w:pPr>
      <w:r w:rsidRPr="00D3001E">
        <w:rPr>
          <w:rFonts w:asciiTheme="majorEastAsia" w:eastAsiaTheme="majorEastAsia" w:hAnsiTheme="majorEastAsia" w:cs="方正小标宋简体" w:hint="eastAsia"/>
          <w:b/>
          <w:bCs/>
          <w:sz w:val="28"/>
          <w:szCs w:val="28"/>
        </w:rPr>
        <w:lastRenderedPageBreak/>
        <w:t>第三部分</w:t>
      </w:r>
      <w:r w:rsidRPr="00D3001E">
        <w:rPr>
          <w:rFonts w:asciiTheme="majorEastAsia" w:eastAsiaTheme="majorEastAsia" w:hAnsiTheme="majorEastAsia" w:cs="方正小标宋简体"/>
          <w:b/>
          <w:bCs/>
          <w:sz w:val="28"/>
          <w:szCs w:val="28"/>
        </w:rPr>
        <w:t xml:space="preserve"> </w:t>
      </w:r>
      <w:r w:rsidRPr="00D3001E">
        <w:rPr>
          <w:rFonts w:asciiTheme="majorEastAsia" w:eastAsiaTheme="majorEastAsia" w:hAnsiTheme="majorEastAsia" w:cs="方正小标宋简体" w:hint="eastAsia"/>
          <w:b/>
          <w:bCs/>
          <w:sz w:val="28"/>
          <w:szCs w:val="28"/>
        </w:rPr>
        <w:t>专用合同条款</w:t>
      </w:r>
    </w:p>
    <w:p w:rsidR="00670BBD" w:rsidRPr="00D3001E" w:rsidRDefault="00670BBD" w:rsidP="00670BBD">
      <w:pPr>
        <w:adjustRightInd w:val="0"/>
        <w:snapToGrid w:val="0"/>
        <w:spacing w:line="360" w:lineRule="auto"/>
        <w:rPr>
          <w:rFonts w:asciiTheme="majorEastAsia" w:eastAsiaTheme="majorEastAsia" w:hAnsiTheme="majorEastAsia" w:cs="仿宋"/>
          <w:szCs w:val="21"/>
        </w:rPr>
      </w:pPr>
      <w:r w:rsidRPr="00D3001E">
        <w:rPr>
          <w:rFonts w:asciiTheme="majorEastAsia" w:eastAsiaTheme="majorEastAsia" w:hAnsiTheme="majorEastAsia" w:cs="黑体"/>
          <w:b/>
          <w:szCs w:val="21"/>
        </w:rPr>
        <w:t xml:space="preserve">1. </w:t>
      </w:r>
      <w:r w:rsidRPr="00D3001E">
        <w:rPr>
          <w:rFonts w:asciiTheme="majorEastAsia" w:eastAsiaTheme="majorEastAsia" w:hAnsiTheme="majorEastAsia" w:cs="黑体" w:hint="eastAsia"/>
          <w:b/>
          <w:szCs w:val="21"/>
        </w:rPr>
        <w:t>一般约定</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1.1 </w:t>
      </w:r>
      <w:r w:rsidRPr="00D3001E">
        <w:rPr>
          <w:rFonts w:asciiTheme="majorEastAsia" w:eastAsiaTheme="majorEastAsia" w:hAnsiTheme="majorEastAsia" w:cs="仿宋" w:hint="eastAsia"/>
          <w:szCs w:val="21"/>
        </w:rPr>
        <w:t>词语定义</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1.1.1</w:t>
      </w:r>
      <w:r w:rsidRPr="00D3001E">
        <w:rPr>
          <w:rFonts w:asciiTheme="majorEastAsia" w:eastAsiaTheme="majorEastAsia" w:hAnsiTheme="majorEastAsia" w:cs="仿宋" w:hint="eastAsia"/>
          <w:szCs w:val="21"/>
        </w:rPr>
        <w:t>合同</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1.1.1.10</w:t>
      </w:r>
      <w:r w:rsidRPr="00D3001E">
        <w:rPr>
          <w:rFonts w:asciiTheme="majorEastAsia" w:eastAsiaTheme="majorEastAsia" w:hAnsiTheme="majorEastAsia" w:cs="仿宋" w:hint="eastAsia"/>
          <w:szCs w:val="21"/>
        </w:rPr>
        <w:t>其他合同文件包括：</w:t>
      </w:r>
      <w:r w:rsidRPr="00D3001E">
        <w:rPr>
          <w:rFonts w:asciiTheme="majorEastAsia" w:eastAsiaTheme="majorEastAsia" w:hAnsiTheme="majorEastAsia" w:cs="仿宋" w:hint="eastAsia"/>
          <w:szCs w:val="21"/>
          <w:u w:val="single"/>
        </w:rPr>
        <w:t>双方</w:t>
      </w:r>
      <w:r w:rsidRPr="00D3001E">
        <w:rPr>
          <w:rFonts w:asciiTheme="majorEastAsia" w:eastAsiaTheme="majorEastAsia" w:hAnsiTheme="majorEastAsia" w:cs="仿宋"/>
          <w:szCs w:val="21"/>
          <w:u w:val="single"/>
        </w:rPr>
        <w:t>有关工程的</w:t>
      </w:r>
      <w:r w:rsidRPr="00D3001E">
        <w:rPr>
          <w:rFonts w:asciiTheme="majorEastAsia" w:eastAsiaTheme="majorEastAsia" w:hAnsiTheme="majorEastAsia" w:cs="仿宋" w:hint="eastAsia"/>
          <w:szCs w:val="21"/>
          <w:u w:val="single"/>
        </w:rPr>
        <w:t>招投标文件、施工</w:t>
      </w:r>
      <w:r w:rsidRPr="00D3001E">
        <w:rPr>
          <w:rFonts w:asciiTheme="majorEastAsia" w:eastAsiaTheme="majorEastAsia" w:hAnsiTheme="majorEastAsia" w:cs="仿宋"/>
          <w:szCs w:val="21"/>
          <w:u w:val="single"/>
        </w:rPr>
        <w:t>合同补充协议、图纸会审纪要、设计技术交底记录、施工组织设计、</w:t>
      </w:r>
      <w:r w:rsidRPr="00D3001E">
        <w:rPr>
          <w:rFonts w:asciiTheme="majorEastAsia" w:eastAsiaTheme="majorEastAsia" w:hAnsiTheme="majorEastAsia" w:cs="仿宋" w:hint="eastAsia"/>
          <w:szCs w:val="21"/>
          <w:u w:val="single"/>
        </w:rPr>
        <w:t>专项</w:t>
      </w:r>
      <w:r w:rsidRPr="00D3001E">
        <w:rPr>
          <w:rFonts w:asciiTheme="majorEastAsia" w:eastAsiaTheme="majorEastAsia" w:hAnsiTheme="majorEastAsia" w:cs="仿宋"/>
          <w:szCs w:val="21"/>
          <w:u w:val="single"/>
        </w:rPr>
        <w:t>施工方案、洽商、变更、工程签证、会议纪要、会议决定、</w:t>
      </w:r>
      <w:r w:rsidRPr="00D3001E">
        <w:rPr>
          <w:rFonts w:asciiTheme="majorEastAsia" w:eastAsiaTheme="majorEastAsia" w:hAnsiTheme="majorEastAsia" w:cs="仿宋" w:hint="eastAsia"/>
          <w:szCs w:val="21"/>
          <w:u w:val="single"/>
        </w:rPr>
        <w:t>工作</w:t>
      </w:r>
      <w:r w:rsidRPr="00D3001E">
        <w:rPr>
          <w:rFonts w:asciiTheme="majorEastAsia" w:eastAsiaTheme="majorEastAsia" w:hAnsiTheme="majorEastAsia" w:cs="仿宋"/>
          <w:szCs w:val="21"/>
          <w:u w:val="single"/>
        </w:rPr>
        <w:t>联系单（</w:t>
      </w:r>
      <w:r w:rsidRPr="00D3001E">
        <w:rPr>
          <w:rFonts w:asciiTheme="majorEastAsia" w:eastAsiaTheme="majorEastAsia" w:hAnsiTheme="majorEastAsia" w:cs="仿宋" w:hint="eastAsia"/>
          <w:szCs w:val="21"/>
          <w:u w:val="single"/>
        </w:rPr>
        <w:t>函</w:t>
      </w:r>
      <w:r w:rsidRPr="00D3001E">
        <w:rPr>
          <w:rFonts w:asciiTheme="majorEastAsia" w:eastAsiaTheme="majorEastAsia" w:hAnsiTheme="majorEastAsia" w:cs="仿宋"/>
          <w:szCs w:val="21"/>
          <w:u w:val="single"/>
        </w:rPr>
        <w:t>）</w:t>
      </w:r>
      <w:r w:rsidRPr="00D3001E">
        <w:rPr>
          <w:rFonts w:asciiTheme="majorEastAsia" w:eastAsiaTheme="majorEastAsia" w:hAnsiTheme="majorEastAsia" w:cs="仿宋" w:hint="eastAsia"/>
          <w:szCs w:val="21"/>
          <w:u w:val="single"/>
        </w:rPr>
        <w:t>、</w:t>
      </w:r>
      <w:r w:rsidRPr="00D3001E">
        <w:rPr>
          <w:rFonts w:asciiTheme="majorEastAsia" w:eastAsiaTheme="majorEastAsia" w:hAnsiTheme="majorEastAsia" w:cs="仿宋"/>
          <w:szCs w:val="21"/>
          <w:u w:val="single"/>
        </w:rPr>
        <w:t>备忘录和隐蔽验收记录等书面文件或往来函件（</w:t>
      </w:r>
      <w:r w:rsidRPr="00D3001E">
        <w:rPr>
          <w:rFonts w:asciiTheme="majorEastAsia" w:eastAsiaTheme="majorEastAsia" w:hAnsiTheme="majorEastAsia" w:cs="仿宋" w:hint="eastAsia"/>
          <w:szCs w:val="21"/>
          <w:u w:val="single"/>
        </w:rPr>
        <w:t>含</w:t>
      </w:r>
      <w:r w:rsidRPr="00D3001E">
        <w:rPr>
          <w:rFonts w:asciiTheme="majorEastAsia" w:eastAsiaTheme="majorEastAsia" w:hAnsiTheme="majorEastAsia" w:cs="仿宋"/>
          <w:szCs w:val="21"/>
          <w:u w:val="single"/>
        </w:rPr>
        <w:t>传真）</w:t>
      </w:r>
      <w:r w:rsidRPr="00D3001E">
        <w:rPr>
          <w:rFonts w:asciiTheme="majorEastAsia" w:eastAsiaTheme="majorEastAsia" w:hAnsiTheme="majorEastAsia" w:cs="仿宋" w:hint="eastAsia"/>
          <w:szCs w:val="21"/>
          <w:u w:val="single"/>
        </w:rPr>
        <w:t>等。</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1.1.2 </w:t>
      </w:r>
      <w:r w:rsidRPr="00D3001E">
        <w:rPr>
          <w:rFonts w:asciiTheme="majorEastAsia" w:eastAsiaTheme="majorEastAsia" w:hAnsiTheme="majorEastAsia" w:cs="仿宋" w:hint="eastAsia"/>
          <w:szCs w:val="21"/>
        </w:rPr>
        <w:t>合同当事人及其他相关方</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1.1.2.4</w:t>
      </w:r>
      <w:r w:rsidRPr="00D3001E">
        <w:rPr>
          <w:rFonts w:asciiTheme="majorEastAsia" w:eastAsiaTheme="majorEastAsia" w:hAnsiTheme="majorEastAsia" w:cs="仿宋" w:hint="eastAsia"/>
          <w:szCs w:val="21"/>
        </w:rPr>
        <w:t>监理人：</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名</w:t>
      </w:r>
      <w:r w:rsidRPr="00D3001E">
        <w:rPr>
          <w:rFonts w:asciiTheme="majorEastAsia" w:eastAsiaTheme="majorEastAsia" w:hAnsiTheme="majorEastAsia" w:cs="仿宋"/>
          <w:szCs w:val="21"/>
        </w:rPr>
        <w:t xml:space="preserve">    </w:t>
      </w:r>
      <w:r w:rsidRPr="00D3001E">
        <w:rPr>
          <w:rFonts w:asciiTheme="majorEastAsia" w:eastAsiaTheme="majorEastAsia" w:hAnsiTheme="majorEastAsia" w:cs="仿宋" w:hint="eastAsia"/>
          <w:szCs w:val="21"/>
        </w:rPr>
        <w:t>称：</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color="080000"/>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资质类别和等级：</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联系电话：</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电子信箱：</w:t>
      </w:r>
      <w:r w:rsidRPr="00D3001E">
        <w:rPr>
          <w:rFonts w:asciiTheme="majorEastAsia" w:eastAsiaTheme="majorEastAsia" w:hAnsiTheme="majorEastAsia" w:cs="仿宋"/>
          <w:szCs w:val="21"/>
          <w:u w:val="single" w:color="080000"/>
        </w:rPr>
        <w:t xml:space="preserve"> </w:t>
      </w:r>
      <w:r w:rsidRPr="00D3001E">
        <w:rPr>
          <w:rFonts w:asciiTheme="majorEastAsia" w:eastAsiaTheme="majorEastAsia" w:hAnsiTheme="majorEastAsia" w:cs="仿宋" w:hint="eastAsia"/>
          <w:szCs w:val="21"/>
          <w:u w:val="single" w:color="080000"/>
        </w:rPr>
        <w:t xml:space="preserve">             </w:t>
      </w:r>
      <w:r w:rsidRPr="00D3001E">
        <w:rPr>
          <w:rFonts w:asciiTheme="majorEastAsia" w:eastAsiaTheme="majorEastAsia" w:hAnsiTheme="majorEastAsia" w:cs="仿宋"/>
          <w:szCs w:val="21"/>
          <w:u w:val="single" w:color="080000"/>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通信地址：</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color="080000"/>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1.1.3 </w:t>
      </w:r>
      <w:r w:rsidRPr="00D3001E">
        <w:rPr>
          <w:rFonts w:asciiTheme="majorEastAsia" w:eastAsiaTheme="majorEastAsia" w:hAnsiTheme="majorEastAsia" w:cs="仿宋" w:hint="eastAsia"/>
          <w:szCs w:val="21"/>
        </w:rPr>
        <w:t>工程和设备</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1.1.3.7 </w:t>
      </w:r>
      <w:r w:rsidRPr="00D3001E">
        <w:rPr>
          <w:rFonts w:asciiTheme="majorEastAsia" w:eastAsiaTheme="majorEastAsia" w:hAnsiTheme="majorEastAsia" w:cs="仿宋" w:hint="eastAsia"/>
          <w:szCs w:val="21"/>
        </w:rPr>
        <w:t>作为施工现场组成部分的其他场所包括：</w:t>
      </w:r>
      <w:r w:rsidRPr="00D3001E">
        <w:rPr>
          <w:rFonts w:asciiTheme="majorEastAsia" w:eastAsiaTheme="majorEastAsia" w:hAnsiTheme="majorEastAsia" w:cs="仿宋" w:hint="eastAsia"/>
          <w:szCs w:val="21"/>
          <w:u w:val="single"/>
        </w:rPr>
        <w:t xml:space="preserve">  无。</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szCs w:val="21"/>
        </w:rPr>
        <w:t xml:space="preserve">1.1.3.9 </w:t>
      </w:r>
      <w:r w:rsidRPr="00D3001E">
        <w:rPr>
          <w:rFonts w:asciiTheme="majorEastAsia" w:eastAsiaTheme="majorEastAsia" w:hAnsiTheme="majorEastAsia" w:cs="仿宋" w:hint="eastAsia"/>
          <w:szCs w:val="21"/>
        </w:rPr>
        <w:t>永久占地包括</w:t>
      </w: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hint="eastAsia"/>
          <w:szCs w:val="21"/>
          <w:u w:val="single"/>
        </w:rPr>
        <w:t xml:space="preserve">  无   。</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szCs w:val="21"/>
        </w:rPr>
        <w:t xml:space="preserve">1.1.3.10 </w:t>
      </w:r>
      <w:r w:rsidRPr="00D3001E">
        <w:rPr>
          <w:rFonts w:asciiTheme="majorEastAsia" w:eastAsiaTheme="majorEastAsia" w:hAnsiTheme="majorEastAsia" w:cs="仿宋" w:hint="eastAsia"/>
          <w:szCs w:val="21"/>
        </w:rPr>
        <w:t>临时占地包</w:t>
      </w:r>
      <w:r w:rsidRPr="00D3001E">
        <w:rPr>
          <w:rFonts w:asciiTheme="majorEastAsia" w:eastAsiaTheme="majorEastAsia" w:hAnsiTheme="majorEastAsia" w:cs="仿宋" w:hint="eastAsia"/>
          <w:kern w:val="0"/>
          <w:szCs w:val="21"/>
        </w:rPr>
        <w:t>括：</w:t>
      </w:r>
      <w:r w:rsidRPr="00D3001E">
        <w:rPr>
          <w:rFonts w:asciiTheme="majorEastAsia" w:eastAsiaTheme="majorEastAsia" w:hAnsiTheme="majorEastAsia" w:cs="仿宋" w:hint="eastAsia"/>
          <w:szCs w:val="21"/>
          <w:u w:val="single"/>
        </w:rPr>
        <w:t xml:space="preserve">   无  。</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1.3</w:t>
      </w:r>
      <w:r w:rsidRPr="00D3001E">
        <w:rPr>
          <w:rFonts w:asciiTheme="majorEastAsia" w:eastAsiaTheme="majorEastAsia" w:hAnsiTheme="majorEastAsia" w:cs="仿宋" w:hint="eastAsia"/>
          <w:szCs w:val="21"/>
        </w:rPr>
        <w:t>法律</w:t>
      </w:r>
      <w:r w:rsidRPr="00D3001E">
        <w:rPr>
          <w:rFonts w:asciiTheme="majorEastAsia" w:eastAsiaTheme="majorEastAsia" w:hAnsiTheme="majorEastAsia" w:cs="仿宋"/>
          <w:szCs w:val="21"/>
        </w:rPr>
        <w:t xml:space="preserve"> </w:t>
      </w:r>
    </w:p>
    <w:p w:rsidR="00A713CB" w:rsidRPr="00D3001E" w:rsidRDefault="00670BBD">
      <w:pPr>
        <w:autoSpaceDE w:val="0"/>
        <w:autoSpaceDN w:val="0"/>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rPr>
        <w:t>适用于合同的其他规范性文件：</w:t>
      </w:r>
      <w:r w:rsidRPr="00D3001E">
        <w:rPr>
          <w:rFonts w:asciiTheme="majorEastAsia" w:eastAsiaTheme="majorEastAsia" w:hAnsiTheme="majorEastAsia" w:cs="仿宋" w:hint="eastAsia"/>
          <w:szCs w:val="21"/>
          <w:u w:val="single"/>
        </w:rPr>
        <w:t xml:space="preserve">  执行《通用条款》中第1.3条 。</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1.4 </w:t>
      </w:r>
      <w:r w:rsidRPr="00D3001E">
        <w:rPr>
          <w:rFonts w:asciiTheme="majorEastAsia" w:eastAsiaTheme="majorEastAsia" w:hAnsiTheme="majorEastAsia" w:cs="仿宋" w:hint="eastAsia"/>
          <w:szCs w:val="21"/>
        </w:rPr>
        <w:t>标准和规范</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1.4.1</w:t>
      </w:r>
      <w:r w:rsidRPr="00D3001E">
        <w:rPr>
          <w:rFonts w:asciiTheme="majorEastAsia" w:eastAsiaTheme="majorEastAsia" w:hAnsiTheme="majorEastAsia" w:cs="仿宋" w:hint="eastAsia"/>
          <w:szCs w:val="21"/>
        </w:rPr>
        <w:t>适用于工程的标准规范包括：</w:t>
      </w:r>
      <w:r w:rsidRPr="00D3001E">
        <w:rPr>
          <w:rFonts w:asciiTheme="majorEastAsia" w:eastAsiaTheme="majorEastAsia" w:hAnsiTheme="majorEastAsia" w:cs="仿宋" w:hint="eastAsia"/>
          <w:szCs w:val="21"/>
          <w:u w:val="single"/>
        </w:rPr>
        <w:t xml:space="preserve">  执行《通用条款》中第1.4.1条  。</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szCs w:val="21"/>
        </w:rPr>
        <w:t xml:space="preserve">1.4.2 </w:t>
      </w:r>
      <w:r w:rsidRPr="00D3001E">
        <w:rPr>
          <w:rFonts w:asciiTheme="majorEastAsia" w:eastAsiaTheme="majorEastAsia" w:hAnsiTheme="majorEastAsia" w:cs="仿宋" w:hint="eastAsia"/>
          <w:szCs w:val="21"/>
        </w:rPr>
        <w:t>发包人提供国外</w:t>
      </w:r>
      <w:r w:rsidRPr="00D3001E">
        <w:rPr>
          <w:rFonts w:asciiTheme="majorEastAsia" w:eastAsiaTheme="majorEastAsia" w:hAnsiTheme="majorEastAsia" w:cs="仿宋" w:hint="eastAsia"/>
          <w:kern w:val="0"/>
          <w:szCs w:val="21"/>
        </w:rPr>
        <w:t>标准、规范的名称：</w:t>
      </w:r>
      <w:r w:rsidRPr="00D3001E">
        <w:rPr>
          <w:rFonts w:asciiTheme="majorEastAsia" w:eastAsiaTheme="majorEastAsia" w:hAnsiTheme="majorEastAsia" w:cs="仿宋" w:hint="eastAsia"/>
          <w:kern w:val="0"/>
          <w:szCs w:val="21"/>
          <w:u w:val="single"/>
        </w:rPr>
        <w:t xml:space="preserve"> 无 </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发包人提供国外标准、规范的份数：</w:t>
      </w:r>
      <w:r w:rsidRPr="00D3001E">
        <w:rPr>
          <w:rFonts w:asciiTheme="majorEastAsia" w:eastAsiaTheme="majorEastAsia" w:hAnsiTheme="majorEastAsia" w:cs="仿宋" w:hint="eastAsia"/>
          <w:kern w:val="0"/>
          <w:szCs w:val="21"/>
          <w:u w:val="single"/>
        </w:rPr>
        <w:t xml:space="preserve">  无  </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kern w:val="0"/>
          <w:szCs w:val="21"/>
        </w:rPr>
        <w:t>发包人提供国外标准、规范的名称：</w:t>
      </w:r>
      <w:r w:rsidRPr="00D3001E">
        <w:rPr>
          <w:rFonts w:asciiTheme="majorEastAsia" w:eastAsiaTheme="majorEastAsia" w:hAnsiTheme="majorEastAsia" w:cs="仿宋" w:hint="eastAsia"/>
          <w:kern w:val="0"/>
          <w:szCs w:val="21"/>
          <w:u w:val="single"/>
        </w:rPr>
        <w:t xml:space="preserve">  无 </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szCs w:val="21"/>
        </w:rPr>
        <w:t>1.4.3</w:t>
      </w:r>
      <w:r w:rsidRPr="00D3001E">
        <w:rPr>
          <w:rFonts w:asciiTheme="majorEastAsia" w:eastAsiaTheme="majorEastAsia" w:hAnsiTheme="majorEastAsia" w:cs="仿宋" w:hint="eastAsia"/>
          <w:szCs w:val="21"/>
        </w:rPr>
        <w:t>发包人对工程的技术标准和功能要求的特殊要求：</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无</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1.5 </w:t>
      </w:r>
      <w:r w:rsidRPr="00D3001E">
        <w:rPr>
          <w:rFonts w:asciiTheme="majorEastAsia" w:eastAsiaTheme="majorEastAsia" w:hAnsiTheme="majorEastAsia" w:cs="仿宋" w:hint="eastAsia"/>
          <w:szCs w:val="21"/>
        </w:rPr>
        <w:t>合同文件的优先顺序</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合同文件组成及优先顺序为：</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（1）合同协议书；</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（2）中标通知书；</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lastRenderedPageBreak/>
        <w:t>（3）专用合同条款及其附件；</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 xml:space="preserve">（4）通用合同条款； </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（5）投标函及其附录；</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（6）技术标准和要求；</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（7）图纸；</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（8）</w:t>
      </w:r>
      <w:r w:rsidRPr="00D3001E">
        <w:rPr>
          <w:rFonts w:asciiTheme="majorEastAsia" w:eastAsiaTheme="majorEastAsia" w:hAnsiTheme="majorEastAsia" w:cs="仿宋" w:hint="eastAsia"/>
          <w:b/>
          <w:szCs w:val="21"/>
          <w:u w:val="single"/>
        </w:rPr>
        <w:t>清标后双方签字认可的工程投标报价</w:t>
      </w:r>
      <w:r w:rsidRPr="00D3001E">
        <w:rPr>
          <w:rFonts w:asciiTheme="majorEastAsia" w:eastAsiaTheme="majorEastAsia" w:hAnsiTheme="majorEastAsia" w:cs="仿宋" w:hint="eastAsia"/>
          <w:szCs w:val="21"/>
          <w:u w:val="single"/>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（9）其他合同文件。</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上述各项合同文件包括合同当事人就该项合同文件所作出的补充和修改，属于同一类内容的文件，应以最新签署的为准。</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在合同订立及履行过程中形成的与合同有关的文件均构成合同文件组成部分，并根据其性质确定优先解释顺序。</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1.6 </w:t>
      </w:r>
      <w:r w:rsidRPr="00D3001E">
        <w:rPr>
          <w:rFonts w:asciiTheme="majorEastAsia" w:eastAsiaTheme="majorEastAsia" w:hAnsiTheme="majorEastAsia" w:cs="仿宋" w:hint="eastAsia"/>
          <w:szCs w:val="21"/>
        </w:rPr>
        <w:t>图纸和承包人文件</w:t>
      </w:r>
      <w:r w:rsidRPr="00D3001E">
        <w:rPr>
          <w:rFonts w:asciiTheme="majorEastAsia" w:eastAsiaTheme="majorEastAsia" w:hAnsiTheme="majorEastAsia" w:cs="仿宋"/>
          <w:szCs w:val="21"/>
        </w:rPr>
        <w:tab/>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1.6.1 </w:t>
      </w:r>
      <w:r w:rsidRPr="00D3001E">
        <w:rPr>
          <w:rFonts w:asciiTheme="majorEastAsia" w:eastAsiaTheme="majorEastAsia" w:hAnsiTheme="majorEastAsia" w:cs="仿宋" w:hint="eastAsia"/>
          <w:szCs w:val="21"/>
        </w:rPr>
        <w:t>图纸的提供</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发包人向承包人提供图纸的期限：</w:t>
      </w:r>
      <w:r w:rsidRPr="00D3001E">
        <w:rPr>
          <w:rFonts w:asciiTheme="majorEastAsia" w:eastAsiaTheme="majorEastAsia" w:hAnsiTheme="majorEastAsia" w:cs="仿宋" w:hint="eastAsia"/>
          <w:szCs w:val="21"/>
          <w:u w:val="single"/>
        </w:rPr>
        <w:t xml:space="preserve"> 承包人负责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发包人向承包人提供图纸的数量：</w:t>
      </w:r>
      <w:r w:rsidRPr="00D3001E">
        <w:rPr>
          <w:rFonts w:asciiTheme="majorEastAsia" w:eastAsiaTheme="majorEastAsia" w:hAnsiTheme="majorEastAsia" w:cs="仿宋" w:hint="eastAsia"/>
          <w:szCs w:val="21"/>
          <w:u w:val="single"/>
        </w:rPr>
        <w:t xml:space="preserve">  承包人负责</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发包人向承包人提供图纸的内容：</w:t>
      </w:r>
      <w:r w:rsidRPr="00D3001E">
        <w:rPr>
          <w:rFonts w:asciiTheme="majorEastAsia" w:eastAsiaTheme="majorEastAsia" w:hAnsiTheme="majorEastAsia" w:cs="仿宋" w:hint="eastAsia"/>
          <w:szCs w:val="21"/>
          <w:u w:val="single"/>
        </w:rPr>
        <w:t>承包人负责</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1.6.4 </w:t>
      </w:r>
      <w:r w:rsidRPr="00D3001E">
        <w:rPr>
          <w:rFonts w:asciiTheme="majorEastAsia" w:eastAsiaTheme="majorEastAsia" w:hAnsiTheme="majorEastAsia" w:cs="仿宋" w:hint="eastAsia"/>
          <w:szCs w:val="21"/>
        </w:rPr>
        <w:t>承包人文件</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需要由承包人提供的文件，包括：</w:t>
      </w:r>
      <w:r w:rsidRPr="00D3001E">
        <w:rPr>
          <w:rFonts w:asciiTheme="majorEastAsia" w:eastAsiaTheme="majorEastAsia" w:hAnsiTheme="majorEastAsia" w:cs="仿宋" w:hint="eastAsia"/>
          <w:szCs w:val="21"/>
          <w:u w:val="single"/>
        </w:rPr>
        <w:t xml:space="preserve">  发包人要求承包人提供的文件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承包人提供的文件的期限为：</w:t>
      </w:r>
      <w:r w:rsidRPr="00D3001E">
        <w:rPr>
          <w:rFonts w:asciiTheme="majorEastAsia" w:eastAsiaTheme="majorEastAsia" w:hAnsiTheme="majorEastAsia" w:cs="仿宋" w:hint="eastAsia"/>
          <w:szCs w:val="21"/>
          <w:u w:val="single"/>
        </w:rPr>
        <w:t xml:space="preserve">  以发包人书面通知的时候为准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承包人提供的文件的数量为：</w:t>
      </w:r>
      <w:r w:rsidRPr="00D3001E">
        <w:rPr>
          <w:rFonts w:asciiTheme="majorEastAsia" w:eastAsiaTheme="majorEastAsia" w:hAnsiTheme="majorEastAsia" w:cs="仿宋" w:hint="eastAsia"/>
          <w:szCs w:val="21"/>
          <w:u w:val="single"/>
        </w:rPr>
        <w:t xml:space="preserve"> 施工图6套、其他文件2份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承包人提供的文件的形式为：</w:t>
      </w:r>
      <w:r w:rsidRPr="00D3001E">
        <w:rPr>
          <w:rFonts w:asciiTheme="majorEastAsia" w:eastAsiaTheme="majorEastAsia" w:hAnsiTheme="majorEastAsia" w:cs="仿宋" w:hint="eastAsia"/>
          <w:szCs w:val="21"/>
          <w:u w:val="single"/>
        </w:rPr>
        <w:t xml:space="preserve">  书面形式及电子版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发包人审批承包人文件的期限：</w:t>
      </w:r>
      <w:r w:rsidRPr="00D3001E">
        <w:rPr>
          <w:rFonts w:asciiTheme="majorEastAsia" w:eastAsiaTheme="majorEastAsia" w:hAnsiTheme="majorEastAsia" w:cs="仿宋" w:hint="eastAsia"/>
          <w:szCs w:val="21"/>
          <w:u w:val="single"/>
        </w:rPr>
        <w:t xml:space="preserve">  执行《通用条款》中第1.6.4条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1.6.5 </w:t>
      </w:r>
      <w:r w:rsidRPr="00D3001E">
        <w:rPr>
          <w:rFonts w:asciiTheme="majorEastAsia" w:eastAsiaTheme="majorEastAsia" w:hAnsiTheme="majorEastAsia" w:cs="仿宋" w:hint="eastAsia"/>
          <w:szCs w:val="21"/>
        </w:rPr>
        <w:t>现场图纸准备</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关于现场图纸准备的约定：</w:t>
      </w:r>
      <w:r w:rsidRPr="00D3001E">
        <w:rPr>
          <w:rFonts w:asciiTheme="majorEastAsia" w:eastAsiaTheme="majorEastAsia" w:hAnsiTheme="majorEastAsia" w:cs="仿宋" w:hint="eastAsia"/>
          <w:szCs w:val="21"/>
          <w:u w:val="single"/>
        </w:rPr>
        <w:t xml:space="preserve">执行《通用条款》中第1.6.5条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1.7 </w:t>
      </w:r>
      <w:r w:rsidRPr="00D3001E">
        <w:rPr>
          <w:rFonts w:asciiTheme="majorEastAsia" w:eastAsiaTheme="majorEastAsia" w:hAnsiTheme="majorEastAsia" w:cs="仿宋" w:hint="eastAsia"/>
          <w:szCs w:val="21"/>
        </w:rPr>
        <w:t>联络</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kern w:val="0"/>
          <w:szCs w:val="21"/>
        </w:rPr>
      </w:pPr>
      <w:r w:rsidRPr="00D3001E">
        <w:rPr>
          <w:rFonts w:asciiTheme="majorEastAsia" w:eastAsiaTheme="majorEastAsia" w:hAnsiTheme="majorEastAsia" w:cs="仿宋"/>
          <w:szCs w:val="21"/>
        </w:rPr>
        <w:t>1.7.1</w:t>
      </w:r>
      <w:r w:rsidRPr="00D3001E">
        <w:rPr>
          <w:rFonts w:asciiTheme="majorEastAsia" w:eastAsiaTheme="majorEastAsia" w:hAnsiTheme="majorEastAsia" w:cs="仿宋" w:hint="eastAsia"/>
          <w:szCs w:val="21"/>
        </w:rPr>
        <w:t>发包人</w:t>
      </w:r>
      <w:r w:rsidRPr="00D3001E">
        <w:rPr>
          <w:rFonts w:asciiTheme="majorEastAsia" w:eastAsiaTheme="majorEastAsia" w:hAnsiTheme="majorEastAsia" w:cs="仿宋" w:hint="eastAsia"/>
          <w:kern w:val="0"/>
          <w:szCs w:val="21"/>
        </w:rPr>
        <w:t>和承包人应当在</w:t>
      </w:r>
      <w:r w:rsidRPr="00D3001E">
        <w:rPr>
          <w:rFonts w:asciiTheme="majorEastAsia" w:eastAsiaTheme="majorEastAsia" w:hAnsiTheme="majorEastAsia" w:cs="仿宋" w:hint="eastAsia"/>
          <w:kern w:val="0"/>
          <w:szCs w:val="21"/>
          <w:u w:val="single"/>
        </w:rPr>
        <w:t xml:space="preserve"> </w:t>
      </w:r>
      <w:r w:rsidRPr="00D3001E">
        <w:rPr>
          <w:rFonts w:asciiTheme="majorEastAsia" w:eastAsiaTheme="majorEastAsia" w:hAnsiTheme="majorEastAsia" w:cs="仿宋"/>
          <w:szCs w:val="21"/>
          <w:u w:val="single"/>
        </w:rPr>
        <w:t xml:space="preserve">7 </w:t>
      </w:r>
      <w:r w:rsidRPr="00D3001E">
        <w:rPr>
          <w:rFonts w:asciiTheme="majorEastAsia" w:eastAsiaTheme="majorEastAsia" w:hAnsiTheme="majorEastAsia" w:cs="仿宋" w:hint="eastAsia"/>
          <w:kern w:val="0"/>
          <w:szCs w:val="21"/>
        </w:rPr>
        <w:t>天内将与合同有关的通知、批准、证明、证书、指示、指令、要求、请求、同意、意见、确定和决定等必须以书面函件形式送达对方当事人，其他形式视为无效。</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szCs w:val="21"/>
        </w:rPr>
        <w:t xml:space="preserve">1.7.2 </w:t>
      </w:r>
      <w:r w:rsidRPr="00D3001E">
        <w:rPr>
          <w:rFonts w:asciiTheme="majorEastAsia" w:eastAsiaTheme="majorEastAsia" w:hAnsiTheme="majorEastAsia" w:cs="仿宋" w:hint="eastAsia"/>
          <w:szCs w:val="21"/>
        </w:rPr>
        <w:t>发包人</w:t>
      </w:r>
      <w:r w:rsidRPr="00D3001E">
        <w:rPr>
          <w:rFonts w:asciiTheme="majorEastAsia" w:eastAsiaTheme="majorEastAsia" w:hAnsiTheme="majorEastAsia" w:cs="仿宋" w:hint="eastAsia"/>
          <w:kern w:val="0"/>
          <w:szCs w:val="21"/>
        </w:rPr>
        <w:t>接收文件的地点：</w:t>
      </w:r>
      <w:r w:rsidRPr="00D3001E">
        <w:rPr>
          <w:rFonts w:asciiTheme="majorEastAsia" w:eastAsiaTheme="majorEastAsia" w:hAnsiTheme="majorEastAsia" w:cs="仿宋" w:hint="eastAsia"/>
          <w:szCs w:val="21"/>
          <w:u w:val="single"/>
        </w:rPr>
        <w:t xml:space="preserve">  湖南科技学院行政办公楼基建处  </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发包人指定的接收人为：</w:t>
      </w:r>
      <w:r w:rsidRPr="00D3001E">
        <w:rPr>
          <w:rFonts w:asciiTheme="majorEastAsia" w:eastAsiaTheme="majorEastAsia" w:hAnsiTheme="majorEastAsia" w:cs="MingLiU_HKSCS" w:hint="eastAsia"/>
          <w:szCs w:val="21"/>
          <w:u w:val="single"/>
        </w:rPr>
        <w:t>发包人、</w:t>
      </w:r>
      <w:r w:rsidRPr="00D3001E">
        <w:rPr>
          <w:rFonts w:asciiTheme="majorEastAsia" w:eastAsiaTheme="majorEastAsia" w:hAnsiTheme="majorEastAsia" w:cs="MingLiU_HKSCS"/>
          <w:szCs w:val="21"/>
          <w:u w:val="single"/>
        </w:rPr>
        <w:t>承包人及监理人三方以</w:t>
      </w:r>
      <w:r w:rsidRPr="00D3001E">
        <w:rPr>
          <w:rFonts w:asciiTheme="majorEastAsia" w:eastAsiaTheme="majorEastAsia" w:hAnsiTheme="majorEastAsia" w:cs="MingLiU_HKSCS" w:hint="eastAsia"/>
          <w:szCs w:val="21"/>
          <w:u w:val="single"/>
        </w:rPr>
        <w:t>书面</w:t>
      </w:r>
      <w:r w:rsidRPr="00D3001E">
        <w:rPr>
          <w:rFonts w:asciiTheme="majorEastAsia" w:eastAsiaTheme="majorEastAsia" w:hAnsiTheme="majorEastAsia" w:cs="MingLiU_HKSCS"/>
          <w:szCs w:val="21"/>
          <w:u w:val="single"/>
        </w:rPr>
        <w:t>文件</w:t>
      </w:r>
      <w:r w:rsidRPr="00D3001E">
        <w:rPr>
          <w:rFonts w:asciiTheme="majorEastAsia" w:eastAsiaTheme="majorEastAsia" w:hAnsiTheme="majorEastAsia" w:cs="MingLiU_HKSCS" w:hint="eastAsia"/>
          <w:szCs w:val="21"/>
          <w:u w:val="single"/>
        </w:rPr>
        <w:t>形式</w:t>
      </w:r>
      <w:r w:rsidRPr="00D3001E">
        <w:rPr>
          <w:rFonts w:asciiTheme="majorEastAsia" w:eastAsiaTheme="majorEastAsia" w:hAnsiTheme="majorEastAsia" w:cs="MingLiU_HKSCS"/>
          <w:szCs w:val="21"/>
          <w:u w:val="single"/>
        </w:rPr>
        <w:t>（</w:t>
      </w:r>
      <w:r w:rsidRPr="00D3001E">
        <w:rPr>
          <w:rFonts w:asciiTheme="majorEastAsia" w:eastAsiaTheme="majorEastAsia" w:hAnsiTheme="majorEastAsia" w:cs="MingLiU_HKSCS" w:hint="eastAsia"/>
          <w:szCs w:val="21"/>
          <w:u w:val="single"/>
        </w:rPr>
        <w:t>三方</w:t>
      </w:r>
      <w:r w:rsidRPr="00D3001E">
        <w:rPr>
          <w:rFonts w:asciiTheme="majorEastAsia" w:eastAsiaTheme="majorEastAsia" w:hAnsiTheme="majorEastAsia" w:cs="MingLiU_HKSCS"/>
          <w:szCs w:val="21"/>
          <w:u w:val="single"/>
        </w:rPr>
        <w:t>加盖</w:t>
      </w:r>
      <w:r w:rsidRPr="00D3001E">
        <w:rPr>
          <w:rFonts w:asciiTheme="majorEastAsia" w:eastAsiaTheme="majorEastAsia" w:hAnsiTheme="majorEastAsia" w:cs="MingLiU_HKSCS" w:hint="eastAsia"/>
          <w:szCs w:val="21"/>
          <w:u w:val="single"/>
        </w:rPr>
        <w:t>公章</w:t>
      </w:r>
      <w:r w:rsidRPr="00D3001E">
        <w:rPr>
          <w:rFonts w:asciiTheme="majorEastAsia" w:eastAsiaTheme="majorEastAsia" w:hAnsiTheme="majorEastAsia" w:cs="MingLiU_HKSCS"/>
          <w:szCs w:val="21"/>
          <w:u w:val="single"/>
        </w:rPr>
        <w:t>）确定的人员为准</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承包人接收文件的地点：</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lastRenderedPageBreak/>
        <w:t>承包人指定的接收人为：</w:t>
      </w:r>
      <w:r w:rsidRPr="00D3001E">
        <w:rPr>
          <w:rFonts w:asciiTheme="majorEastAsia" w:eastAsiaTheme="majorEastAsia" w:hAnsiTheme="majorEastAsia" w:cs="MingLiU_HKSCS" w:hint="eastAsia"/>
          <w:szCs w:val="21"/>
          <w:u w:val="single"/>
        </w:rPr>
        <w:t>发包人、</w:t>
      </w:r>
      <w:r w:rsidRPr="00D3001E">
        <w:rPr>
          <w:rFonts w:asciiTheme="majorEastAsia" w:eastAsiaTheme="majorEastAsia" w:hAnsiTheme="majorEastAsia" w:cs="MingLiU_HKSCS"/>
          <w:szCs w:val="21"/>
          <w:u w:val="single"/>
        </w:rPr>
        <w:t>承包人及监理人三方以</w:t>
      </w:r>
      <w:r w:rsidRPr="00D3001E">
        <w:rPr>
          <w:rFonts w:asciiTheme="majorEastAsia" w:eastAsiaTheme="majorEastAsia" w:hAnsiTheme="majorEastAsia" w:cs="MingLiU_HKSCS" w:hint="eastAsia"/>
          <w:szCs w:val="21"/>
          <w:u w:val="single"/>
        </w:rPr>
        <w:t>书面</w:t>
      </w:r>
      <w:r w:rsidRPr="00D3001E">
        <w:rPr>
          <w:rFonts w:asciiTheme="majorEastAsia" w:eastAsiaTheme="majorEastAsia" w:hAnsiTheme="majorEastAsia" w:cs="MingLiU_HKSCS"/>
          <w:szCs w:val="21"/>
          <w:u w:val="single"/>
        </w:rPr>
        <w:t>文件</w:t>
      </w:r>
      <w:r w:rsidRPr="00D3001E">
        <w:rPr>
          <w:rFonts w:asciiTheme="majorEastAsia" w:eastAsiaTheme="majorEastAsia" w:hAnsiTheme="majorEastAsia" w:cs="MingLiU_HKSCS" w:hint="eastAsia"/>
          <w:szCs w:val="21"/>
          <w:u w:val="single"/>
        </w:rPr>
        <w:t>形式</w:t>
      </w:r>
      <w:r w:rsidRPr="00D3001E">
        <w:rPr>
          <w:rFonts w:asciiTheme="majorEastAsia" w:eastAsiaTheme="majorEastAsia" w:hAnsiTheme="majorEastAsia" w:cs="MingLiU_HKSCS"/>
          <w:szCs w:val="21"/>
          <w:u w:val="single"/>
        </w:rPr>
        <w:t>（</w:t>
      </w:r>
      <w:r w:rsidRPr="00D3001E">
        <w:rPr>
          <w:rFonts w:asciiTheme="majorEastAsia" w:eastAsiaTheme="majorEastAsia" w:hAnsiTheme="majorEastAsia" w:cs="MingLiU_HKSCS" w:hint="eastAsia"/>
          <w:szCs w:val="21"/>
          <w:u w:val="single"/>
        </w:rPr>
        <w:t>三方</w:t>
      </w:r>
      <w:r w:rsidRPr="00D3001E">
        <w:rPr>
          <w:rFonts w:asciiTheme="majorEastAsia" w:eastAsiaTheme="majorEastAsia" w:hAnsiTheme="majorEastAsia" w:cs="MingLiU_HKSCS"/>
          <w:szCs w:val="21"/>
          <w:u w:val="single"/>
        </w:rPr>
        <w:t>加盖</w:t>
      </w:r>
      <w:r w:rsidRPr="00D3001E">
        <w:rPr>
          <w:rFonts w:asciiTheme="majorEastAsia" w:eastAsiaTheme="majorEastAsia" w:hAnsiTheme="majorEastAsia" w:cs="MingLiU_HKSCS" w:hint="eastAsia"/>
          <w:szCs w:val="21"/>
          <w:u w:val="single"/>
        </w:rPr>
        <w:t>公章</w:t>
      </w:r>
      <w:r w:rsidRPr="00D3001E">
        <w:rPr>
          <w:rFonts w:asciiTheme="majorEastAsia" w:eastAsiaTheme="majorEastAsia" w:hAnsiTheme="majorEastAsia" w:cs="MingLiU_HKSCS"/>
          <w:szCs w:val="21"/>
          <w:u w:val="single"/>
        </w:rPr>
        <w:t>）确定的人员为准</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监理人接收文件的地点：</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监理人指定的接收人为：</w:t>
      </w:r>
      <w:r w:rsidRPr="00D3001E">
        <w:rPr>
          <w:rFonts w:asciiTheme="majorEastAsia" w:eastAsiaTheme="majorEastAsia" w:hAnsiTheme="majorEastAsia" w:cs="MingLiU_HKSCS" w:hint="eastAsia"/>
          <w:szCs w:val="21"/>
          <w:u w:val="single"/>
        </w:rPr>
        <w:t>发包人、</w:t>
      </w:r>
      <w:r w:rsidRPr="00D3001E">
        <w:rPr>
          <w:rFonts w:asciiTheme="majorEastAsia" w:eastAsiaTheme="majorEastAsia" w:hAnsiTheme="majorEastAsia" w:cs="MingLiU_HKSCS"/>
          <w:szCs w:val="21"/>
          <w:u w:val="single"/>
        </w:rPr>
        <w:t>承包人及监理人三方以</w:t>
      </w:r>
      <w:r w:rsidRPr="00D3001E">
        <w:rPr>
          <w:rFonts w:asciiTheme="majorEastAsia" w:eastAsiaTheme="majorEastAsia" w:hAnsiTheme="majorEastAsia" w:cs="MingLiU_HKSCS" w:hint="eastAsia"/>
          <w:szCs w:val="21"/>
          <w:u w:val="single"/>
        </w:rPr>
        <w:t>书面</w:t>
      </w:r>
      <w:r w:rsidRPr="00D3001E">
        <w:rPr>
          <w:rFonts w:asciiTheme="majorEastAsia" w:eastAsiaTheme="majorEastAsia" w:hAnsiTheme="majorEastAsia" w:cs="MingLiU_HKSCS"/>
          <w:szCs w:val="21"/>
          <w:u w:val="single"/>
        </w:rPr>
        <w:t>文件</w:t>
      </w:r>
      <w:r w:rsidRPr="00D3001E">
        <w:rPr>
          <w:rFonts w:asciiTheme="majorEastAsia" w:eastAsiaTheme="majorEastAsia" w:hAnsiTheme="majorEastAsia" w:cs="MingLiU_HKSCS" w:hint="eastAsia"/>
          <w:szCs w:val="21"/>
          <w:u w:val="single"/>
        </w:rPr>
        <w:t>形式</w:t>
      </w:r>
      <w:r w:rsidRPr="00D3001E">
        <w:rPr>
          <w:rFonts w:asciiTheme="majorEastAsia" w:eastAsiaTheme="majorEastAsia" w:hAnsiTheme="majorEastAsia" w:cs="MingLiU_HKSCS"/>
          <w:szCs w:val="21"/>
          <w:u w:val="single"/>
        </w:rPr>
        <w:t>（</w:t>
      </w:r>
      <w:r w:rsidRPr="00D3001E">
        <w:rPr>
          <w:rFonts w:asciiTheme="majorEastAsia" w:eastAsiaTheme="majorEastAsia" w:hAnsiTheme="majorEastAsia" w:cs="MingLiU_HKSCS" w:hint="eastAsia"/>
          <w:szCs w:val="21"/>
          <w:u w:val="single"/>
        </w:rPr>
        <w:t>三方</w:t>
      </w:r>
      <w:r w:rsidRPr="00D3001E">
        <w:rPr>
          <w:rFonts w:asciiTheme="majorEastAsia" w:eastAsiaTheme="majorEastAsia" w:hAnsiTheme="majorEastAsia" w:cs="MingLiU_HKSCS"/>
          <w:szCs w:val="21"/>
          <w:u w:val="single"/>
        </w:rPr>
        <w:t>加盖</w:t>
      </w:r>
      <w:r w:rsidRPr="00D3001E">
        <w:rPr>
          <w:rFonts w:asciiTheme="majorEastAsia" w:eastAsiaTheme="majorEastAsia" w:hAnsiTheme="majorEastAsia" w:cs="MingLiU_HKSCS" w:hint="eastAsia"/>
          <w:szCs w:val="21"/>
          <w:u w:val="single"/>
        </w:rPr>
        <w:t>公章</w:t>
      </w:r>
      <w:r w:rsidRPr="00D3001E">
        <w:rPr>
          <w:rFonts w:asciiTheme="majorEastAsia" w:eastAsiaTheme="majorEastAsia" w:hAnsiTheme="majorEastAsia" w:cs="MingLiU_HKSCS"/>
          <w:szCs w:val="21"/>
          <w:u w:val="single"/>
        </w:rPr>
        <w:t>）确定的人员为准</w:t>
      </w:r>
      <w:r w:rsidRPr="00D3001E">
        <w:rPr>
          <w:rFonts w:asciiTheme="majorEastAsia" w:eastAsiaTheme="majorEastAsia" w:hAnsiTheme="majorEastAsia" w:cs="仿宋" w:hint="eastAsia"/>
          <w:kern w:val="0"/>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1.10 </w:t>
      </w:r>
      <w:r w:rsidRPr="00D3001E">
        <w:rPr>
          <w:rFonts w:asciiTheme="majorEastAsia" w:eastAsiaTheme="majorEastAsia" w:hAnsiTheme="majorEastAsia" w:cs="仿宋" w:hint="eastAsia"/>
          <w:szCs w:val="21"/>
        </w:rPr>
        <w:t>交通运输</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1.10.1 </w:t>
      </w:r>
      <w:r w:rsidRPr="00D3001E">
        <w:rPr>
          <w:rFonts w:asciiTheme="majorEastAsia" w:eastAsiaTheme="majorEastAsia" w:hAnsiTheme="majorEastAsia" w:cs="仿宋" w:hint="eastAsia"/>
          <w:szCs w:val="21"/>
        </w:rPr>
        <w:t>出入现场的权利</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关于出入现场的权利的约定：</w:t>
      </w:r>
      <w:r w:rsidRPr="00D3001E">
        <w:rPr>
          <w:rFonts w:asciiTheme="majorEastAsia" w:eastAsiaTheme="majorEastAsia" w:hAnsiTheme="majorEastAsia" w:cs="仿宋" w:hint="eastAsia"/>
          <w:szCs w:val="21"/>
          <w:u w:val="single"/>
        </w:rPr>
        <w:t xml:space="preserve">  由承包人负责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1.10.3 </w:t>
      </w:r>
      <w:r w:rsidRPr="00D3001E">
        <w:rPr>
          <w:rFonts w:asciiTheme="majorEastAsia" w:eastAsiaTheme="majorEastAsia" w:hAnsiTheme="majorEastAsia" w:cs="仿宋" w:hint="eastAsia"/>
          <w:szCs w:val="21"/>
        </w:rPr>
        <w:t>场内交通</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关于场外交通和场内交通的边界的约定：</w:t>
      </w:r>
      <w:r w:rsidRPr="00D3001E">
        <w:rPr>
          <w:rFonts w:asciiTheme="majorEastAsia" w:eastAsiaTheme="majorEastAsia" w:hAnsiTheme="majorEastAsia" w:cs="仿宋" w:hint="eastAsia"/>
          <w:szCs w:val="21"/>
          <w:u w:val="single"/>
        </w:rPr>
        <w:t>以用地红线为准。</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关于发包人向承包人免费提供满足工程施工需要的场内道路和交通设施的约定：</w:t>
      </w:r>
      <w:r w:rsidRPr="00D3001E">
        <w:rPr>
          <w:rFonts w:asciiTheme="majorEastAsia" w:eastAsiaTheme="majorEastAsia" w:hAnsiTheme="majorEastAsia" w:cs="仿宋" w:hint="eastAsia"/>
          <w:szCs w:val="21"/>
          <w:u w:val="single"/>
        </w:rPr>
        <w:t xml:space="preserve"> 由承包人负责  </w:t>
      </w:r>
      <w:r w:rsidRPr="00D3001E">
        <w:rPr>
          <w:rFonts w:asciiTheme="majorEastAsia" w:eastAsiaTheme="majorEastAsia" w:hAnsiTheme="majorEastAsia" w:cs="仿宋" w:hint="eastAsia"/>
          <w:szCs w:val="21"/>
        </w:rPr>
        <w:t>。</w:t>
      </w:r>
      <w:r w:rsidRPr="00D3001E">
        <w:rPr>
          <w:rFonts w:asciiTheme="majorEastAsia" w:eastAsiaTheme="majorEastAsia" w:hAnsiTheme="majorEastAsia" w:cs="仿宋"/>
          <w:szCs w:val="21"/>
        </w:rPr>
        <w:t xml:space="preserve">  </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1.10.4</w:t>
      </w:r>
      <w:r w:rsidRPr="00D3001E">
        <w:rPr>
          <w:rFonts w:asciiTheme="majorEastAsia" w:eastAsiaTheme="majorEastAsia" w:hAnsiTheme="majorEastAsia" w:cs="仿宋" w:hint="eastAsia"/>
          <w:szCs w:val="21"/>
        </w:rPr>
        <w:t>超大件和超重件的运输</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运输超大件或超重件所需的道路和桥梁临时加固改造费用和其他有关费用由：</w:t>
      </w:r>
      <w:r w:rsidRPr="00D3001E">
        <w:rPr>
          <w:rFonts w:asciiTheme="majorEastAsia" w:eastAsiaTheme="majorEastAsia" w:hAnsiTheme="majorEastAsia" w:cs="仿宋" w:hint="eastAsia"/>
          <w:szCs w:val="21"/>
          <w:u w:val="single"/>
        </w:rPr>
        <w:t>由承包人负责采购的由承包人负责相关费用，由发包人采购的项目由发包人负责相关费用</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1.11 </w:t>
      </w:r>
      <w:r w:rsidRPr="00D3001E">
        <w:rPr>
          <w:rFonts w:asciiTheme="majorEastAsia" w:eastAsiaTheme="majorEastAsia" w:hAnsiTheme="majorEastAsia" w:cs="仿宋" w:hint="eastAsia"/>
          <w:szCs w:val="21"/>
        </w:rPr>
        <w:t>知识产权</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1.11.1</w:t>
      </w:r>
      <w:r w:rsidRPr="00D3001E">
        <w:rPr>
          <w:rFonts w:asciiTheme="majorEastAsia" w:eastAsiaTheme="majorEastAsia" w:hAnsiTheme="majorEastAsia" w:cs="仿宋" w:hint="eastAsia"/>
          <w:szCs w:val="21"/>
        </w:rPr>
        <w:t>关于发包人提供给承包人的图纸、发包人为实施工程自行编制或委托编制的技术规范以及反映发包人关于合同要求或其他类似性质的文件的著作权的归属：</w:t>
      </w:r>
      <w:r w:rsidRPr="00D3001E">
        <w:rPr>
          <w:rFonts w:asciiTheme="majorEastAsia" w:eastAsiaTheme="majorEastAsia" w:hAnsiTheme="majorEastAsia" w:cs="仿宋" w:hint="eastAsia"/>
          <w:szCs w:val="21"/>
          <w:u w:val="single"/>
        </w:rPr>
        <w:t>执行《通用条款》中第1.11.1条</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关于发包人提供的上述文件的使用限制的要求：</w:t>
      </w:r>
      <w:r w:rsidRPr="00D3001E">
        <w:rPr>
          <w:rFonts w:asciiTheme="majorEastAsia" w:eastAsiaTheme="majorEastAsia" w:hAnsiTheme="majorEastAsia" w:cs="仿宋" w:hint="eastAsia"/>
          <w:szCs w:val="21"/>
          <w:u w:val="single"/>
        </w:rPr>
        <w:t xml:space="preserve">  执行《通用条款》中第1.11.1条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1.11.2 </w:t>
      </w:r>
      <w:r w:rsidRPr="00D3001E">
        <w:rPr>
          <w:rFonts w:asciiTheme="majorEastAsia" w:eastAsiaTheme="majorEastAsia" w:hAnsiTheme="majorEastAsia" w:cs="仿宋" w:hint="eastAsia"/>
          <w:szCs w:val="21"/>
        </w:rPr>
        <w:t>关于承包人为实施工程所编制文件的著作权的归属：</w:t>
      </w:r>
      <w:r w:rsidRPr="00D3001E">
        <w:rPr>
          <w:rFonts w:asciiTheme="majorEastAsia" w:eastAsiaTheme="majorEastAsia" w:hAnsiTheme="majorEastAsia" w:cs="仿宋" w:hint="eastAsia"/>
          <w:szCs w:val="21"/>
          <w:u w:val="single"/>
        </w:rPr>
        <w:t>执行《通用条款》中第1.11.2条</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关于承包人提供的上述文件的使用限制的要求：</w:t>
      </w:r>
      <w:r w:rsidRPr="00D3001E">
        <w:rPr>
          <w:rFonts w:asciiTheme="majorEastAsia" w:eastAsiaTheme="majorEastAsia" w:hAnsiTheme="majorEastAsia" w:cs="仿宋" w:hint="eastAsia"/>
          <w:szCs w:val="21"/>
          <w:u w:val="single"/>
        </w:rPr>
        <w:t xml:space="preserve">  执行《通用条款》中第1.11.2条</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outlineLvl w:val="0"/>
        <w:rPr>
          <w:rFonts w:asciiTheme="majorEastAsia" w:eastAsiaTheme="majorEastAsia" w:hAnsiTheme="majorEastAsia" w:cs="仿宋"/>
          <w:kern w:val="0"/>
          <w:szCs w:val="21"/>
        </w:rPr>
      </w:pPr>
      <w:r w:rsidRPr="00D3001E">
        <w:rPr>
          <w:rFonts w:asciiTheme="majorEastAsia" w:eastAsiaTheme="majorEastAsia" w:hAnsiTheme="majorEastAsia" w:cs="仿宋"/>
          <w:szCs w:val="21"/>
        </w:rPr>
        <w:t xml:space="preserve">1.11.4 </w:t>
      </w:r>
      <w:r w:rsidRPr="00D3001E">
        <w:rPr>
          <w:rFonts w:asciiTheme="majorEastAsia" w:eastAsiaTheme="majorEastAsia" w:hAnsiTheme="majorEastAsia" w:cs="仿宋" w:hint="eastAsia"/>
          <w:szCs w:val="21"/>
        </w:rPr>
        <w:t>承包人在施工过程中所采用的专利、专有技术、技术秘密的使用费的承担方式：</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执行《通用条款》中第1.11.4条  </w:t>
      </w:r>
      <w:r w:rsidRPr="00D3001E">
        <w:rPr>
          <w:rFonts w:asciiTheme="majorEastAsia" w:eastAsiaTheme="majorEastAsia" w:hAnsiTheme="majorEastAsia" w:cs="仿宋" w:hint="eastAsia"/>
          <w:kern w:val="0"/>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1.13</w:t>
      </w:r>
      <w:r w:rsidRPr="00D3001E">
        <w:rPr>
          <w:rFonts w:asciiTheme="majorEastAsia" w:eastAsiaTheme="majorEastAsia" w:hAnsiTheme="majorEastAsia" w:cs="仿宋" w:hint="eastAsia"/>
          <w:szCs w:val="21"/>
        </w:rPr>
        <w:t>工程量清单错误的修正</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出现工程量清单错误时，是否调整合同价格：</w:t>
      </w:r>
      <w:r w:rsidRPr="00D3001E">
        <w:rPr>
          <w:rFonts w:asciiTheme="majorEastAsia" w:eastAsiaTheme="majorEastAsia" w:hAnsiTheme="majorEastAsia" w:cs="仿宋" w:hint="eastAsia"/>
          <w:szCs w:val="21"/>
          <w:u w:val="single"/>
        </w:rPr>
        <w:t>不调整</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rPr>
        <w:t>允许调整合同价格的工程量偏差范围：</w:t>
      </w:r>
      <w:r w:rsidRPr="00D3001E">
        <w:rPr>
          <w:rFonts w:asciiTheme="majorEastAsia" w:eastAsiaTheme="majorEastAsia" w:hAnsiTheme="majorEastAsia" w:cs="仿宋" w:hint="eastAsia"/>
          <w:szCs w:val="21"/>
          <w:u w:val="single"/>
        </w:rPr>
        <w:t>不调整</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rPr>
          <w:rFonts w:asciiTheme="majorEastAsia" w:eastAsiaTheme="majorEastAsia" w:hAnsiTheme="majorEastAsia" w:cs="仿宋"/>
          <w:b/>
          <w:szCs w:val="21"/>
          <w:u w:val="single"/>
        </w:rPr>
      </w:pPr>
      <w:r w:rsidRPr="00D3001E">
        <w:rPr>
          <w:rFonts w:asciiTheme="majorEastAsia" w:eastAsiaTheme="majorEastAsia" w:hAnsiTheme="majorEastAsia" w:cs="黑体"/>
          <w:b/>
          <w:szCs w:val="21"/>
        </w:rPr>
        <w:t xml:space="preserve">2. </w:t>
      </w:r>
      <w:r w:rsidRPr="00D3001E">
        <w:rPr>
          <w:rFonts w:asciiTheme="majorEastAsia" w:eastAsiaTheme="majorEastAsia" w:hAnsiTheme="majorEastAsia" w:cs="黑体" w:hint="eastAsia"/>
          <w:b/>
          <w:szCs w:val="21"/>
        </w:rPr>
        <w:t>发包人</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2.2 </w:t>
      </w:r>
      <w:r w:rsidRPr="00D3001E">
        <w:rPr>
          <w:rFonts w:asciiTheme="majorEastAsia" w:eastAsiaTheme="majorEastAsia" w:hAnsiTheme="majorEastAsia" w:cs="仿宋" w:hint="eastAsia"/>
          <w:szCs w:val="21"/>
        </w:rPr>
        <w:t>发包人代表</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发包人代表：</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姓</w:t>
      </w:r>
      <w:r w:rsidRPr="00D3001E">
        <w:rPr>
          <w:rFonts w:asciiTheme="majorEastAsia" w:eastAsiaTheme="majorEastAsia" w:hAnsiTheme="majorEastAsia" w:cs="仿宋"/>
          <w:szCs w:val="21"/>
        </w:rPr>
        <w:t xml:space="preserve">    </w:t>
      </w:r>
      <w:r w:rsidRPr="00D3001E">
        <w:rPr>
          <w:rFonts w:asciiTheme="majorEastAsia" w:eastAsiaTheme="majorEastAsia" w:hAnsiTheme="majorEastAsia" w:cs="仿宋" w:hint="eastAsia"/>
          <w:szCs w:val="21"/>
        </w:rPr>
        <w:t>名：</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身份证号：</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职</w:t>
      </w:r>
      <w:r w:rsidRPr="00D3001E">
        <w:rPr>
          <w:rFonts w:asciiTheme="majorEastAsia" w:eastAsiaTheme="majorEastAsia" w:hAnsiTheme="majorEastAsia" w:cs="仿宋"/>
          <w:szCs w:val="21"/>
        </w:rPr>
        <w:t xml:space="preserve">  </w:t>
      </w:r>
      <w:r w:rsidRPr="00D3001E">
        <w:rPr>
          <w:rFonts w:asciiTheme="majorEastAsia" w:eastAsiaTheme="majorEastAsia" w:hAnsiTheme="majorEastAsia" w:cs="仿宋" w:hint="eastAsia"/>
          <w:szCs w:val="21"/>
        </w:rPr>
        <w:t xml:space="preserve">  务：</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lastRenderedPageBreak/>
        <w:t>联系电话：</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MingLiU_HKSCS"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电子信箱：</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通信地址：</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发包人对发包人代表的授权范围如下：</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2.4 </w:t>
      </w:r>
      <w:r w:rsidRPr="00D3001E">
        <w:rPr>
          <w:rFonts w:asciiTheme="majorEastAsia" w:eastAsiaTheme="majorEastAsia" w:hAnsiTheme="majorEastAsia" w:cs="仿宋" w:hint="eastAsia"/>
          <w:szCs w:val="21"/>
        </w:rPr>
        <w:t>施工现场、施工条件和基础资料的提供</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2.4.1 </w:t>
      </w:r>
      <w:r w:rsidRPr="00D3001E">
        <w:rPr>
          <w:rFonts w:asciiTheme="majorEastAsia" w:eastAsiaTheme="majorEastAsia" w:hAnsiTheme="majorEastAsia" w:cs="仿宋" w:hint="eastAsia"/>
          <w:szCs w:val="21"/>
        </w:rPr>
        <w:t>提供施工现场</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关于发包人移交施工现场的期限要求：</w:t>
      </w:r>
      <w:r w:rsidRPr="00D3001E">
        <w:rPr>
          <w:rFonts w:asciiTheme="majorEastAsia" w:eastAsiaTheme="majorEastAsia" w:hAnsiTheme="majorEastAsia" w:cs="仿宋" w:hint="eastAsia"/>
          <w:szCs w:val="21"/>
          <w:u w:val="single"/>
        </w:rPr>
        <w:t xml:space="preserve">  执行《通用条款》中第2.4.1条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2.4.2 </w:t>
      </w:r>
      <w:r w:rsidRPr="00D3001E">
        <w:rPr>
          <w:rFonts w:asciiTheme="majorEastAsia" w:eastAsiaTheme="majorEastAsia" w:hAnsiTheme="majorEastAsia" w:cs="仿宋" w:hint="eastAsia"/>
          <w:szCs w:val="21"/>
        </w:rPr>
        <w:t>提供施工条件</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关于发包人应负责提供施工所需要的条件，包括：</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（1）负责办理工程建设前期的各项报批手续，包括但不限于立项、环评、规划、土地、施工许可证等建设审批手续，确保所有程序依法依规、手续到位。应由发包人办理的手续，由发包人负责办理。</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（2）负责勘察、监理、检测（按相关规定，应属发包人检测的工程）及检测单位的选择、监管，费用由发包人承担。</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（3）协调处理与项目建设有关的居民、政府机关、企事业单位、个人的关系；协调处理干扰（或阻止）工程施工的事情，保证工程建设不受第三方因素的干扰。如因上述原因影响工程进度，工期相应顺延。</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（4）负责完成三通一平，并向承包人提供建筑垃圾</w:t>
      </w:r>
      <w:r w:rsidRPr="00D3001E">
        <w:rPr>
          <w:rFonts w:asciiTheme="majorEastAsia" w:eastAsiaTheme="majorEastAsia" w:hAnsiTheme="majorEastAsia" w:cs="仿宋"/>
          <w:szCs w:val="21"/>
          <w:u w:val="single"/>
        </w:rPr>
        <w:t>堆放</w:t>
      </w:r>
      <w:r w:rsidRPr="00D3001E">
        <w:rPr>
          <w:rFonts w:asciiTheme="majorEastAsia" w:eastAsiaTheme="majorEastAsia" w:hAnsiTheme="majorEastAsia" w:cs="仿宋" w:hint="eastAsia"/>
          <w:szCs w:val="21"/>
          <w:u w:val="single"/>
        </w:rPr>
        <w:t>场（包括征用、占地、整平、修建场内临时道路等，满足承包人弃土要求）和办理渣土运输手续。上述工作若由承包人实施，其相关费用由发包人承担。</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（5）其他条件按合同通用条款第2.4.2项执行。</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2.5 </w:t>
      </w:r>
      <w:r w:rsidRPr="00D3001E">
        <w:rPr>
          <w:rFonts w:asciiTheme="majorEastAsia" w:eastAsiaTheme="majorEastAsia" w:hAnsiTheme="majorEastAsia" w:cs="仿宋" w:hint="eastAsia"/>
          <w:szCs w:val="21"/>
        </w:rPr>
        <w:t>资金来源证明及支付担保</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发包人提供资金来源证明的期限要求：</w:t>
      </w:r>
      <w:r w:rsidRPr="00D3001E">
        <w:rPr>
          <w:rFonts w:asciiTheme="majorEastAsia" w:eastAsiaTheme="majorEastAsia" w:hAnsiTheme="majorEastAsia" w:cs="仿宋" w:hint="eastAsia"/>
          <w:szCs w:val="21"/>
          <w:u w:val="single"/>
        </w:rPr>
        <w:t xml:space="preserve">  无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发包人是否提供支付担保：</w:t>
      </w:r>
      <w:r w:rsidRPr="00D3001E">
        <w:rPr>
          <w:rFonts w:asciiTheme="majorEastAsia" w:eastAsiaTheme="majorEastAsia" w:hAnsiTheme="majorEastAsia" w:cs="仿宋" w:hint="eastAsia"/>
          <w:szCs w:val="21"/>
          <w:u w:val="single"/>
        </w:rPr>
        <w:t xml:space="preserve">   无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rPr>
        <w:t>发包人提供支付担保的形式：</w:t>
      </w:r>
      <w:r w:rsidRPr="00D3001E">
        <w:rPr>
          <w:rFonts w:asciiTheme="majorEastAsia" w:eastAsiaTheme="majorEastAsia" w:hAnsiTheme="majorEastAsia" w:cs="仿宋" w:hint="eastAsia"/>
          <w:szCs w:val="21"/>
          <w:u w:val="single"/>
        </w:rPr>
        <w:t xml:space="preserve">   无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rPr>
          <w:rFonts w:asciiTheme="majorEastAsia" w:eastAsiaTheme="majorEastAsia" w:hAnsiTheme="majorEastAsia" w:cs="仿宋"/>
          <w:b/>
          <w:szCs w:val="21"/>
          <w:u w:val="single"/>
        </w:rPr>
      </w:pPr>
      <w:r w:rsidRPr="00D3001E">
        <w:rPr>
          <w:rFonts w:asciiTheme="majorEastAsia" w:eastAsiaTheme="majorEastAsia" w:hAnsiTheme="majorEastAsia" w:cs="黑体"/>
          <w:b/>
          <w:szCs w:val="21"/>
        </w:rPr>
        <w:t xml:space="preserve">3. </w:t>
      </w:r>
      <w:r w:rsidRPr="00D3001E">
        <w:rPr>
          <w:rFonts w:asciiTheme="majorEastAsia" w:eastAsiaTheme="majorEastAsia" w:hAnsiTheme="majorEastAsia" w:cs="黑体" w:hint="eastAsia"/>
          <w:b/>
          <w:szCs w:val="21"/>
        </w:rPr>
        <w:t>承包人</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3.1 </w:t>
      </w:r>
      <w:r w:rsidRPr="00D3001E">
        <w:rPr>
          <w:rFonts w:asciiTheme="majorEastAsia" w:eastAsiaTheme="majorEastAsia" w:hAnsiTheme="majorEastAsia" w:cs="仿宋" w:hint="eastAsia"/>
          <w:szCs w:val="21"/>
        </w:rPr>
        <w:t>承包人的一般义务</w:t>
      </w:r>
    </w:p>
    <w:p w:rsidR="00A713CB" w:rsidRPr="00D3001E" w:rsidRDefault="00670BBD">
      <w:pPr>
        <w:numPr>
          <w:ilvl w:val="0"/>
          <w:numId w:val="1"/>
        </w:num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承包人提交的竣工资料的内容：</w:t>
      </w:r>
      <w:r w:rsidRPr="00D3001E">
        <w:rPr>
          <w:rFonts w:asciiTheme="majorEastAsia" w:eastAsiaTheme="majorEastAsia" w:hAnsiTheme="majorEastAsia" w:cs="仿宋" w:hint="eastAsia"/>
          <w:szCs w:val="21"/>
          <w:u w:val="single"/>
        </w:rPr>
        <w:t xml:space="preserve">  按永州市档案馆工程竣工备案资料的要求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承包人需要提交的竣工资料套数：</w:t>
      </w:r>
      <w:r w:rsidRPr="00D3001E">
        <w:rPr>
          <w:rFonts w:asciiTheme="majorEastAsia" w:eastAsiaTheme="majorEastAsia" w:hAnsiTheme="majorEastAsia" w:cs="仿宋" w:hint="eastAsia"/>
          <w:szCs w:val="21"/>
          <w:u w:val="single"/>
        </w:rPr>
        <w:t xml:space="preserve">  2套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承包人提交的竣工资料的费用承担：</w:t>
      </w:r>
      <w:r w:rsidRPr="00D3001E">
        <w:rPr>
          <w:rFonts w:asciiTheme="majorEastAsia" w:eastAsiaTheme="majorEastAsia" w:hAnsiTheme="majorEastAsia" w:cs="仿宋" w:hint="eastAsia"/>
          <w:szCs w:val="21"/>
          <w:u w:val="single"/>
        </w:rPr>
        <w:t xml:space="preserve">  由承包人承担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承包人提交的竣工资料移交时间：</w:t>
      </w:r>
      <w:r w:rsidRPr="00D3001E">
        <w:rPr>
          <w:rFonts w:asciiTheme="majorEastAsia" w:eastAsiaTheme="majorEastAsia" w:hAnsiTheme="majorEastAsia" w:cs="仿宋" w:hint="eastAsia"/>
          <w:szCs w:val="21"/>
          <w:u w:val="single"/>
        </w:rPr>
        <w:t xml:space="preserve">  工程竣工验收合格后2个月内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承包人提交的竣工资料形式要求：</w:t>
      </w:r>
      <w:r w:rsidRPr="00D3001E">
        <w:rPr>
          <w:rFonts w:asciiTheme="majorEastAsia" w:eastAsiaTheme="majorEastAsia" w:hAnsiTheme="majorEastAsia" w:cs="仿宋" w:hint="eastAsia"/>
          <w:szCs w:val="21"/>
          <w:u w:val="single"/>
        </w:rPr>
        <w:t xml:space="preserve">  按永州市档案馆工程竣工备案资料的要求装订成册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kern w:val="0"/>
          <w:szCs w:val="21"/>
        </w:rPr>
        <w:lastRenderedPageBreak/>
        <w:t>（</w:t>
      </w:r>
      <w:r w:rsidRPr="00D3001E">
        <w:rPr>
          <w:rFonts w:asciiTheme="majorEastAsia" w:eastAsiaTheme="majorEastAsia" w:hAnsiTheme="majorEastAsia" w:cs="仿宋"/>
          <w:kern w:val="0"/>
          <w:szCs w:val="21"/>
        </w:rPr>
        <w:t>10</w:t>
      </w:r>
      <w:r w:rsidRPr="00D3001E">
        <w:rPr>
          <w:rFonts w:asciiTheme="majorEastAsia" w:eastAsiaTheme="majorEastAsia" w:hAnsiTheme="majorEastAsia" w:cs="仿宋" w:hint="eastAsia"/>
          <w:kern w:val="0"/>
          <w:szCs w:val="21"/>
        </w:rPr>
        <w:t>）承包人应履行的其他义务：</w:t>
      </w:r>
      <w:r w:rsidRPr="00D3001E">
        <w:rPr>
          <w:rFonts w:asciiTheme="majorEastAsia" w:eastAsiaTheme="majorEastAsia" w:hAnsiTheme="majorEastAsia" w:cs="仿宋" w:hint="eastAsia"/>
          <w:szCs w:val="21"/>
          <w:u w:val="single"/>
        </w:rPr>
        <w:t xml:space="preserve">  无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3.2 </w:t>
      </w:r>
      <w:r w:rsidRPr="00D3001E">
        <w:rPr>
          <w:rFonts w:asciiTheme="majorEastAsia" w:eastAsiaTheme="majorEastAsia" w:hAnsiTheme="majorEastAsia" w:cs="仿宋" w:hint="eastAsia"/>
          <w:szCs w:val="21"/>
        </w:rPr>
        <w:t>项目经理</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3.2.1 </w:t>
      </w:r>
      <w:r w:rsidRPr="00D3001E">
        <w:rPr>
          <w:rFonts w:asciiTheme="majorEastAsia" w:eastAsiaTheme="majorEastAsia" w:hAnsiTheme="majorEastAsia" w:cs="仿宋" w:hint="eastAsia"/>
          <w:szCs w:val="21"/>
        </w:rPr>
        <w:t>项目经理：</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姓</w:t>
      </w:r>
      <w:r w:rsidRPr="00D3001E">
        <w:rPr>
          <w:rFonts w:asciiTheme="majorEastAsia" w:eastAsiaTheme="majorEastAsia" w:hAnsiTheme="majorEastAsia" w:cs="仿宋"/>
          <w:szCs w:val="21"/>
        </w:rPr>
        <w:t xml:space="preserve">    </w:t>
      </w:r>
      <w:r w:rsidRPr="00D3001E">
        <w:rPr>
          <w:rFonts w:asciiTheme="majorEastAsia" w:eastAsiaTheme="majorEastAsia" w:hAnsiTheme="majorEastAsia" w:cs="仿宋" w:hint="eastAsia"/>
          <w:szCs w:val="21"/>
        </w:rPr>
        <w:t>名：</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身份证号：</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建造师执业资格等级：</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建造师注册证书号：</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hint="eastAsia"/>
          <w:szCs w:val="21"/>
        </w:rPr>
        <w:t xml:space="preserve">； </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建造师执业印章号：</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安全生产考核合格证书号：</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联系电话：</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电子信箱：</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通信地址：</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rPr>
        <w:t>承包人对项目经理的授权范围如下：</w:t>
      </w:r>
      <w:r w:rsidRPr="00D3001E">
        <w:rPr>
          <w:rFonts w:asciiTheme="majorEastAsia" w:eastAsiaTheme="majorEastAsia" w:hAnsiTheme="majorEastAsia" w:cs="仿宋" w:hint="eastAsia"/>
          <w:szCs w:val="21"/>
          <w:u w:val="single"/>
        </w:rPr>
        <w:t xml:space="preserve">                。</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kern w:val="0"/>
          <w:szCs w:val="21"/>
        </w:rPr>
        <w:t>关于项目经理每月在施工现场的时间要求：</w:t>
      </w:r>
      <w:r w:rsidRPr="00D3001E">
        <w:rPr>
          <w:rFonts w:asciiTheme="majorEastAsia" w:eastAsiaTheme="majorEastAsia" w:hAnsiTheme="majorEastAsia" w:cs="仿宋" w:hint="eastAsia"/>
          <w:szCs w:val="21"/>
          <w:u w:val="single"/>
        </w:rPr>
        <w:t xml:space="preserve"> 不少于25天 。</w:t>
      </w:r>
    </w:p>
    <w:p w:rsidR="00A713CB" w:rsidRPr="00D3001E" w:rsidRDefault="00670BBD">
      <w:pPr>
        <w:adjustRightInd w:val="0"/>
        <w:snapToGrid w:val="0"/>
        <w:spacing w:line="360" w:lineRule="auto"/>
        <w:rPr>
          <w:rFonts w:asciiTheme="majorEastAsia" w:eastAsiaTheme="majorEastAsia" w:hAnsiTheme="majorEastAsia" w:cs="仿宋"/>
          <w:kern w:val="0"/>
          <w:szCs w:val="21"/>
        </w:rPr>
      </w:pPr>
      <w:r w:rsidRPr="00D3001E">
        <w:rPr>
          <w:rFonts w:asciiTheme="majorEastAsia" w:eastAsiaTheme="majorEastAsia" w:hAnsiTheme="majorEastAsia" w:cs="仿宋"/>
          <w:kern w:val="0"/>
          <w:szCs w:val="21"/>
        </w:rPr>
        <w:t xml:space="preserve">    </w:t>
      </w:r>
      <w:r w:rsidRPr="00D3001E">
        <w:rPr>
          <w:rFonts w:asciiTheme="majorEastAsia" w:eastAsiaTheme="majorEastAsia" w:hAnsiTheme="majorEastAsia" w:cs="仿宋" w:hint="eastAsia"/>
          <w:kern w:val="0"/>
          <w:szCs w:val="21"/>
        </w:rPr>
        <w:t>承包人未提交劳动合同，以及没有为项目经理缴纳社会保险证明的违约责任：</w:t>
      </w:r>
      <w:r w:rsidRPr="00D3001E">
        <w:rPr>
          <w:rFonts w:asciiTheme="majorEastAsia" w:eastAsiaTheme="majorEastAsia" w:hAnsiTheme="majorEastAsia" w:cs="仿宋" w:hint="eastAsia"/>
          <w:szCs w:val="21"/>
          <w:u w:val="single"/>
        </w:rPr>
        <w:t xml:space="preserve">  /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kern w:val="0"/>
          <w:szCs w:val="21"/>
        </w:rPr>
        <w:t>项目经理未经发包人批准，擅自离开施工现场的违约责任：</w:t>
      </w:r>
      <w:r w:rsidRPr="00D3001E">
        <w:rPr>
          <w:rFonts w:asciiTheme="majorEastAsia" w:eastAsiaTheme="majorEastAsia" w:hAnsiTheme="majorEastAsia" w:cs="仿宋" w:hint="eastAsia"/>
          <w:szCs w:val="21"/>
          <w:u w:val="single"/>
        </w:rPr>
        <w:t xml:space="preserve"> 按1000元/天进行处罚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3.2.3 </w:t>
      </w:r>
      <w:r w:rsidRPr="00D3001E">
        <w:rPr>
          <w:rFonts w:asciiTheme="majorEastAsia" w:eastAsiaTheme="majorEastAsia" w:hAnsiTheme="majorEastAsia" w:cs="仿宋" w:hint="eastAsia"/>
          <w:szCs w:val="21"/>
        </w:rPr>
        <w:t>承包人擅自更换项目经理的违约责任：</w:t>
      </w:r>
      <w:r w:rsidRPr="00D3001E">
        <w:rPr>
          <w:rFonts w:asciiTheme="majorEastAsia" w:eastAsiaTheme="majorEastAsia" w:hAnsiTheme="majorEastAsia" w:cs="仿宋" w:hint="eastAsia"/>
          <w:szCs w:val="21"/>
          <w:u w:val="single"/>
        </w:rPr>
        <w:t xml:space="preserve">  处以10万元的罚款</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outlineLvl w:val="0"/>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    3.2.4 </w:t>
      </w:r>
      <w:r w:rsidRPr="00D3001E">
        <w:rPr>
          <w:rFonts w:asciiTheme="majorEastAsia" w:eastAsiaTheme="majorEastAsia" w:hAnsiTheme="majorEastAsia" w:cs="仿宋" w:hint="eastAsia"/>
          <w:szCs w:val="21"/>
        </w:rPr>
        <w:t>承包人无正当理由拒绝发包人要求更换不能按合同约定履行职责和义务的项目经理的违约责任：</w:t>
      </w:r>
      <w:r w:rsidRPr="00D3001E">
        <w:rPr>
          <w:rFonts w:asciiTheme="majorEastAsia" w:eastAsiaTheme="majorEastAsia" w:hAnsiTheme="majorEastAsia" w:cs="仿宋" w:hint="eastAsia"/>
          <w:szCs w:val="21"/>
          <w:u w:val="single"/>
        </w:rPr>
        <w:t xml:space="preserve"> 处以10万元的罚款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3.3 </w:t>
      </w:r>
      <w:r w:rsidRPr="00D3001E">
        <w:rPr>
          <w:rFonts w:asciiTheme="majorEastAsia" w:eastAsiaTheme="majorEastAsia" w:hAnsiTheme="majorEastAsia" w:cs="仿宋" w:hint="eastAsia"/>
          <w:szCs w:val="21"/>
        </w:rPr>
        <w:t>承包人人员</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3.3.1 </w:t>
      </w:r>
      <w:r w:rsidRPr="00D3001E">
        <w:rPr>
          <w:rFonts w:asciiTheme="majorEastAsia" w:eastAsiaTheme="majorEastAsia" w:hAnsiTheme="majorEastAsia" w:cs="仿宋" w:hint="eastAsia"/>
          <w:szCs w:val="21"/>
        </w:rPr>
        <w:t>承包人提交项目管理机构及施工现场管理人员安排报告的期限：</w:t>
      </w:r>
      <w:r w:rsidRPr="00D3001E">
        <w:rPr>
          <w:rFonts w:asciiTheme="majorEastAsia" w:eastAsiaTheme="majorEastAsia" w:hAnsiTheme="majorEastAsia" w:cs="仿宋" w:hint="eastAsia"/>
          <w:szCs w:val="21"/>
          <w:u w:val="single"/>
        </w:rPr>
        <w:t xml:space="preserve">   中标后7天内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3.3.3 </w:t>
      </w:r>
      <w:r w:rsidRPr="00D3001E">
        <w:rPr>
          <w:rFonts w:asciiTheme="majorEastAsia" w:eastAsiaTheme="majorEastAsia" w:hAnsiTheme="majorEastAsia" w:cs="仿宋" w:hint="eastAsia"/>
          <w:szCs w:val="21"/>
        </w:rPr>
        <w:t>承包人无正当理由拒绝撤换主要施工管理人员的违约责任：</w:t>
      </w:r>
      <w:r w:rsidRPr="00D3001E">
        <w:rPr>
          <w:rFonts w:asciiTheme="majorEastAsia" w:eastAsiaTheme="majorEastAsia" w:hAnsiTheme="majorEastAsia" w:cs="仿宋" w:hint="eastAsia"/>
          <w:szCs w:val="21"/>
          <w:u w:val="single"/>
        </w:rPr>
        <w:t xml:space="preserve">  处以10万元的罚款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szCs w:val="21"/>
        </w:rPr>
        <w:t xml:space="preserve">3.3.4 </w:t>
      </w:r>
      <w:r w:rsidRPr="00D3001E">
        <w:rPr>
          <w:rFonts w:asciiTheme="majorEastAsia" w:eastAsiaTheme="majorEastAsia" w:hAnsiTheme="majorEastAsia" w:cs="仿宋" w:hint="eastAsia"/>
          <w:szCs w:val="21"/>
        </w:rPr>
        <w:t>承包人主要施工管理人员离开施工现场的批准要求：</w:t>
      </w:r>
      <w:r w:rsidRPr="00D3001E">
        <w:rPr>
          <w:rFonts w:asciiTheme="majorEastAsia" w:eastAsiaTheme="majorEastAsia" w:hAnsiTheme="majorEastAsia" w:cs="仿宋" w:hint="eastAsia"/>
          <w:szCs w:val="21"/>
          <w:u w:val="single"/>
        </w:rPr>
        <w:t xml:space="preserve">执行《通用条款》中第3.3.4条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szCs w:val="21"/>
        </w:rPr>
        <w:t>3.3.5</w:t>
      </w:r>
      <w:r w:rsidRPr="00D3001E">
        <w:rPr>
          <w:rFonts w:asciiTheme="majorEastAsia" w:eastAsiaTheme="majorEastAsia" w:hAnsiTheme="majorEastAsia" w:cs="仿宋" w:hint="eastAsia"/>
          <w:szCs w:val="21"/>
        </w:rPr>
        <w:t>承包人擅自更换主要施工管理人员的违约责任：</w:t>
      </w:r>
      <w:r w:rsidRPr="00D3001E">
        <w:rPr>
          <w:rFonts w:asciiTheme="majorEastAsia" w:eastAsiaTheme="majorEastAsia" w:hAnsiTheme="majorEastAsia" w:cs="仿宋" w:hint="eastAsia"/>
          <w:szCs w:val="21"/>
          <w:u w:val="single"/>
        </w:rPr>
        <w:t xml:space="preserve">   处以1万元的罚款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承包人主要施工管理人员擅自离开施工现场的违约责任：</w:t>
      </w:r>
      <w:r w:rsidRPr="00D3001E">
        <w:rPr>
          <w:rFonts w:asciiTheme="majorEastAsia" w:eastAsiaTheme="majorEastAsia" w:hAnsiTheme="majorEastAsia" w:cs="仿宋" w:hint="eastAsia"/>
          <w:szCs w:val="21"/>
          <w:u w:val="single"/>
        </w:rPr>
        <w:t>按1000元/天进行处罚</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3.5 </w:t>
      </w:r>
      <w:r w:rsidRPr="00D3001E">
        <w:rPr>
          <w:rFonts w:asciiTheme="majorEastAsia" w:eastAsiaTheme="majorEastAsia" w:hAnsiTheme="majorEastAsia" w:cs="仿宋" w:hint="eastAsia"/>
          <w:szCs w:val="21"/>
        </w:rPr>
        <w:t>分包</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3.5.1 </w:t>
      </w:r>
      <w:r w:rsidRPr="00D3001E">
        <w:rPr>
          <w:rFonts w:asciiTheme="majorEastAsia" w:eastAsiaTheme="majorEastAsia" w:hAnsiTheme="majorEastAsia" w:cs="仿宋" w:hint="eastAsia"/>
          <w:szCs w:val="21"/>
        </w:rPr>
        <w:t>分包的一般约定</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禁止分包的工程包括：禁止分包。</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szCs w:val="21"/>
          <w:u w:val="single"/>
        </w:rPr>
      </w:pPr>
      <w:r w:rsidRPr="00D3001E">
        <w:rPr>
          <w:rFonts w:asciiTheme="majorEastAsia" w:eastAsiaTheme="majorEastAsia" w:hAnsiTheme="majorEastAsia" w:cs="仿宋"/>
          <w:szCs w:val="21"/>
        </w:rPr>
        <w:t>主体结构、</w:t>
      </w:r>
      <w:r w:rsidRPr="00D3001E">
        <w:rPr>
          <w:rFonts w:asciiTheme="majorEastAsia" w:eastAsiaTheme="majorEastAsia" w:hAnsiTheme="majorEastAsia"/>
          <w:szCs w:val="21"/>
        </w:rPr>
        <w:t>关键性工作的范围：</w:t>
      </w:r>
      <w:r w:rsidRPr="00D3001E">
        <w:rPr>
          <w:rFonts w:asciiTheme="majorEastAsia" w:eastAsiaTheme="majorEastAsia" w:hAnsiTheme="majorEastAsia"/>
          <w:szCs w:val="21"/>
          <w:u w:val="single"/>
        </w:rPr>
        <w:t></w:t>
      </w:r>
      <w:r w:rsidRPr="00D3001E">
        <w:rPr>
          <w:rFonts w:asciiTheme="majorEastAsia" w:eastAsiaTheme="majorEastAsia" w:hAnsiTheme="majorEastAsia" w:cs="仿宋" w:hint="eastAsia"/>
          <w:szCs w:val="21"/>
          <w:u w:val="single"/>
        </w:rPr>
        <w:t>禁止分包</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3.5.2</w:t>
      </w:r>
      <w:r w:rsidRPr="00D3001E">
        <w:rPr>
          <w:rFonts w:asciiTheme="majorEastAsia" w:eastAsiaTheme="majorEastAsia" w:hAnsiTheme="majorEastAsia" w:cs="仿宋" w:hint="eastAsia"/>
          <w:szCs w:val="21"/>
        </w:rPr>
        <w:t>分包的确定</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rPr>
        <w:t>允许分包的专业工程包括：</w:t>
      </w:r>
      <w:r w:rsidRPr="00D3001E">
        <w:rPr>
          <w:rFonts w:asciiTheme="majorEastAsia" w:eastAsiaTheme="majorEastAsia" w:hAnsiTheme="majorEastAsia" w:cs="仿宋" w:hint="eastAsia"/>
          <w:szCs w:val="21"/>
          <w:u w:val="single"/>
        </w:rPr>
        <w:t>无</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lastRenderedPageBreak/>
        <w:t>其他关于分包的约定：</w:t>
      </w:r>
      <w:r w:rsidRPr="00D3001E">
        <w:rPr>
          <w:rFonts w:asciiTheme="majorEastAsia" w:eastAsiaTheme="majorEastAsia" w:hAnsiTheme="majorEastAsia" w:cs="仿宋" w:hint="eastAsia"/>
          <w:szCs w:val="21"/>
          <w:u w:val="single"/>
        </w:rPr>
        <w:t>无</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3.5.4 </w:t>
      </w:r>
      <w:r w:rsidRPr="00D3001E">
        <w:rPr>
          <w:rFonts w:asciiTheme="majorEastAsia" w:eastAsiaTheme="majorEastAsia" w:hAnsiTheme="majorEastAsia" w:cs="仿宋" w:hint="eastAsia"/>
          <w:szCs w:val="21"/>
        </w:rPr>
        <w:t>分包合同价款</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关于分包合同价款支付的约定：</w:t>
      </w:r>
      <w:r w:rsidRPr="00D3001E">
        <w:rPr>
          <w:rFonts w:asciiTheme="majorEastAsia" w:eastAsiaTheme="majorEastAsia" w:hAnsiTheme="majorEastAsia" w:cs="仿宋" w:hint="eastAsia"/>
          <w:szCs w:val="21"/>
          <w:u w:val="single"/>
        </w:rPr>
        <w:t>禁止分包。</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3.6 </w:t>
      </w:r>
      <w:r w:rsidRPr="00D3001E">
        <w:rPr>
          <w:rFonts w:asciiTheme="majorEastAsia" w:eastAsiaTheme="majorEastAsia" w:hAnsiTheme="majorEastAsia" w:cs="仿宋" w:hint="eastAsia"/>
          <w:szCs w:val="21"/>
        </w:rPr>
        <w:t>工程照管与成品、半成品保护</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kern w:val="0"/>
          <w:szCs w:val="21"/>
        </w:rPr>
        <w:t>承包人负责照管工程及工程相关的材料、工程设备的起始时间：</w:t>
      </w:r>
      <w:r w:rsidRPr="00D3001E">
        <w:rPr>
          <w:rFonts w:asciiTheme="majorEastAsia" w:eastAsiaTheme="majorEastAsia" w:hAnsiTheme="majorEastAsia" w:cs="仿宋" w:hint="eastAsia"/>
          <w:szCs w:val="21"/>
          <w:u w:val="single"/>
        </w:rPr>
        <w:t>执行《通用条款》中第3.6条  。</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3.7 </w:t>
      </w:r>
      <w:r w:rsidRPr="00D3001E">
        <w:rPr>
          <w:rFonts w:asciiTheme="majorEastAsia" w:eastAsiaTheme="majorEastAsia" w:hAnsiTheme="majorEastAsia" w:cs="仿宋" w:hint="eastAsia"/>
          <w:szCs w:val="21"/>
        </w:rPr>
        <w:t>履约担保</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承包人是否提供履约担保：</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提供</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承包人提供履约担保的形式、金额及期限的：</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合同签订后5天内，提供贰佰万（¥：2000000.00）的履约保证金以现金担保方式划入发包人指定帐户）。履约担保金在本工程钢筋混凝土主体封顶后退50%,余下的50%履约担保金在五方</w:t>
      </w:r>
      <w:r w:rsidRPr="00D3001E">
        <w:rPr>
          <w:rFonts w:asciiTheme="majorEastAsia" w:eastAsiaTheme="majorEastAsia" w:hAnsiTheme="majorEastAsia" w:cs="仿宋"/>
          <w:szCs w:val="21"/>
          <w:u w:val="single"/>
        </w:rPr>
        <w:t>责任主体单位验收合格后</w:t>
      </w:r>
      <w:r w:rsidRPr="00D3001E">
        <w:rPr>
          <w:rFonts w:asciiTheme="majorEastAsia" w:eastAsiaTheme="majorEastAsia" w:hAnsiTheme="majorEastAsia" w:cs="仿宋" w:hint="eastAsia"/>
          <w:szCs w:val="21"/>
          <w:u w:val="single"/>
        </w:rPr>
        <w:t>14天</w:t>
      </w:r>
      <w:r w:rsidRPr="00D3001E">
        <w:rPr>
          <w:rFonts w:asciiTheme="majorEastAsia" w:eastAsiaTheme="majorEastAsia" w:hAnsiTheme="majorEastAsia" w:cs="仿宋"/>
          <w:szCs w:val="21"/>
          <w:u w:val="single"/>
        </w:rPr>
        <w:t>内</w:t>
      </w:r>
      <w:r w:rsidRPr="00D3001E">
        <w:rPr>
          <w:rFonts w:asciiTheme="majorEastAsia" w:eastAsiaTheme="majorEastAsia" w:hAnsiTheme="majorEastAsia" w:cs="仿宋" w:hint="eastAsia"/>
          <w:szCs w:val="21"/>
          <w:u w:val="single"/>
        </w:rPr>
        <w:t xml:space="preserve">退还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rPr>
          <w:rFonts w:asciiTheme="majorEastAsia" w:eastAsiaTheme="majorEastAsia" w:hAnsiTheme="majorEastAsia" w:cs="仿宋"/>
          <w:b/>
          <w:szCs w:val="21"/>
        </w:rPr>
      </w:pPr>
      <w:r w:rsidRPr="00D3001E">
        <w:rPr>
          <w:rFonts w:asciiTheme="majorEastAsia" w:eastAsiaTheme="majorEastAsia" w:hAnsiTheme="majorEastAsia" w:cs="黑体"/>
          <w:b/>
          <w:szCs w:val="21"/>
        </w:rPr>
        <w:t xml:space="preserve">4. </w:t>
      </w:r>
      <w:r w:rsidRPr="00D3001E">
        <w:rPr>
          <w:rFonts w:asciiTheme="majorEastAsia" w:eastAsiaTheme="majorEastAsia" w:hAnsiTheme="majorEastAsia" w:cs="黑体" w:hint="eastAsia"/>
          <w:b/>
          <w:szCs w:val="21"/>
        </w:rPr>
        <w:t>监理人</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4.1</w:t>
      </w:r>
      <w:r w:rsidRPr="00D3001E">
        <w:rPr>
          <w:rFonts w:asciiTheme="majorEastAsia" w:eastAsiaTheme="majorEastAsia" w:hAnsiTheme="majorEastAsia" w:cs="仿宋" w:hint="eastAsia"/>
          <w:szCs w:val="21"/>
        </w:rPr>
        <w:t>监理人的一般规定</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关于监理人的监理内容：</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关于监理人的监理权限：</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r w:rsidRPr="00D3001E">
        <w:rPr>
          <w:rFonts w:asciiTheme="majorEastAsia" w:eastAsiaTheme="majorEastAsia" w:hAnsiTheme="majorEastAsia" w:cs="仿宋"/>
          <w:szCs w:val="21"/>
        </w:rPr>
        <w:t xml:space="preserve"> </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关于监理人在施工现场的办公场所、生活场所的提供和费用承担的约定：</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4.2 </w:t>
      </w:r>
      <w:r w:rsidRPr="00D3001E">
        <w:rPr>
          <w:rFonts w:asciiTheme="majorEastAsia" w:eastAsiaTheme="majorEastAsia" w:hAnsiTheme="majorEastAsia" w:cs="仿宋" w:hint="eastAsia"/>
          <w:szCs w:val="21"/>
        </w:rPr>
        <w:t>监理人员</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总监理工程师：</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姓</w:t>
      </w:r>
      <w:r w:rsidRPr="00D3001E">
        <w:rPr>
          <w:rFonts w:asciiTheme="majorEastAsia" w:eastAsiaTheme="majorEastAsia" w:hAnsiTheme="majorEastAsia" w:cs="仿宋"/>
          <w:szCs w:val="21"/>
        </w:rPr>
        <w:t xml:space="preserve">    </w:t>
      </w:r>
      <w:r w:rsidRPr="00D3001E">
        <w:rPr>
          <w:rFonts w:asciiTheme="majorEastAsia" w:eastAsiaTheme="majorEastAsia" w:hAnsiTheme="majorEastAsia" w:cs="仿宋" w:hint="eastAsia"/>
          <w:szCs w:val="21"/>
        </w:rPr>
        <w:t>名：</w:t>
      </w:r>
      <w:r w:rsidRPr="00D3001E">
        <w:rPr>
          <w:rFonts w:asciiTheme="majorEastAsia" w:eastAsiaTheme="majorEastAsia" w:hAnsiTheme="majorEastAsia" w:cs="仿宋"/>
          <w:szCs w:val="21"/>
          <w:u w:val="single" w:color="080000"/>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职</w:t>
      </w:r>
      <w:r w:rsidRPr="00D3001E">
        <w:rPr>
          <w:rFonts w:asciiTheme="majorEastAsia" w:eastAsiaTheme="majorEastAsia" w:hAnsiTheme="majorEastAsia" w:cs="仿宋"/>
          <w:szCs w:val="21"/>
        </w:rPr>
        <w:t xml:space="preserve">    </w:t>
      </w:r>
      <w:r w:rsidRPr="00D3001E">
        <w:rPr>
          <w:rFonts w:asciiTheme="majorEastAsia" w:eastAsiaTheme="majorEastAsia" w:hAnsiTheme="majorEastAsia" w:cs="仿宋" w:hint="eastAsia"/>
          <w:szCs w:val="21"/>
        </w:rPr>
        <w:t>务：</w:t>
      </w:r>
      <w:r w:rsidRPr="00D3001E">
        <w:rPr>
          <w:rFonts w:asciiTheme="majorEastAsia" w:eastAsiaTheme="majorEastAsia" w:hAnsiTheme="majorEastAsia" w:cs="仿宋"/>
          <w:szCs w:val="21"/>
          <w:u w:val="single" w:color="080000"/>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监理工程师执业资格证书号：</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MingLiU_HKSCS" w:hint="eastAsia"/>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联系电话：</w:t>
      </w:r>
      <w:r w:rsidRPr="00D3001E">
        <w:rPr>
          <w:rFonts w:asciiTheme="majorEastAsia" w:eastAsiaTheme="majorEastAsia" w:hAnsiTheme="majorEastAsia" w:cs="仿宋"/>
          <w:szCs w:val="21"/>
          <w:u w:val="single" w:color="080000"/>
        </w:rPr>
        <w:t xml:space="preserve">   </w:t>
      </w:r>
      <w:r w:rsidRPr="00D3001E">
        <w:rPr>
          <w:rFonts w:asciiTheme="majorEastAsia" w:eastAsiaTheme="majorEastAsia" w:hAnsiTheme="majorEastAsia" w:cs="仿宋" w:hint="eastAsia"/>
          <w:szCs w:val="21"/>
          <w:u w:val="single" w:color="080000"/>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电子信箱：</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通信地址：</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关于监理人的其他约定：</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MingLiU_HKSCS" w:hint="eastAsia"/>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4.4 </w:t>
      </w:r>
      <w:r w:rsidRPr="00D3001E">
        <w:rPr>
          <w:rFonts w:asciiTheme="majorEastAsia" w:eastAsiaTheme="majorEastAsia" w:hAnsiTheme="majorEastAsia" w:cs="仿宋" w:hint="eastAsia"/>
          <w:szCs w:val="21"/>
        </w:rPr>
        <w:t>商定或确定</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在发包人和承包人不能通过协商达成一致意见时，发包人授权监理人对以下事项进行确定：</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MingLiU_HKSCS" w:hint="eastAsia"/>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MingLiU_HKSCS"/>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rPr>
          <w:rFonts w:asciiTheme="majorEastAsia" w:eastAsiaTheme="majorEastAsia" w:hAnsiTheme="majorEastAsia" w:cs="仿宋"/>
          <w:b/>
          <w:szCs w:val="21"/>
        </w:rPr>
      </w:pPr>
      <w:r w:rsidRPr="00D3001E">
        <w:rPr>
          <w:rFonts w:asciiTheme="majorEastAsia" w:eastAsiaTheme="majorEastAsia" w:hAnsiTheme="majorEastAsia" w:cs="黑体"/>
          <w:b/>
          <w:szCs w:val="21"/>
        </w:rPr>
        <w:t xml:space="preserve">5. </w:t>
      </w:r>
      <w:r w:rsidRPr="00D3001E">
        <w:rPr>
          <w:rFonts w:asciiTheme="majorEastAsia" w:eastAsiaTheme="majorEastAsia" w:hAnsiTheme="majorEastAsia" w:cs="黑体" w:hint="eastAsia"/>
          <w:b/>
          <w:szCs w:val="21"/>
        </w:rPr>
        <w:t>工程质量</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5.1 </w:t>
      </w:r>
      <w:r w:rsidRPr="00D3001E">
        <w:rPr>
          <w:rFonts w:asciiTheme="majorEastAsia" w:eastAsiaTheme="majorEastAsia" w:hAnsiTheme="majorEastAsia" w:cs="仿宋" w:hint="eastAsia"/>
          <w:szCs w:val="21"/>
        </w:rPr>
        <w:t>质量要求</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5.1.1 </w:t>
      </w:r>
      <w:r w:rsidRPr="00D3001E">
        <w:rPr>
          <w:rFonts w:asciiTheme="majorEastAsia" w:eastAsiaTheme="majorEastAsia" w:hAnsiTheme="majorEastAsia" w:cs="仿宋" w:hint="eastAsia"/>
          <w:szCs w:val="21"/>
        </w:rPr>
        <w:t>特殊质量标准和要求：</w:t>
      </w:r>
      <w:r w:rsidRPr="00D3001E">
        <w:rPr>
          <w:rFonts w:asciiTheme="majorEastAsia" w:eastAsiaTheme="majorEastAsia" w:hAnsiTheme="majorEastAsia" w:cs="仿宋" w:hint="eastAsia"/>
          <w:szCs w:val="21"/>
          <w:u w:val="single"/>
        </w:rPr>
        <w:t>无</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rPr>
        <w:t>关于工程奖项的约定：</w:t>
      </w:r>
      <w:r w:rsidRPr="00D3001E">
        <w:rPr>
          <w:rFonts w:asciiTheme="majorEastAsia" w:eastAsiaTheme="majorEastAsia" w:hAnsiTheme="majorEastAsia" w:cs="仿宋" w:hint="eastAsia"/>
          <w:szCs w:val="21"/>
          <w:u w:val="single"/>
        </w:rPr>
        <w:t>无。</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lastRenderedPageBreak/>
        <w:t xml:space="preserve">5.3 </w:t>
      </w:r>
      <w:r w:rsidRPr="00D3001E">
        <w:rPr>
          <w:rFonts w:asciiTheme="majorEastAsia" w:eastAsiaTheme="majorEastAsia" w:hAnsiTheme="majorEastAsia" w:cs="仿宋" w:hint="eastAsia"/>
          <w:szCs w:val="21"/>
        </w:rPr>
        <w:t>隐蔽工程检查</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5.3.2</w:t>
      </w:r>
      <w:r w:rsidRPr="00D3001E">
        <w:rPr>
          <w:rFonts w:asciiTheme="majorEastAsia" w:eastAsiaTheme="majorEastAsia" w:hAnsiTheme="majorEastAsia" w:cs="仿宋" w:hint="eastAsia"/>
          <w:szCs w:val="21"/>
        </w:rPr>
        <w:t>承包人提前通知监理人隐蔽工程检查的期限的约定：</w:t>
      </w:r>
      <w:r w:rsidRPr="00D3001E">
        <w:rPr>
          <w:rFonts w:asciiTheme="majorEastAsia" w:eastAsiaTheme="majorEastAsia" w:hAnsiTheme="majorEastAsia" w:cs="仿宋" w:hint="eastAsia"/>
          <w:szCs w:val="21"/>
          <w:u w:val="single"/>
        </w:rPr>
        <w:t xml:space="preserve">  执行《通用条款》中第5.3.2条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监理人不能按时进行检查时，应提前</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24</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小时提交书面延期要求。</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关于延期最长不得超过：</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48</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小时。</w:t>
      </w:r>
    </w:p>
    <w:p w:rsidR="00A713CB" w:rsidRPr="00D3001E" w:rsidRDefault="00670BBD">
      <w:pPr>
        <w:adjustRightInd w:val="0"/>
        <w:snapToGrid w:val="0"/>
        <w:spacing w:line="360" w:lineRule="auto"/>
        <w:rPr>
          <w:rFonts w:asciiTheme="majorEastAsia" w:eastAsiaTheme="majorEastAsia" w:hAnsiTheme="majorEastAsia" w:cs="仿宋"/>
          <w:b/>
          <w:szCs w:val="21"/>
        </w:rPr>
      </w:pPr>
      <w:r w:rsidRPr="00D3001E">
        <w:rPr>
          <w:rFonts w:asciiTheme="majorEastAsia" w:eastAsiaTheme="majorEastAsia" w:hAnsiTheme="majorEastAsia" w:cs="黑体"/>
          <w:b/>
          <w:szCs w:val="21"/>
        </w:rPr>
        <w:t xml:space="preserve">6. </w:t>
      </w:r>
      <w:r w:rsidRPr="00D3001E">
        <w:rPr>
          <w:rFonts w:asciiTheme="majorEastAsia" w:eastAsiaTheme="majorEastAsia" w:hAnsiTheme="majorEastAsia" w:cs="黑体" w:hint="eastAsia"/>
          <w:b/>
          <w:szCs w:val="21"/>
        </w:rPr>
        <w:t>安全文明施工与环境保护</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6.1</w:t>
      </w:r>
      <w:r w:rsidRPr="00D3001E">
        <w:rPr>
          <w:rFonts w:asciiTheme="majorEastAsia" w:eastAsiaTheme="majorEastAsia" w:hAnsiTheme="majorEastAsia" w:cs="仿宋" w:hint="eastAsia"/>
          <w:szCs w:val="21"/>
        </w:rPr>
        <w:t>安全文明施工</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6.1.1 </w:t>
      </w:r>
      <w:r w:rsidRPr="00D3001E">
        <w:rPr>
          <w:rFonts w:asciiTheme="majorEastAsia" w:eastAsiaTheme="majorEastAsia" w:hAnsiTheme="majorEastAsia" w:cs="仿宋" w:hint="eastAsia"/>
          <w:szCs w:val="21"/>
        </w:rPr>
        <w:t>项目安全生产的达标目标及相应事项的约定：</w:t>
      </w:r>
      <w:r w:rsidRPr="00D3001E">
        <w:rPr>
          <w:rFonts w:asciiTheme="majorEastAsia" w:eastAsiaTheme="majorEastAsia" w:hAnsiTheme="majorEastAsia" w:cs="仿宋" w:hint="eastAsia"/>
          <w:szCs w:val="21"/>
          <w:u w:val="single"/>
        </w:rPr>
        <w:t xml:space="preserve">  执行《通用条款》中第6.1.1条</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u w:val="single"/>
        </w:rPr>
      </w:pPr>
      <w:r w:rsidRPr="00D3001E">
        <w:rPr>
          <w:rFonts w:asciiTheme="majorEastAsia" w:eastAsiaTheme="majorEastAsia" w:hAnsiTheme="majorEastAsia" w:cs="仿宋"/>
          <w:szCs w:val="21"/>
        </w:rPr>
        <w:t xml:space="preserve">6.1.4 </w:t>
      </w:r>
      <w:r w:rsidRPr="00D3001E">
        <w:rPr>
          <w:rFonts w:asciiTheme="majorEastAsia" w:eastAsiaTheme="majorEastAsia" w:hAnsiTheme="majorEastAsia" w:cs="仿宋" w:hint="eastAsia"/>
          <w:szCs w:val="21"/>
        </w:rPr>
        <w:t>关于治安保卫的特别约定：</w:t>
      </w:r>
      <w:r w:rsidRPr="00D3001E">
        <w:rPr>
          <w:rFonts w:asciiTheme="majorEastAsia" w:eastAsiaTheme="majorEastAsia" w:hAnsiTheme="majorEastAsia" w:cs="仿宋" w:hint="eastAsia"/>
          <w:szCs w:val="21"/>
          <w:u w:val="single"/>
        </w:rPr>
        <w:t xml:space="preserve">  执行《通用条款》中第6.1.4条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关于编制施工场地治安管理计划的约定：</w:t>
      </w:r>
      <w:r w:rsidRPr="00D3001E">
        <w:rPr>
          <w:rFonts w:asciiTheme="majorEastAsia" w:eastAsiaTheme="majorEastAsia" w:hAnsiTheme="majorEastAsia" w:cs="仿宋" w:hint="eastAsia"/>
          <w:szCs w:val="21"/>
          <w:u w:val="single"/>
        </w:rPr>
        <w:t xml:space="preserve">  执行《通用条款》中第6.1.4条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6.1.5 </w:t>
      </w:r>
      <w:r w:rsidRPr="00D3001E">
        <w:rPr>
          <w:rFonts w:asciiTheme="majorEastAsia" w:eastAsiaTheme="majorEastAsia" w:hAnsiTheme="majorEastAsia" w:cs="仿宋" w:hint="eastAsia"/>
          <w:szCs w:val="21"/>
        </w:rPr>
        <w:t>文明施工</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合同当事人对文明施工的要求：</w:t>
      </w:r>
      <w:r w:rsidRPr="00D3001E">
        <w:rPr>
          <w:rFonts w:asciiTheme="majorEastAsia" w:eastAsiaTheme="majorEastAsia" w:hAnsiTheme="majorEastAsia" w:cs="仿宋" w:hint="eastAsia"/>
          <w:szCs w:val="21"/>
          <w:u w:val="single"/>
        </w:rPr>
        <w:t xml:space="preserve">  执行《通用条款》中第6.1.5条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6.1.6 </w:t>
      </w:r>
      <w:r w:rsidRPr="00D3001E">
        <w:rPr>
          <w:rFonts w:asciiTheme="majorEastAsia" w:eastAsiaTheme="majorEastAsia" w:hAnsiTheme="majorEastAsia" w:cs="仿宋" w:hint="eastAsia"/>
          <w:szCs w:val="21"/>
        </w:rPr>
        <w:t>关于安全文明施工费支付比例和支付期限的约定：</w:t>
      </w:r>
      <w:r w:rsidRPr="00D3001E">
        <w:rPr>
          <w:rFonts w:asciiTheme="majorEastAsia" w:eastAsiaTheme="majorEastAsia" w:hAnsiTheme="majorEastAsia" w:cs="仿宋" w:hint="eastAsia"/>
          <w:szCs w:val="21"/>
          <w:u w:val="single"/>
        </w:rPr>
        <w:t xml:space="preserve">按建筑安装工程款的支付方式支付，不另支付安全文明施工费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rPr>
          <w:rFonts w:asciiTheme="majorEastAsia" w:eastAsiaTheme="majorEastAsia" w:hAnsiTheme="majorEastAsia" w:cs="仿宋"/>
          <w:b/>
          <w:szCs w:val="21"/>
        </w:rPr>
      </w:pPr>
      <w:r w:rsidRPr="00D3001E">
        <w:rPr>
          <w:rFonts w:asciiTheme="majorEastAsia" w:eastAsiaTheme="majorEastAsia" w:hAnsiTheme="majorEastAsia" w:cs="黑体"/>
          <w:b/>
          <w:szCs w:val="21"/>
        </w:rPr>
        <w:t xml:space="preserve">7. </w:t>
      </w:r>
      <w:r w:rsidRPr="00D3001E">
        <w:rPr>
          <w:rFonts w:asciiTheme="majorEastAsia" w:eastAsiaTheme="majorEastAsia" w:hAnsiTheme="majorEastAsia" w:cs="黑体" w:hint="eastAsia"/>
          <w:b/>
          <w:szCs w:val="21"/>
        </w:rPr>
        <w:t>工期和进度</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7.1 </w:t>
      </w:r>
      <w:r w:rsidRPr="00D3001E">
        <w:rPr>
          <w:rFonts w:asciiTheme="majorEastAsia" w:eastAsiaTheme="majorEastAsia" w:hAnsiTheme="majorEastAsia" w:cs="仿宋" w:hint="eastAsia"/>
          <w:szCs w:val="21"/>
        </w:rPr>
        <w:t>施工组织设计</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kern w:val="0"/>
          <w:szCs w:val="21"/>
        </w:rPr>
      </w:pPr>
      <w:r w:rsidRPr="00D3001E">
        <w:rPr>
          <w:rFonts w:asciiTheme="majorEastAsia" w:eastAsiaTheme="majorEastAsia" w:hAnsiTheme="majorEastAsia" w:cs="仿宋"/>
          <w:szCs w:val="21"/>
        </w:rPr>
        <w:t xml:space="preserve">7.1.1 </w:t>
      </w:r>
      <w:r w:rsidRPr="00D3001E">
        <w:rPr>
          <w:rFonts w:asciiTheme="majorEastAsia" w:eastAsiaTheme="majorEastAsia" w:hAnsiTheme="majorEastAsia" w:cs="仿宋" w:hint="eastAsia"/>
          <w:szCs w:val="21"/>
        </w:rPr>
        <w:t>合</w:t>
      </w:r>
      <w:r w:rsidRPr="00D3001E">
        <w:rPr>
          <w:rFonts w:asciiTheme="majorEastAsia" w:eastAsiaTheme="majorEastAsia" w:hAnsiTheme="majorEastAsia" w:cs="仿宋" w:hint="eastAsia"/>
          <w:kern w:val="0"/>
          <w:szCs w:val="21"/>
        </w:rPr>
        <w:t>同当事人约定的施工组织设计应包括的其他内容：</w:t>
      </w:r>
      <w:r w:rsidRPr="00D3001E">
        <w:rPr>
          <w:rFonts w:asciiTheme="majorEastAsia" w:eastAsiaTheme="majorEastAsia" w:hAnsiTheme="majorEastAsia" w:cs="仿宋" w:hint="eastAsia"/>
          <w:szCs w:val="21"/>
          <w:u w:val="single"/>
        </w:rPr>
        <w:t xml:space="preserve">执行《通用条款》中第7.1.1条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7.1.2 </w:t>
      </w:r>
      <w:r w:rsidRPr="00D3001E">
        <w:rPr>
          <w:rFonts w:asciiTheme="majorEastAsia" w:eastAsiaTheme="majorEastAsia" w:hAnsiTheme="majorEastAsia" w:cs="仿宋" w:hint="eastAsia"/>
          <w:szCs w:val="21"/>
        </w:rPr>
        <w:t>施工组织设计的提交和修改</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承包人提交详细施工组织设计的期限的约定：</w:t>
      </w:r>
      <w:r w:rsidRPr="00D3001E">
        <w:rPr>
          <w:rFonts w:asciiTheme="majorEastAsia" w:eastAsiaTheme="majorEastAsia" w:hAnsiTheme="majorEastAsia" w:cs="仿宋" w:hint="eastAsia"/>
          <w:szCs w:val="21"/>
          <w:u w:val="single"/>
        </w:rPr>
        <w:t>执行《通用条款》中第7.1.2条</w:t>
      </w:r>
      <w:r w:rsidRPr="00D3001E">
        <w:rPr>
          <w:rFonts w:asciiTheme="majorEastAsia" w:eastAsiaTheme="majorEastAsia" w:hAnsiTheme="majorEastAsia" w:cs="仿宋" w:hint="eastAsia"/>
          <w:szCs w:val="21"/>
          <w:u w:val="single" w:color="080000"/>
        </w:rPr>
        <w:t xml:space="preserve">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发包人和监理人在收到详细的施工组织设计后确认或提出修改意见的期限：</w:t>
      </w:r>
      <w:r w:rsidRPr="00D3001E">
        <w:rPr>
          <w:rFonts w:asciiTheme="majorEastAsia" w:eastAsiaTheme="majorEastAsia" w:hAnsiTheme="majorEastAsia" w:cs="仿宋" w:hint="eastAsia"/>
          <w:szCs w:val="21"/>
          <w:u w:val="single"/>
        </w:rPr>
        <w:t xml:space="preserve">  执行《通用条款》中第7.1.2条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7.2 </w:t>
      </w:r>
      <w:r w:rsidRPr="00D3001E">
        <w:rPr>
          <w:rFonts w:asciiTheme="majorEastAsia" w:eastAsiaTheme="majorEastAsia" w:hAnsiTheme="majorEastAsia" w:cs="仿宋" w:hint="eastAsia"/>
          <w:szCs w:val="21"/>
        </w:rPr>
        <w:t>施工进度计划</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7.2.2 </w:t>
      </w:r>
      <w:r w:rsidRPr="00D3001E">
        <w:rPr>
          <w:rFonts w:asciiTheme="majorEastAsia" w:eastAsiaTheme="majorEastAsia" w:hAnsiTheme="majorEastAsia" w:cs="仿宋" w:hint="eastAsia"/>
          <w:szCs w:val="21"/>
        </w:rPr>
        <w:t>施工进度计划的修订</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发包人和监理人在收到修订的施工进度计划后确认或提出修改意见的期限：</w:t>
      </w:r>
      <w:r w:rsidRPr="00D3001E">
        <w:rPr>
          <w:rFonts w:asciiTheme="majorEastAsia" w:eastAsiaTheme="majorEastAsia" w:hAnsiTheme="majorEastAsia" w:cs="仿宋" w:hint="eastAsia"/>
          <w:szCs w:val="21"/>
          <w:u w:val="single"/>
        </w:rPr>
        <w:t xml:space="preserve">执行《通用条款》中第7.2.2条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7.3 </w:t>
      </w:r>
      <w:r w:rsidRPr="00D3001E">
        <w:rPr>
          <w:rFonts w:asciiTheme="majorEastAsia" w:eastAsiaTheme="majorEastAsia" w:hAnsiTheme="majorEastAsia" w:cs="仿宋" w:hint="eastAsia"/>
          <w:szCs w:val="21"/>
        </w:rPr>
        <w:t>开工</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7.3.1 </w:t>
      </w:r>
      <w:r w:rsidRPr="00D3001E">
        <w:rPr>
          <w:rFonts w:asciiTheme="majorEastAsia" w:eastAsiaTheme="majorEastAsia" w:hAnsiTheme="majorEastAsia" w:cs="仿宋" w:hint="eastAsia"/>
          <w:szCs w:val="21"/>
        </w:rPr>
        <w:t>开工准备</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rPr>
        <w:t>关于承包人提交</w:t>
      </w:r>
      <w:r w:rsidRPr="00D3001E">
        <w:rPr>
          <w:rFonts w:asciiTheme="majorEastAsia" w:eastAsiaTheme="majorEastAsia" w:hAnsiTheme="majorEastAsia" w:cs="仿宋" w:hint="eastAsia"/>
          <w:kern w:val="0"/>
          <w:szCs w:val="21"/>
        </w:rPr>
        <w:t>工程开工报审表的期限：</w:t>
      </w:r>
      <w:r w:rsidRPr="00D3001E">
        <w:rPr>
          <w:rFonts w:asciiTheme="majorEastAsia" w:eastAsiaTheme="majorEastAsia" w:hAnsiTheme="majorEastAsia" w:cs="仿宋" w:hint="eastAsia"/>
          <w:szCs w:val="21"/>
          <w:u w:val="single"/>
        </w:rPr>
        <w:t xml:space="preserve">执行《通用条款》中第7.3.1条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关于发包人应完成的其他开工准备工作及期限：</w:t>
      </w:r>
      <w:r w:rsidRPr="00D3001E">
        <w:rPr>
          <w:rFonts w:asciiTheme="majorEastAsia" w:eastAsiaTheme="majorEastAsia" w:hAnsiTheme="majorEastAsia" w:cs="仿宋" w:hint="eastAsia"/>
          <w:szCs w:val="21"/>
          <w:u w:val="single"/>
        </w:rPr>
        <w:t xml:space="preserve">执行《通用条款》中第7.3.1条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关于承包人应完成的其他开工准备工作及期限：</w:t>
      </w:r>
      <w:r w:rsidRPr="00D3001E">
        <w:rPr>
          <w:rFonts w:asciiTheme="majorEastAsia" w:eastAsiaTheme="majorEastAsia" w:hAnsiTheme="majorEastAsia" w:cs="仿宋" w:hint="eastAsia"/>
          <w:szCs w:val="21"/>
          <w:u w:val="single"/>
        </w:rPr>
        <w:t xml:space="preserve">  执行《通用条款》中第7.3.1条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7.3.2</w:t>
      </w:r>
      <w:r w:rsidRPr="00D3001E">
        <w:rPr>
          <w:rFonts w:asciiTheme="majorEastAsia" w:eastAsiaTheme="majorEastAsia" w:hAnsiTheme="majorEastAsia" w:cs="仿宋" w:hint="eastAsia"/>
          <w:szCs w:val="21"/>
        </w:rPr>
        <w:t>开工通知</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因发包人原因造成监理人未能在计划开工日期之日起</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90</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天内发出开工通知的，承包人有权提出价</w:t>
      </w:r>
      <w:r w:rsidRPr="00D3001E">
        <w:rPr>
          <w:rFonts w:asciiTheme="majorEastAsia" w:eastAsiaTheme="majorEastAsia" w:hAnsiTheme="majorEastAsia" w:cs="仿宋" w:hint="eastAsia"/>
          <w:szCs w:val="21"/>
        </w:rPr>
        <w:lastRenderedPageBreak/>
        <w:t>格调整要求，或者解除合同。</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7.4 </w:t>
      </w:r>
      <w:r w:rsidRPr="00D3001E">
        <w:rPr>
          <w:rFonts w:asciiTheme="majorEastAsia" w:eastAsiaTheme="majorEastAsia" w:hAnsiTheme="majorEastAsia" w:cs="仿宋" w:hint="eastAsia"/>
          <w:szCs w:val="21"/>
        </w:rPr>
        <w:t>测量放线</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u w:val="single"/>
        </w:rPr>
      </w:pPr>
      <w:r w:rsidRPr="00D3001E">
        <w:rPr>
          <w:rFonts w:asciiTheme="majorEastAsia" w:eastAsiaTheme="majorEastAsia" w:hAnsiTheme="majorEastAsia" w:cs="仿宋"/>
          <w:szCs w:val="21"/>
        </w:rPr>
        <w:t>7.4.1</w:t>
      </w:r>
      <w:r w:rsidRPr="00D3001E">
        <w:rPr>
          <w:rFonts w:asciiTheme="majorEastAsia" w:eastAsiaTheme="majorEastAsia" w:hAnsiTheme="majorEastAsia" w:cs="仿宋" w:hint="eastAsia"/>
          <w:szCs w:val="21"/>
        </w:rPr>
        <w:t>发包人通过监理人向承包人提供测量基准点、基准线和水准点及其书面资料的期限：</w:t>
      </w:r>
      <w:r w:rsidRPr="00D3001E">
        <w:rPr>
          <w:rFonts w:asciiTheme="majorEastAsia" w:eastAsiaTheme="majorEastAsia" w:hAnsiTheme="majorEastAsia" w:cs="仿宋" w:hint="eastAsia"/>
          <w:szCs w:val="21"/>
          <w:u w:val="single"/>
        </w:rPr>
        <w:t xml:space="preserve">  执行《通用条款》中第7.4.1条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7.5 </w:t>
      </w:r>
      <w:r w:rsidRPr="00D3001E">
        <w:rPr>
          <w:rFonts w:asciiTheme="majorEastAsia" w:eastAsiaTheme="majorEastAsia" w:hAnsiTheme="majorEastAsia" w:cs="仿宋" w:hint="eastAsia"/>
          <w:szCs w:val="21"/>
        </w:rPr>
        <w:t>工期延误</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7.5.1 </w:t>
      </w:r>
      <w:r w:rsidRPr="00D3001E">
        <w:rPr>
          <w:rFonts w:asciiTheme="majorEastAsia" w:eastAsiaTheme="majorEastAsia" w:hAnsiTheme="majorEastAsia" w:cs="仿宋" w:hint="eastAsia"/>
          <w:szCs w:val="21"/>
        </w:rPr>
        <w:t>因发包人原因导致工期延误</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w:t>
      </w:r>
      <w:r w:rsidRPr="00D3001E">
        <w:rPr>
          <w:rFonts w:asciiTheme="majorEastAsia" w:eastAsiaTheme="majorEastAsia" w:hAnsiTheme="majorEastAsia" w:cs="仿宋"/>
          <w:szCs w:val="21"/>
        </w:rPr>
        <w:t>7</w:t>
      </w:r>
      <w:r w:rsidRPr="00D3001E">
        <w:rPr>
          <w:rFonts w:asciiTheme="majorEastAsia" w:eastAsiaTheme="majorEastAsia" w:hAnsiTheme="majorEastAsia" w:cs="仿宋" w:hint="eastAsia"/>
          <w:szCs w:val="21"/>
        </w:rPr>
        <w:t>）因发包人原因导致工期延误的其他情形：</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①法律法规的变化、政策性问题影响工期延误；</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②非承包人原因连续停水、停电达到4小时，或一周内停水、停电、停气造成停工累计达到8小时；</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③发包人未按施工进度计划及时提供甲供材料或变更交货地点（如果有）、未及时确定工程材料设备的品牌和价格影响施工进度；</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④发包人提出建筑、结构、装修档次、功能等实质性变更，或发包人要求材料、设备品牌档次提高造成设计变更和工程量增加；</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⑤发包人和监理人同意工期顺延的其他情况。</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承包人在上述情况发生后14天内，就延误的工期以书面形式向发包人提出报告。发包人在收到报告后3天内予以确认，逾期不予确认也不提出修改意见，视为同意顺延工期。</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7.5.2 </w:t>
      </w:r>
      <w:r w:rsidRPr="00D3001E">
        <w:rPr>
          <w:rFonts w:asciiTheme="majorEastAsia" w:eastAsiaTheme="majorEastAsia" w:hAnsiTheme="majorEastAsia" w:cs="仿宋" w:hint="eastAsia"/>
          <w:szCs w:val="21"/>
        </w:rPr>
        <w:t>因承包人原因导致工期延误</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rPr>
        <w:t>因承包人原因造成工期延误，逾期竣工违约金的计算方法为：</w:t>
      </w:r>
      <w:r w:rsidRPr="00D3001E">
        <w:rPr>
          <w:rFonts w:asciiTheme="majorEastAsia" w:eastAsiaTheme="majorEastAsia" w:hAnsiTheme="majorEastAsia" w:cs="仿宋" w:hint="eastAsia"/>
          <w:szCs w:val="21"/>
          <w:u w:val="single"/>
        </w:rPr>
        <w:t>1万元/天。</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因承包人原因造成工期延误，逾期竣工违约金的上限：</w:t>
      </w:r>
      <w:r w:rsidRPr="00D3001E">
        <w:rPr>
          <w:rFonts w:asciiTheme="majorEastAsia" w:eastAsiaTheme="majorEastAsia" w:hAnsiTheme="majorEastAsia" w:cs="仿宋" w:hint="eastAsia"/>
          <w:szCs w:val="21"/>
          <w:u w:val="single"/>
        </w:rPr>
        <w:t>最高不超过50万元</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7.6 </w:t>
      </w:r>
      <w:r w:rsidRPr="00D3001E">
        <w:rPr>
          <w:rFonts w:asciiTheme="majorEastAsia" w:eastAsiaTheme="majorEastAsia" w:hAnsiTheme="majorEastAsia" w:cs="仿宋" w:hint="eastAsia"/>
          <w:szCs w:val="21"/>
        </w:rPr>
        <w:t>不利物质条件</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rPr>
        <w:t>不利物质条件的其他情形和有关约定：</w:t>
      </w:r>
      <w:r w:rsidRPr="00D3001E">
        <w:rPr>
          <w:rFonts w:asciiTheme="majorEastAsia" w:eastAsiaTheme="majorEastAsia" w:hAnsiTheme="majorEastAsia" w:cs="仿宋"/>
          <w:szCs w:val="21"/>
          <w:u w:val="single"/>
        </w:rPr>
        <w:t>在施工</w:t>
      </w:r>
      <w:r w:rsidRPr="00D3001E">
        <w:rPr>
          <w:rFonts w:asciiTheme="majorEastAsia" w:eastAsiaTheme="majorEastAsia" w:hAnsiTheme="majorEastAsia" w:cs="仿宋" w:hint="eastAsia"/>
          <w:szCs w:val="21"/>
          <w:u w:val="single"/>
        </w:rPr>
        <w:t>现场</w:t>
      </w:r>
      <w:r w:rsidRPr="00D3001E">
        <w:rPr>
          <w:rFonts w:asciiTheme="majorEastAsia" w:eastAsiaTheme="majorEastAsia" w:hAnsiTheme="majorEastAsia" w:cs="仿宋"/>
          <w:szCs w:val="21"/>
          <w:u w:val="single"/>
        </w:rPr>
        <w:t>遇到不可预见的自然物质条件（包括地下各种管网</w:t>
      </w:r>
      <w:r w:rsidRPr="00D3001E">
        <w:rPr>
          <w:rFonts w:asciiTheme="majorEastAsia" w:eastAsiaTheme="majorEastAsia" w:hAnsiTheme="majorEastAsia" w:cs="仿宋" w:hint="eastAsia"/>
          <w:szCs w:val="21"/>
          <w:u w:val="single"/>
        </w:rPr>
        <w:t>、化石、</w:t>
      </w:r>
      <w:r w:rsidRPr="00D3001E">
        <w:rPr>
          <w:rFonts w:asciiTheme="majorEastAsia" w:eastAsiaTheme="majorEastAsia" w:hAnsiTheme="majorEastAsia" w:cs="仿宋"/>
          <w:szCs w:val="21"/>
          <w:u w:val="single"/>
        </w:rPr>
        <w:t>文物</w:t>
      </w:r>
      <w:r w:rsidRPr="00D3001E">
        <w:rPr>
          <w:rFonts w:asciiTheme="majorEastAsia" w:eastAsiaTheme="majorEastAsia" w:hAnsiTheme="majorEastAsia" w:cs="仿宋" w:hint="eastAsia"/>
          <w:szCs w:val="21"/>
          <w:u w:val="single"/>
        </w:rPr>
        <w:t>、地雷、</w:t>
      </w:r>
      <w:r w:rsidRPr="00D3001E">
        <w:rPr>
          <w:rFonts w:asciiTheme="majorEastAsia" w:eastAsiaTheme="majorEastAsia" w:hAnsiTheme="majorEastAsia" w:cs="仿宋"/>
          <w:szCs w:val="21"/>
          <w:u w:val="single"/>
        </w:rPr>
        <w:t>不良地质条件</w:t>
      </w:r>
      <w:r w:rsidRPr="00D3001E">
        <w:rPr>
          <w:rFonts w:asciiTheme="majorEastAsia" w:eastAsiaTheme="majorEastAsia" w:hAnsiTheme="majorEastAsia" w:cs="仿宋" w:hint="eastAsia"/>
          <w:szCs w:val="21"/>
          <w:u w:val="single"/>
        </w:rPr>
        <w:t>、流泥、</w:t>
      </w:r>
      <w:r w:rsidRPr="00D3001E">
        <w:rPr>
          <w:rFonts w:asciiTheme="majorEastAsia" w:eastAsiaTheme="majorEastAsia" w:hAnsiTheme="majorEastAsia" w:cs="仿宋"/>
          <w:szCs w:val="21"/>
          <w:u w:val="single"/>
        </w:rPr>
        <w:t>流沙</w:t>
      </w:r>
      <w:r w:rsidRPr="00D3001E">
        <w:rPr>
          <w:rFonts w:asciiTheme="majorEastAsia" w:eastAsiaTheme="majorEastAsia" w:hAnsiTheme="majorEastAsia" w:cs="仿宋" w:hint="eastAsia"/>
          <w:szCs w:val="21"/>
          <w:u w:val="single"/>
        </w:rPr>
        <w:t>、</w:t>
      </w:r>
      <w:r w:rsidRPr="00D3001E">
        <w:rPr>
          <w:rFonts w:asciiTheme="majorEastAsia" w:eastAsiaTheme="majorEastAsia" w:hAnsiTheme="majorEastAsia" w:cs="仿宋"/>
          <w:szCs w:val="21"/>
          <w:u w:val="single"/>
        </w:rPr>
        <w:t>暗河</w:t>
      </w:r>
      <w:r w:rsidRPr="00D3001E">
        <w:rPr>
          <w:rFonts w:asciiTheme="majorEastAsia" w:eastAsiaTheme="majorEastAsia" w:hAnsiTheme="majorEastAsia" w:cs="仿宋" w:hint="eastAsia"/>
          <w:szCs w:val="21"/>
          <w:u w:val="single"/>
        </w:rPr>
        <w:t>、溶洞、断层、有害气体、</w:t>
      </w:r>
      <w:r w:rsidRPr="00D3001E">
        <w:rPr>
          <w:rFonts w:asciiTheme="majorEastAsia" w:eastAsiaTheme="majorEastAsia" w:hAnsiTheme="majorEastAsia" w:cs="仿宋"/>
          <w:szCs w:val="21"/>
          <w:u w:val="single"/>
        </w:rPr>
        <w:t>地下建筑障碍物等）等。</w:t>
      </w:r>
      <w:r w:rsidRPr="00D3001E">
        <w:rPr>
          <w:rFonts w:asciiTheme="majorEastAsia" w:eastAsiaTheme="majorEastAsia" w:hAnsiTheme="majorEastAsia" w:cs="仿宋" w:hint="eastAsia"/>
          <w:szCs w:val="21"/>
          <w:u w:val="single"/>
        </w:rPr>
        <w:t>其他事宜按合同通用条款第7.6款执行</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7.7</w:t>
      </w:r>
      <w:r w:rsidRPr="00D3001E">
        <w:rPr>
          <w:rFonts w:asciiTheme="majorEastAsia" w:eastAsiaTheme="majorEastAsia" w:hAnsiTheme="majorEastAsia" w:cs="仿宋" w:hint="eastAsia"/>
          <w:szCs w:val="21"/>
        </w:rPr>
        <w:t>异常恶劣的气候条件</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发包人和承包人同意以下情形视为异常恶劣的气候条件：</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u w:val="single"/>
        </w:rPr>
        <w:t>日降雨量大于</w:t>
      </w:r>
      <w:r w:rsidRPr="00D3001E">
        <w:rPr>
          <w:rFonts w:asciiTheme="majorEastAsia" w:eastAsiaTheme="majorEastAsia" w:hAnsiTheme="majorEastAsia" w:cs="仿宋"/>
          <w:szCs w:val="21"/>
          <w:u w:val="single"/>
        </w:rPr>
        <w:t>50mm</w:t>
      </w:r>
      <w:r w:rsidRPr="00D3001E">
        <w:rPr>
          <w:rFonts w:asciiTheme="majorEastAsia" w:eastAsiaTheme="majorEastAsia" w:hAnsiTheme="majorEastAsia" w:cs="仿宋" w:hint="eastAsia"/>
          <w:szCs w:val="21"/>
          <w:u w:val="single"/>
        </w:rPr>
        <w:t>的雨日</w:t>
      </w:r>
      <w:r w:rsidRPr="00D3001E">
        <w:rPr>
          <w:rFonts w:asciiTheme="majorEastAsia" w:eastAsiaTheme="majorEastAsia" w:hAnsiTheme="majorEastAsia" w:cs="仿宋"/>
          <w:szCs w:val="21"/>
          <w:u w:val="single"/>
        </w:rPr>
        <w:t>1</w:t>
      </w:r>
      <w:r w:rsidRPr="00D3001E">
        <w:rPr>
          <w:rFonts w:asciiTheme="majorEastAsia" w:eastAsiaTheme="majorEastAsia" w:hAnsiTheme="majorEastAsia" w:cs="仿宋" w:hint="eastAsia"/>
          <w:szCs w:val="21"/>
          <w:u w:val="single"/>
        </w:rPr>
        <w:t>天及以上；洪涝灾害；</w:t>
      </w:r>
      <w:r w:rsidRPr="00D3001E">
        <w:rPr>
          <w:rFonts w:asciiTheme="majorEastAsia" w:eastAsiaTheme="majorEastAsia" w:hAnsiTheme="majorEastAsia" w:cs="仿宋"/>
          <w:szCs w:val="21"/>
          <w:u w:val="single"/>
        </w:rPr>
        <w:t>6</w:t>
      </w:r>
      <w:r w:rsidRPr="00D3001E">
        <w:rPr>
          <w:rFonts w:asciiTheme="majorEastAsia" w:eastAsiaTheme="majorEastAsia" w:hAnsiTheme="majorEastAsia" w:cs="仿宋" w:hint="eastAsia"/>
          <w:szCs w:val="21"/>
          <w:u w:val="single"/>
        </w:rPr>
        <w:t>级及以上强风；造成工程损坏的冰雹和大雪灾害；日降雪量</w:t>
      </w:r>
      <w:r w:rsidRPr="00D3001E">
        <w:rPr>
          <w:rFonts w:asciiTheme="majorEastAsia" w:eastAsiaTheme="majorEastAsia" w:hAnsiTheme="majorEastAsia" w:cs="仿宋"/>
          <w:szCs w:val="21"/>
          <w:u w:val="single"/>
        </w:rPr>
        <w:t>10</w:t>
      </w:r>
      <w:r w:rsidRPr="00D3001E">
        <w:rPr>
          <w:rFonts w:asciiTheme="majorEastAsia" w:eastAsiaTheme="majorEastAsia" w:hAnsiTheme="majorEastAsia" w:cs="仿宋" w:hint="eastAsia"/>
          <w:szCs w:val="21"/>
          <w:u w:val="single"/>
        </w:rPr>
        <w:t>0</w:t>
      </w:r>
      <w:r w:rsidRPr="00D3001E">
        <w:rPr>
          <w:rFonts w:asciiTheme="majorEastAsia" w:eastAsiaTheme="majorEastAsia" w:hAnsiTheme="majorEastAsia" w:cs="仿宋"/>
          <w:szCs w:val="21"/>
          <w:u w:val="single"/>
        </w:rPr>
        <w:t>mm</w:t>
      </w:r>
      <w:r w:rsidRPr="00D3001E">
        <w:rPr>
          <w:rFonts w:asciiTheme="majorEastAsia" w:eastAsiaTheme="majorEastAsia" w:hAnsiTheme="majorEastAsia" w:cs="仿宋" w:hint="eastAsia"/>
          <w:szCs w:val="21"/>
          <w:u w:val="single"/>
        </w:rPr>
        <w:t>及以上；其他异常恶劣气候灾害。其数据具体以当地气象部门公布的信息或出具的证明为准</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7.9 </w:t>
      </w:r>
      <w:r w:rsidRPr="00D3001E">
        <w:rPr>
          <w:rFonts w:asciiTheme="majorEastAsia" w:eastAsiaTheme="majorEastAsia" w:hAnsiTheme="majorEastAsia" w:cs="仿宋" w:hint="eastAsia"/>
          <w:szCs w:val="21"/>
        </w:rPr>
        <w:t>提前竣工的奖励</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7.9.2</w:t>
      </w:r>
      <w:r w:rsidRPr="00D3001E">
        <w:rPr>
          <w:rFonts w:asciiTheme="majorEastAsia" w:eastAsiaTheme="majorEastAsia" w:hAnsiTheme="majorEastAsia" w:cs="仿宋" w:hint="eastAsia"/>
          <w:szCs w:val="21"/>
        </w:rPr>
        <w:t>提前竣工的奖励：</w:t>
      </w:r>
      <w:r w:rsidRPr="00D3001E">
        <w:rPr>
          <w:rFonts w:asciiTheme="majorEastAsia" w:eastAsiaTheme="majorEastAsia" w:hAnsiTheme="majorEastAsia" w:cs="仿宋" w:hint="eastAsia"/>
          <w:szCs w:val="21"/>
          <w:u w:val="single"/>
        </w:rPr>
        <w:t>无</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rPr>
          <w:rFonts w:asciiTheme="majorEastAsia" w:eastAsiaTheme="majorEastAsia" w:hAnsiTheme="majorEastAsia" w:cs="仿宋"/>
          <w:b/>
          <w:szCs w:val="21"/>
        </w:rPr>
      </w:pPr>
      <w:r w:rsidRPr="00D3001E">
        <w:rPr>
          <w:rFonts w:asciiTheme="majorEastAsia" w:eastAsiaTheme="majorEastAsia" w:hAnsiTheme="majorEastAsia" w:cs="黑体"/>
          <w:b/>
          <w:szCs w:val="21"/>
        </w:rPr>
        <w:t xml:space="preserve">8. </w:t>
      </w:r>
      <w:r w:rsidRPr="00D3001E">
        <w:rPr>
          <w:rFonts w:asciiTheme="majorEastAsia" w:eastAsiaTheme="majorEastAsia" w:hAnsiTheme="majorEastAsia" w:cs="黑体" w:hint="eastAsia"/>
          <w:b/>
          <w:szCs w:val="21"/>
        </w:rPr>
        <w:t>材料与设备</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lastRenderedPageBreak/>
        <w:t>8.4</w:t>
      </w:r>
      <w:r w:rsidRPr="00D3001E">
        <w:rPr>
          <w:rFonts w:asciiTheme="majorEastAsia" w:eastAsiaTheme="majorEastAsia" w:hAnsiTheme="majorEastAsia" w:cs="仿宋" w:hint="eastAsia"/>
          <w:szCs w:val="21"/>
        </w:rPr>
        <w:t>材料与工程设备的保管与使用</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8.4.1</w:t>
      </w:r>
      <w:r w:rsidRPr="00D3001E">
        <w:rPr>
          <w:rFonts w:asciiTheme="majorEastAsia" w:eastAsiaTheme="majorEastAsia" w:hAnsiTheme="majorEastAsia" w:cs="仿宋" w:hint="eastAsia"/>
          <w:szCs w:val="21"/>
        </w:rPr>
        <w:t>发包人供应的材料设备的保管费用的承担：</w:t>
      </w:r>
      <w:r w:rsidRPr="00D3001E">
        <w:rPr>
          <w:rFonts w:asciiTheme="majorEastAsia" w:eastAsiaTheme="majorEastAsia" w:hAnsiTheme="majorEastAsia" w:cs="仿宋" w:hint="eastAsia"/>
          <w:szCs w:val="21"/>
          <w:u w:val="single"/>
        </w:rPr>
        <w:t>无</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8.6 </w:t>
      </w:r>
      <w:r w:rsidRPr="00D3001E">
        <w:rPr>
          <w:rFonts w:asciiTheme="majorEastAsia" w:eastAsiaTheme="majorEastAsia" w:hAnsiTheme="majorEastAsia" w:cs="仿宋" w:hint="eastAsia"/>
          <w:szCs w:val="21"/>
        </w:rPr>
        <w:t>样品</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8.6.1</w:t>
      </w:r>
      <w:r w:rsidRPr="00D3001E">
        <w:rPr>
          <w:rFonts w:asciiTheme="majorEastAsia" w:eastAsiaTheme="majorEastAsia" w:hAnsiTheme="majorEastAsia" w:cs="仿宋" w:hint="eastAsia"/>
          <w:szCs w:val="21"/>
        </w:rPr>
        <w:t>样品的报送与封存</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需要承</w:t>
      </w:r>
      <w:r w:rsidRPr="00D3001E">
        <w:rPr>
          <w:rFonts w:asciiTheme="majorEastAsia" w:eastAsiaTheme="majorEastAsia" w:hAnsiTheme="majorEastAsia" w:cs="仿宋" w:hint="eastAsia"/>
          <w:kern w:val="0"/>
          <w:szCs w:val="21"/>
        </w:rPr>
        <w:t>包人报送样品的材料或工程设备，样品的种类、名称、规格、数量要求：</w:t>
      </w:r>
      <w:r w:rsidRPr="00D3001E">
        <w:rPr>
          <w:rFonts w:asciiTheme="majorEastAsia" w:eastAsiaTheme="majorEastAsia" w:hAnsiTheme="majorEastAsia" w:cs="仿宋" w:hint="eastAsia"/>
          <w:kern w:val="0"/>
          <w:szCs w:val="21"/>
          <w:u w:val="single"/>
        </w:rPr>
        <w:t xml:space="preserve"> 按国家及地方相关规定执行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8.8 </w:t>
      </w:r>
      <w:r w:rsidRPr="00D3001E">
        <w:rPr>
          <w:rFonts w:asciiTheme="majorEastAsia" w:eastAsiaTheme="majorEastAsia" w:hAnsiTheme="majorEastAsia" w:cs="仿宋" w:hint="eastAsia"/>
          <w:szCs w:val="21"/>
        </w:rPr>
        <w:t>施工设备和临时设施</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8.8.1 </w:t>
      </w:r>
      <w:r w:rsidRPr="00D3001E">
        <w:rPr>
          <w:rFonts w:asciiTheme="majorEastAsia" w:eastAsiaTheme="majorEastAsia" w:hAnsiTheme="majorEastAsia" w:cs="仿宋" w:hint="eastAsia"/>
          <w:szCs w:val="21"/>
        </w:rPr>
        <w:t>承包人提供的施工设备和临时设施</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关于修建临时设施费用承担的约定：</w:t>
      </w:r>
      <w:r w:rsidRPr="00D3001E">
        <w:rPr>
          <w:rFonts w:asciiTheme="majorEastAsia" w:eastAsiaTheme="majorEastAsia" w:hAnsiTheme="majorEastAsia" w:cs="仿宋" w:hint="eastAsia"/>
          <w:szCs w:val="21"/>
          <w:u w:val="single"/>
        </w:rPr>
        <w:t>按湘建价[2014]113号文第M.4.2条规定执行</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rPr>
          <w:rFonts w:asciiTheme="majorEastAsia" w:eastAsiaTheme="majorEastAsia" w:hAnsiTheme="majorEastAsia" w:cs="仿宋"/>
          <w:b/>
          <w:szCs w:val="21"/>
        </w:rPr>
      </w:pPr>
      <w:r w:rsidRPr="00D3001E">
        <w:rPr>
          <w:rFonts w:asciiTheme="majorEastAsia" w:eastAsiaTheme="majorEastAsia" w:hAnsiTheme="majorEastAsia" w:cs="黑体"/>
          <w:b/>
          <w:szCs w:val="21"/>
        </w:rPr>
        <w:t xml:space="preserve">9. </w:t>
      </w:r>
      <w:r w:rsidRPr="00D3001E">
        <w:rPr>
          <w:rFonts w:asciiTheme="majorEastAsia" w:eastAsiaTheme="majorEastAsia" w:hAnsiTheme="majorEastAsia" w:cs="黑体" w:hint="eastAsia"/>
          <w:b/>
          <w:szCs w:val="21"/>
        </w:rPr>
        <w:t>试验与检验</w:t>
      </w:r>
    </w:p>
    <w:p w:rsidR="00A713CB" w:rsidRPr="00D3001E" w:rsidRDefault="00670BBD">
      <w:pPr>
        <w:spacing w:line="440" w:lineRule="exact"/>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9</w:t>
      </w:r>
      <w:bookmarkStart w:id="31" w:name="_Toc300934983"/>
      <w:bookmarkStart w:id="32" w:name="_Toc304295560"/>
      <w:bookmarkStart w:id="33" w:name="_Toc303539140"/>
      <w:bookmarkStart w:id="34" w:name="_Toc312677496"/>
      <w:bookmarkStart w:id="35" w:name="_Toc297123534"/>
      <w:bookmarkStart w:id="36" w:name="_Toc297216193"/>
      <w:bookmarkStart w:id="37" w:name="_Toc312678022"/>
      <w:r w:rsidRPr="00D3001E">
        <w:rPr>
          <w:rFonts w:asciiTheme="majorEastAsia" w:eastAsiaTheme="majorEastAsia" w:hAnsiTheme="majorEastAsia"/>
          <w:szCs w:val="21"/>
        </w:rPr>
        <w:t>.1试验设备与试验人员</w:t>
      </w:r>
    </w:p>
    <w:bookmarkEnd w:id="31"/>
    <w:bookmarkEnd w:id="32"/>
    <w:bookmarkEnd w:id="33"/>
    <w:bookmarkEnd w:id="34"/>
    <w:bookmarkEnd w:id="35"/>
    <w:bookmarkEnd w:id="36"/>
    <w:bookmarkEnd w:id="37"/>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9</w:t>
      </w:r>
      <w:bookmarkStart w:id="38" w:name="_Toc297216194"/>
      <w:bookmarkStart w:id="39" w:name="_Toc304295561"/>
      <w:bookmarkStart w:id="40" w:name="_Toc303539141"/>
      <w:bookmarkStart w:id="41" w:name="_Toc312678023"/>
      <w:bookmarkStart w:id="42" w:name="_Toc297123535"/>
      <w:bookmarkStart w:id="43" w:name="_Toc300934984"/>
      <w:bookmarkStart w:id="44" w:name="_Toc312677497"/>
      <w:bookmarkStart w:id="45" w:name="_Toc318581174"/>
      <w:r w:rsidRPr="00D3001E">
        <w:rPr>
          <w:rFonts w:asciiTheme="majorEastAsia" w:eastAsiaTheme="majorEastAsia" w:hAnsiTheme="majorEastAsia"/>
          <w:szCs w:val="21"/>
        </w:rPr>
        <w:t>.1.2 试验设备</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施工现场需要配置的试验场所：</w:t>
      </w:r>
      <w:bookmarkStart w:id="46" w:name="_Toc312678024"/>
      <w:bookmarkStart w:id="47" w:name="_Toc300934985"/>
      <w:bookmarkStart w:id="48" w:name="_Toc303539142"/>
      <w:bookmarkStart w:id="49" w:name="_Toc297123536"/>
      <w:bookmarkStart w:id="50" w:name="_Toc297216195"/>
      <w:bookmarkStart w:id="51" w:name="_Toc312677498"/>
      <w:bookmarkStart w:id="52" w:name="_Toc304295562"/>
      <w:bookmarkEnd w:id="38"/>
      <w:bookmarkEnd w:id="39"/>
      <w:bookmarkEnd w:id="40"/>
      <w:bookmarkEnd w:id="41"/>
      <w:bookmarkEnd w:id="42"/>
      <w:bookmarkEnd w:id="43"/>
      <w:bookmarkEnd w:id="44"/>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cs="仿宋" w:hint="eastAsia"/>
          <w:szCs w:val="21"/>
          <w:u w:val="single"/>
        </w:rPr>
        <w:t>按国家及政府部门相关规定</w:t>
      </w:r>
      <w:r w:rsidRPr="00D3001E">
        <w:rPr>
          <w:rFonts w:asciiTheme="majorEastAsia" w:eastAsiaTheme="majorEastAsia" w:hAnsiTheme="majorEastAsia" w:hint="eastAsia"/>
          <w:szCs w:val="21"/>
          <w:u w:val="single"/>
        </w:rPr>
        <w:t>执行</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 xml:space="preserve"> </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施工现场需要配备的试验设备：</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cs="仿宋" w:hint="eastAsia"/>
          <w:szCs w:val="21"/>
          <w:u w:val="single"/>
        </w:rPr>
        <w:t>按国家及政府部门相关规定</w:t>
      </w:r>
      <w:r w:rsidRPr="00D3001E">
        <w:rPr>
          <w:rFonts w:asciiTheme="majorEastAsia" w:eastAsiaTheme="majorEastAsia" w:hAnsiTheme="majorEastAsia" w:hint="eastAsia"/>
          <w:szCs w:val="21"/>
          <w:u w:val="single"/>
        </w:rPr>
        <w:t xml:space="preserve">执行 </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施工现场需要具备的其他试验条件：</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cs="仿宋" w:hint="eastAsia"/>
          <w:szCs w:val="21"/>
          <w:u w:val="single"/>
        </w:rPr>
        <w:t>按国家及政府部门相关规定</w:t>
      </w:r>
      <w:r w:rsidRPr="00D3001E">
        <w:rPr>
          <w:rFonts w:asciiTheme="majorEastAsia" w:eastAsiaTheme="majorEastAsia" w:hAnsiTheme="majorEastAsia" w:hint="eastAsia"/>
          <w:szCs w:val="21"/>
          <w:u w:val="single"/>
        </w:rPr>
        <w:t>执行</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outlineLvl w:val="0"/>
        <w:rPr>
          <w:rFonts w:asciiTheme="majorEastAsia" w:eastAsiaTheme="majorEastAsia" w:hAnsiTheme="majorEastAsia"/>
          <w:szCs w:val="21"/>
        </w:rPr>
      </w:pPr>
      <w:r w:rsidRPr="00D3001E">
        <w:rPr>
          <w:rFonts w:asciiTheme="majorEastAsia" w:eastAsiaTheme="majorEastAsia" w:hAnsiTheme="majorEastAsia"/>
          <w:szCs w:val="21"/>
        </w:rPr>
        <w:t>9.4 现场工艺试验</w:t>
      </w:r>
      <w:r w:rsidRPr="00D3001E">
        <w:rPr>
          <w:rFonts w:asciiTheme="majorEastAsia" w:eastAsiaTheme="majorEastAsia" w:hAnsiTheme="majorEastAsia" w:hint="eastAsia"/>
          <w:szCs w:val="21"/>
        </w:rPr>
        <w:t xml:space="preserve"> </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现场工艺试验的有关约定：</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cs="仿宋" w:hint="eastAsia"/>
          <w:szCs w:val="21"/>
          <w:u w:val="single"/>
        </w:rPr>
        <w:t>执行《通用条款》中第9.4条</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bookmarkEnd w:id="45"/>
    <w:bookmarkEnd w:id="46"/>
    <w:bookmarkEnd w:id="47"/>
    <w:bookmarkEnd w:id="48"/>
    <w:bookmarkEnd w:id="49"/>
    <w:bookmarkEnd w:id="50"/>
    <w:bookmarkEnd w:id="51"/>
    <w:bookmarkEnd w:id="52"/>
    <w:p w:rsidR="00A713CB" w:rsidRPr="00D3001E" w:rsidRDefault="00670BBD">
      <w:pPr>
        <w:adjustRightInd w:val="0"/>
        <w:snapToGrid w:val="0"/>
        <w:spacing w:line="360" w:lineRule="auto"/>
        <w:rPr>
          <w:rFonts w:asciiTheme="majorEastAsia" w:eastAsiaTheme="majorEastAsia" w:hAnsiTheme="majorEastAsia" w:cs="仿宋"/>
          <w:b/>
          <w:szCs w:val="21"/>
          <w:u w:val="single"/>
        </w:rPr>
      </w:pPr>
      <w:r w:rsidRPr="00D3001E">
        <w:rPr>
          <w:rFonts w:asciiTheme="majorEastAsia" w:eastAsiaTheme="majorEastAsia" w:hAnsiTheme="majorEastAsia" w:cs="黑体"/>
          <w:b/>
          <w:szCs w:val="21"/>
        </w:rPr>
        <w:t xml:space="preserve">10. </w:t>
      </w:r>
      <w:r w:rsidRPr="00D3001E">
        <w:rPr>
          <w:rFonts w:asciiTheme="majorEastAsia" w:eastAsiaTheme="majorEastAsia" w:hAnsiTheme="majorEastAsia" w:cs="黑体" w:hint="eastAsia"/>
          <w:b/>
          <w:szCs w:val="21"/>
        </w:rPr>
        <w:t>变更</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10.1</w:t>
      </w:r>
      <w:r w:rsidRPr="00D3001E">
        <w:rPr>
          <w:rFonts w:asciiTheme="majorEastAsia" w:eastAsiaTheme="majorEastAsia" w:hAnsiTheme="majorEastAsia" w:cs="仿宋" w:hint="eastAsia"/>
          <w:szCs w:val="21"/>
        </w:rPr>
        <w:t>变更的范围</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关于变更的范围的约定：</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①发包人要求追加的额外工作；</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②发包人提出工程变更引起施工方案改变需调整措施项目费;</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u w:val="single"/>
        </w:rPr>
        <w:t>③现场签证[包括：发包人的口头指令转换成书面签证；发包人书面通知涉及工程实施时，承包人完成该通知需要的人工、材料、机械设备等内容的签证；因发包人原因未按合同约定提供场地、材料和工程设备（含其品牌和价格的确定）或停水停电等造成承包人工期延误、暂停施工的签证；材料和工程设备因市场变化需调整合同价格的签证；因施工条件改变等需办理的其他签证]。</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10.4 </w:t>
      </w:r>
      <w:r w:rsidRPr="00D3001E">
        <w:rPr>
          <w:rFonts w:asciiTheme="majorEastAsia" w:eastAsiaTheme="majorEastAsia" w:hAnsiTheme="majorEastAsia" w:cs="仿宋" w:hint="eastAsia"/>
          <w:szCs w:val="21"/>
        </w:rPr>
        <w:t>变更估价</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10.4.1 </w:t>
      </w:r>
      <w:r w:rsidRPr="00D3001E">
        <w:rPr>
          <w:rFonts w:asciiTheme="majorEastAsia" w:eastAsiaTheme="majorEastAsia" w:hAnsiTheme="majorEastAsia" w:cs="仿宋" w:hint="eastAsia"/>
          <w:szCs w:val="21"/>
        </w:rPr>
        <w:t>变更估价原则</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strike/>
          <w:szCs w:val="21"/>
          <w:u w:val="single"/>
        </w:rPr>
      </w:pPr>
      <w:r w:rsidRPr="00D3001E">
        <w:rPr>
          <w:rFonts w:asciiTheme="majorEastAsia" w:eastAsiaTheme="majorEastAsia" w:hAnsiTheme="majorEastAsia" w:cs="仿宋" w:hint="eastAsia"/>
          <w:szCs w:val="21"/>
        </w:rPr>
        <w:t>关于变更估价的约定</w:t>
      </w:r>
      <w:r w:rsidRPr="00D3001E">
        <w:rPr>
          <w:rFonts w:asciiTheme="majorEastAsia" w:eastAsiaTheme="majorEastAsia" w:hAnsiTheme="majorEastAsia" w:cs="仿宋"/>
          <w:szCs w:val="21"/>
        </w:rPr>
        <w:t>:</w:t>
      </w:r>
      <w:r w:rsidRPr="00D3001E">
        <w:rPr>
          <w:rFonts w:asciiTheme="majorEastAsia" w:eastAsiaTheme="majorEastAsia" w:hAnsiTheme="majorEastAsia" w:cs="仿宋" w:hint="eastAsia"/>
          <w:szCs w:val="21"/>
          <w:u w:val="single"/>
        </w:rPr>
        <w:t xml:space="preserve"> 1，清标后双方确定的预算中已有的清单子目按已有的清单进行计价。变更的工程，清标后双方确定的预算中没有的清单子目按湖南省2014年相关“消耗量”标准进行工程量计算，取费及人工费、优惠率等按清标后的预算进行计取</w:t>
      </w:r>
      <w:r w:rsidRPr="00D3001E">
        <w:rPr>
          <w:rFonts w:asciiTheme="majorEastAsia" w:eastAsiaTheme="majorEastAsia" w:hAnsiTheme="majorEastAsia" w:hint="eastAsia"/>
          <w:szCs w:val="21"/>
          <w:u w:val="single"/>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lastRenderedPageBreak/>
        <w:t>10.5</w:t>
      </w:r>
      <w:r w:rsidRPr="00D3001E">
        <w:rPr>
          <w:rFonts w:asciiTheme="majorEastAsia" w:eastAsiaTheme="majorEastAsia" w:hAnsiTheme="majorEastAsia" w:cs="仿宋" w:hint="eastAsia"/>
          <w:szCs w:val="21"/>
        </w:rPr>
        <w:t>承包人的合理化建议</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监理人审查承包人合理化建议的期限：</w:t>
      </w:r>
      <w:r w:rsidRPr="00D3001E">
        <w:rPr>
          <w:rFonts w:asciiTheme="majorEastAsia" w:eastAsiaTheme="majorEastAsia" w:hAnsiTheme="majorEastAsia" w:cs="仿宋" w:hint="eastAsia"/>
          <w:szCs w:val="21"/>
          <w:u w:val="single"/>
        </w:rPr>
        <w:t xml:space="preserve">执行《通用条款》中第10.5条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发包人审批承包人合理化建议的期限：</w:t>
      </w:r>
      <w:r w:rsidRPr="00D3001E">
        <w:rPr>
          <w:rFonts w:asciiTheme="majorEastAsia" w:eastAsiaTheme="majorEastAsia" w:hAnsiTheme="majorEastAsia" w:cs="仿宋" w:hint="eastAsia"/>
          <w:szCs w:val="21"/>
          <w:u w:val="single"/>
        </w:rPr>
        <w:t>执行《通用条款》中第10.5条</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rPr>
        <w:t>承包人提出的合理化建议降低了合同价格或者提高了工程经济效益的奖励的方法和金额为：</w:t>
      </w:r>
      <w:r w:rsidRPr="00D3001E">
        <w:rPr>
          <w:rFonts w:asciiTheme="majorEastAsia" w:eastAsiaTheme="majorEastAsia" w:hAnsiTheme="majorEastAsia" w:cs="仿宋" w:hint="eastAsia"/>
          <w:szCs w:val="21"/>
          <w:u w:val="single"/>
        </w:rPr>
        <w:t xml:space="preserve"> 不奖励</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10.7 </w:t>
      </w:r>
      <w:r w:rsidRPr="00D3001E">
        <w:rPr>
          <w:rFonts w:asciiTheme="majorEastAsia" w:eastAsiaTheme="majorEastAsia" w:hAnsiTheme="majorEastAsia" w:cs="仿宋" w:hint="eastAsia"/>
          <w:szCs w:val="21"/>
        </w:rPr>
        <w:t>暂估价</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暂估价材料和工程设备的明细详见附件9：《暂估价一览表》。</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10.7.1 </w:t>
      </w:r>
      <w:r w:rsidRPr="00D3001E">
        <w:rPr>
          <w:rFonts w:asciiTheme="majorEastAsia" w:eastAsiaTheme="majorEastAsia" w:hAnsiTheme="majorEastAsia" w:cs="仿宋" w:hint="eastAsia"/>
          <w:szCs w:val="21"/>
        </w:rPr>
        <w:t>依法必须招标的暂估价项目</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对于依法必须招标的暂估价项目的确认和批准</w:t>
      </w:r>
      <w:r w:rsidRPr="00D3001E">
        <w:rPr>
          <w:rFonts w:asciiTheme="majorEastAsia" w:eastAsiaTheme="majorEastAsia" w:hAnsiTheme="majorEastAsia" w:cs="仿宋" w:hint="eastAsia"/>
          <w:szCs w:val="21"/>
          <w:u w:val="single"/>
        </w:rPr>
        <w:t>由发包人承包人共同负责招标</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10.7.2 </w:t>
      </w:r>
      <w:r w:rsidRPr="00D3001E">
        <w:rPr>
          <w:rFonts w:asciiTheme="majorEastAsia" w:eastAsiaTheme="majorEastAsia" w:hAnsiTheme="majorEastAsia" w:cs="仿宋" w:hint="eastAsia"/>
          <w:szCs w:val="21"/>
        </w:rPr>
        <w:t>不属于依法必须招标的暂估价项目</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对于不属于依法必须招标的暂估价项目的确认和批准采取</w:t>
      </w:r>
      <w:r w:rsidRPr="00D3001E">
        <w:rPr>
          <w:rFonts w:asciiTheme="majorEastAsia" w:eastAsiaTheme="majorEastAsia" w:hAnsiTheme="majorEastAsia" w:cs="仿宋" w:hint="eastAsia"/>
          <w:szCs w:val="21"/>
          <w:u w:val="single"/>
        </w:rPr>
        <w:t>通用条款“10.7.2”第1种</w:t>
      </w:r>
      <w:r w:rsidRPr="00D3001E">
        <w:rPr>
          <w:rFonts w:asciiTheme="majorEastAsia" w:eastAsiaTheme="majorEastAsia" w:hAnsiTheme="majorEastAsia" w:cs="仿宋" w:hint="eastAsia"/>
          <w:szCs w:val="21"/>
        </w:rPr>
        <w:t>方式确定。</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第3种方式：承包人直接实施的暂估价项目</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szCs w:val="21"/>
        </w:rPr>
      </w:pPr>
      <w:r w:rsidRPr="00D3001E">
        <w:rPr>
          <w:rFonts w:asciiTheme="majorEastAsia" w:eastAsiaTheme="majorEastAsia" w:hAnsiTheme="majorEastAsia" w:cs="仿宋"/>
          <w:szCs w:val="21"/>
        </w:rPr>
        <w:t>承包人直</w:t>
      </w:r>
      <w:r w:rsidRPr="00D3001E">
        <w:rPr>
          <w:rFonts w:asciiTheme="majorEastAsia" w:eastAsiaTheme="majorEastAsia" w:hAnsiTheme="majorEastAsia"/>
          <w:szCs w:val="21"/>
        </w:rPr>
        <w:t>接实施的暂估价项目的约定：</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10.8 </w:t>
      </w:r>
      <w:r w:rsidRPr="00D3001E">
        <w:rPr>
          <w:rFonts w:asciiTheme="majorEastAsia" w:eastAsiaTheme="majorEastAsia" w:hAnsiTheme="majorEastAsia" w:cs="仿宋" w:hint="eastAsia"/>
          <w:szCs w:val="21"/>
        </w:rPr>
        <w:t>暂列金额</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 xml:space="preserve">合同当事人关于暂列金额使用的约定： </w:t>
      </w:r>
      <w:r w:rsidRPr="00D3001E">
        <w:rPr>
          <w:rFonts w:asciiTheme="majorEastAsia" w:eastAsiaTheme="majorEastAsia" w:hAnsiTheme="majorEastAsia" w:cs="仿宋" w:hint="eastAsia"/>
          <w:szCs w:val="21"/>
          <w:u w:val="single"/>
        </w:rPr>
        <w:t>“暂列金额”的工程量按实双方进行签证，按湖南省2014年相关消耗量标准进行计算，取费及优惠率按投标报价预算相关标准进行计取</w:t>
      </w:r>
      <w:r w:rsidRPr="00D3001E">
        <w:rPr>
          <w:rFonts w:asciiTheme="majorEastAsia" w:eastAsiaTheme="majorEastAsia" w:hAnsiTheme="majorEastAsia" w:cs="仿宋" w:hint="eastAsia"/>
          <w:szCs w:val="21"/>
          <w:u w:val="single"/>
          <w:shd w:val="clear" w:color="auto" w:fill="FFFFFF" w:themeFill="background1"/>
        </w:rPr>
        <w:t>。</w:t>
      </w:r>
      <w:r w:rsidRPr="00D3001E">
        <w:rPr>
          <w:rFonts w:asciiTheme="majorEastAsia" w:eastAsiaTheme="majorEastAsia" w:hAnsiTheme="majorEastAsia" w:hint="eastAsia"/>
          <w:bCs/>
          <w:u w:val="single"/>
        </w:rPr>
        <w:t>“暂列金额”按实际发生的多少双方结算清楚及时支付</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rPr>
          <w:rFonts w:asciiTheme="majorEastAsia" w:eastAsiaTheme="majorEastAsia" w:hAnsiTheme="majorEastAsia" w:cs="仿宋"/>
          <w:b/>
          <w:szCs w:val="21"/>
        </w:rPr>
      </w:pPr>
      <w:r w:rsidRPr="00D3001E">
        <w:rPr>
          <w:rFonts w:asciiTheme="majorEastAsia" w:eastAsiaTheme="majorEastAsia" w:hAnsiTheme="majorEastAsia" w:cs="黑体"/>
          <w:b/>
          <w:szCs w:val="21"/>
        </w:rPr>
        <w:t xml:space="preserve">11. </w:t>
      </w:r>
      <w:r w:rsidRPr="00D3001E">
        <w:rPr>
          <w:rFonts w:asciiTheme="majorEastAsia" w:eastAsiaTheme="majorEastAsia" w:hAnsiTheme="majorEastAsia" w:cs="黑体" w:hint="eastAsia"/>
          <w:b/>
          <w:szCs w:val="21"/>
        </w:rPr>
        <w:t>价格调整</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11.1 </w:t>
      </w:r>
      <w:r w:rsidRPr="00D3001E">
        <w:rPr>
          <w:rFonts w:asciiTheme="majorEastAsia" w:eastAsiaTheme="majorEastAsia" w:hAnsiTheme="majorEastAsia" w:cs="仿宋" w:hint="eastAsia"/>
          <w:szCs w:val="21"/>
        </w:rPr>
        <w:t>市场价格波动引起的调整</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kern w:val="0"/>
          <w:szCs w:val="21"/>
          <w:u w:val="single"/>
        </w:rPr>
      </w:pPr>
      <w:r w:rsidRPr="00D3001E">
        <w:rPr>
          <w:rFonts w:asciiTheme="majorEastAsia" w:eastAsiaTheme="majorEastAsia" w:hAnsiTheme="majorEastAsia" w:cs="仿宋" w:hint="eastAsia"/>
          <w:szCs w:val="21"/>
        </w:rPr>
        <w:t>市场</w:t>
      </w:r>
      <w:r w:rsidRPr="00D3001E">
        <w:rPr>
          <w:rFonts w:asciiTheme="majorEastAsia" w:eastAsiaTheme="majorEastAsia" w:hAnsiTheme="majorEastAsia" w:cs="仿宋" w:hint="eastAsia"/>
          <w:kern w:val="0"/>
          <w:szCs w:val="21"/>
        </w:rPr>
        <w:t>价格波动是否调整合同价格的约定：</w:t>
      </w:r>
      <w:r w:rsidRPr="00D3001E">
        <w:rPr>
          <w:rFonts w:asciiTheme="majorEastAsia" w:eastAsiaTheme="majorEastAsia" w:hAnsiTheme="majorEastAsia" w:cs="仿宋" w:hint="eastAsia"/>
          <w:kern w:val="0"/>
          <w:szCs w:val="21"/>
          <w:u w:val="single"/>
        </w:rPr>
        <w:t>不调整。</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因市场价格波动调整合同价格，采用以下第</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种方式对合同价格进行调整：</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第</w:t>
      </w:r>
      <w:r w:rsidRPr="00D3001E">
        <w:rPr>
          <w:rFonts w:asciiTheme="majorEastAsia" w:eastAsiaTheme="majorEastAsia" w:hAnsiTheme="majorEastAsia" w:cs="仿宋"/>
          <w:szCs w:val="21"/>
        </w:rPr>
        <w:t>1</w:t>
      </w:r>
      <w:r w:rsidRPr="00D3001E">
        <w:rPr>
          <w:rFonts w:asciiTheme="majorEastAsia" w:eastAsiaTheme="majorEastAsia" w:hAnsiTheme="majorEastAsia" w:cs="仿宋" w:hint="eastAsia"/>
          <w:szCs w:val="21"/>
        </w:rPr>
        <w:t>种方式：采用价格指数进行价格调整。</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rPr>
        <w:t>关于各可调因子、定值和变值权重，以及基本价格指数及其来源的约定：</w:t>
      </w:r>
      <w:r w:rsidRPr="00D3001E">
        <w:rPr>
          <w:rFonts w:asciiTheme="majorEastAsia" w:eastAsiaTheme="majorEastAsia" w:hAnsiTheme="majorEastAsia" w:cs="仿宋"/>
          <w:szCs w:val="21"/>
          <w:u w:val="single"/>
        </w:rPr>
        <w:t xml:space="preserve">   /  </w:t>
      </w:r>
      <w:r w:rsidRPr="00D3001E">
        <w:rPr>
          <w:rFonts w:asciiTheme="majorEastAsia" w:eastAsiaTheme="majorEastAsia" w:hAnsiTheme="majorEastAsia" w:cs="仿宋" w:hint="eastAsia"/>
          <w:szCs w:val="21"/>
        </w:rPr>
        <w:t>；</w:t>
      </w:r>
      <w:r w:rsidRPr="00D3001E">
        <w:rPr>
          <w:rFonts w:asciiTheme="majorEastAsia" w:eastAsiaTheme="majorEastAsia" w:hAnsiTheme="majorEastAsia" w:cs="仿宋"/>
          <w:szCs w:val="21"/>
        </w:rPr>
        <w:t xml:space="preserve">  </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第</w:t>
      </w:r>
      <w:r w:rsidRPr="00D3001E">
        <w:rPr>
          <w:rFonts w:asciiTheme="majorEastAsia" w:eastAsiaTheme="majorEastAsia" w:hAnsiTheme="majorEastAsia" w:cs="仿宋"/>
          <w:szCs w:val="21"/>
        </w:rPr>
        <w:t>2</w:t>
      </w:r>
      <w:r w:rsidRPr="00D3001E">
        <w:rPr>
          <w:rFonts w:asciiTheme="majorEastAsia" w:eastAsiaTheme="majorEastAsia" w:hAnsiTheme="majorEastAsia" w:cs="仿宋" w:hint="eastAsia"/>
          <w:szCs w:val="21"/>
        </w:rPr>
        <w:t>种方式：采用造价信息进行价格调整。</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rPr>
        <w:t>（2）关于基准价格的约定：</w:t>
      </w:r>
      <w:r w:rsidRPr="00D3001E">
        <w:rPr>
          <w:rFonts w:asciiTheme="majorEastAsia" w:eastAsiaTheme="majorEastAsia" w:hAnsiTheme="majorEastAsia" w:cs="仿宋" w:hint="eastAsia"/>
          <w:szCs w:val="21"/>
          <w:u w:val="single"/>
        </w:rPr>
        <w:t xml:space="preserve">  / </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专用合同条款</w:t>
      </w:r>
      <w:r w:rsidRPr="00D3001E">
        <w:rPr>
          <w:rFonts w:asciiTheme="majorEastAsia" w:eastAsiaTheme="majorEastAsia" w:hAnsiTheme="majorEastAsia" w:cs="宋体" w:hint="eastAsia"/>
          <w:szCs w:val="21"/>
        </w:rPr>
        <w:t>①</w:t>
      </w:r>
      <w:r w:rsidRPr="00D3001E">
        <w:rPr>
          <w:rFonts w:asciiTheme="majorEastAsia" w:eastAsiaTheme="majorEastAsia" w:hAnsiTheme="majorEastAsia"/>
          <w:szCs w:val="21"/>
        </w:rPr>
        <w:t>承包人在已标价工程量清单或预算书中载明的材料单价低于基准价格的：专用合同条款合同履行期间材料单价涨幅以基准价格为基础超过</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%时，或材料单价跌幅以已标价工程量清单或预算书中载明材料单价为基础超过</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%时，其超过部分据实调整。</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cs="宋体" w:hint="eastAsia"/>
          <w:szCs w:val="21"/>
        </w:rPr>
        <w:t>②</w:t>
      </w:r>
      <w:r w:rsidRPr="00D3001E">
        <w:rPr>
          <w:rFonts w:asciiTheme="majorEastAsia" w:eastAsiaTheme="majorEastAsia" w:hAnsiTheme="majorEastAsia"/>
          <w:szCs w:val="21"/>
        </w:rPr>
        <w:t>承包人在已标价工程量清单或预算书中载明的材料单价高于基准价格的：专用合同条款合同履行期间材料单价跌幅以基准价格为基础超过</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%时，材料单价涨幅以已标价工程量清单或预算书中载明</w:t>
      </w:r>
      <w:r w:rsidRPr="00D3001E">
        <w:rPr>
          <w:rFonts w:asciiTheme="majorEastAsia" w:eastAsiaTheme="majorEastAsia" w:hAnsiTheme="majorEastAsia"/>
          <w:szCs w:val="21"/>
        </w:rPr>
        <w:lastRenderedPageBreak/>
        <w:t>材料单价为基础超过</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%时，其超过部分据实调整。</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cs="宋体" w:hint="eastAsia"/>
          <w:szCs w:val="21"/>
        </w:rPr>
        <w:t>③</w:t>
      </w:r>
      <w:r w:rsidRPr="00D3001E">
        <w:rPr>
          <w:rFonts w:asciiTheme="majorEastAsia" w:eastAsiaTheme="majorEastAsia" w:hAnsiTheme="majorEastAsia"/>
          <w:szCs w:val="21"/>
        </w:rPr>
        <w:t>承包人在已标价工程量清单或预算书中载明的材料单价等于基准单价的：专用合同条款合同履行期间材料单价涨跌幅以基准单价为基础超过±</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%时，其超过部分据实调整。</w:t>
      </w:r>
    </w:p>
    <w:p w:rsidR="00A713CB" w:rsidRPr="00D3001E" w:rsidRDefault="00670BBD">
      <w:pPr>
        <w:kinsoku w:val="0"/>
        <w:topLinePunct/>
        <w:autoSpaceDE w:val="0"/>
        <w:autoSpaceDN w:val="0"/>
        <w:spacing w:line="440" w:lineRule="exact"/>
        <w:ind w:firstLineChars="200" w:firstLine="420"/>
        <w:rPr>
          <w:rFonts w:asciiTheme="majorEastAsia" w:eastAsiaTheme="majorEastAsia" w:hAnsiTheme="majorEastAsia"/>
          <w:kern w:val="0"/>
          <w:szCs w:val="21"/>
        </w:rPr>
      </w:pPr>
      <w:r w:rsidRPr="00D3001E">
        <w:rPr>
          <w:rFonts w:asciiTheme="majorEastAsia" w:eastAsiaTheme="majorEastAsia" w:hAnsiTheme="majorEastAsia" w:cs="仿宋"/>
          <w:szCs w:val="21"/>
        </w:rPr>
        <w:t>第 3 种方式：其他价格调整方式：</w:t>
      </w:r>
      <w:r w:rsidRPr="00D3001E">
        <w:rPr>
          <w:rFonts w:asciiTheme="majorEastAsia" w:eastAsiaTheme="majorEastAsia" w:hAnsiTheme="majorEastAsia" w:hint="eastAsia"/>
          <w:kern w:val="0"/>
          <w:szCs w:val="21"/>
          <w:u w:val="single"/>
        </w:rPr>
        <w:t xml:space="preserve">  /  </w:t>
      </w:r>
      <w:r w:rsidRPr="00D3001E">
        <w:rPr>
          <w:rFonts w:asciiTheme="majorEastAsia" w:eastAsiaTheme="majorEastAsia" w:hAnsiTheme="majorEastAsia" w:hint="eastAsia"/>
          <w:kern w:val="0"/>
          <w:szCs w:val="21"/>
        </w:rPr>
        <w:t>。</w:t>
      </w:r>
    </w:p>
    <w:p w:rsidR="00A713CB" w:rsidRPr="00D3001E" w:rsidRDefault="00670BBD">
      <w:pPr>
        <w:kinsoku w:val="0"/>
        <w:topLinePunct/>
        <w:autoSpaceDE w:val="0"/>
        <w:autoSpaceDN w:val="0"/>
        <w:spacing w:line="440" w:lineRule="exact"/>
        <w:rPr>
          <w:rFonts w:asciiTheme="majorEastAsia" w:eastAsiaTheme="majorEastAsia" w:hAnsiTheme="majorEastAsia"/>
          <w:b/>
          <w:kern w:val="0"/>
          <w:szCs w:val="21"/>
        </w:rPr>
      </w:pPr>
      <w:r w:rsidRPr="00D3001E">
        <w:rPr>
          <w:rFonts w:asciiTheme="majorEastAsia" w:eastAsiaTheme="majorEastAsia" w:hAnsiTheme="majorEastAsia" w:cs="黑体"/>
          <w:b/>
          <w:szCs w:val="21"/>
        </w:rPr>
        <w:t xml:space="preserve">12. </w:t>
      </w:r>
      <w:r w:rsidRPr="00D3001E">
        <w:rPr>
          <w:rFonts w:asciiTheme="majorEastAsia" w:eastAsiaTheme="majorEastAsia" w:hAnsiTheme="majorEastAsia" w:cs="黑体" w:hint="eastAsia"/>
          <w:b/>
          <w:szCs w:val="21"/>
        </w:rPr>
        <w:t>合同价格、计量与支付</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12.1 </w:t>
      </w:r>
      <w:r w:rsidRPr="00D3001E">
        <w:rPr>
          <w:rFonts w:asciiTheme="majorEastAsia" w:eastAsiaTheme="majorEastAsia" w:hAnsiTheme="majorEastAsia" w:cs="仿宋" w:hint="eastAsia"/>
          <w:szCs w:val="21"/>
        </w:rPr>
        <w:t>合同价格形式</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1、单价合同。</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综合单价包含的风险范围：</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风险费用的计算方法：</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风险范围以外合同价格的调整方法：</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2</w:t>
      </w:r>
      <w:r w:rsidRPr="00D3001E">
        <w:rPr>
          <w:rFonts w:asciiTheme="majorEastAsia" w:eastAsiaTheme="majorEastAsia" w:hAnsiTheme="majorEastAsia" w:cs="仿宋" w:hint="eastAsia"/>
          <w:szCs w:val="21"/>
        </w:rPr>
        <w:t>、总价合同。</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总价包含的风险范围：</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所有的风险</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风险费用的计算方法：</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不计算</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风险范围以外合同价格的调整方法：</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不调整</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spacing w:line="440" w:lineRule="exact"/>
        <w:ind w:firstLineChars="200" w:firstLine="420"/>
        <w:jc w:val="left"/>
        <w:rPr>
          <w:rFonts w:asciiTheme="majorEastAsia" w:eastAsiaTheme="majorEastAsia" w:hAnsiTheme="majorEastAsia"/>
          <w:szCs w:val="21"/>
        </w:rPr>
      </w:pPr>
      <w:r w:rsidRPr="00D3001E">
        <w:rPr>
          <w:rFonts w:asciiTheme="majorEastAsia" w:eastAsiaTheme="majorEastAsia" w:hAnsiTheme="majorEastAsia"/>
          <w:szCs w:val="21"/>
        </w:rPr>
        <w:t>3、其他价格方式：</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12.2 </w:t>
      </w:r>
      <w:r w:rsidRPr="00D3001E">
        <w:rPr>
          <w:rFonts w:asciiTheme="majorEastAsia" w:eastAsiaTheme="majorEastAsia" w:hAnsiTheme="majorEastAsia" w:cs="仿宋" w:hint="eastAsia"/>
          <w:szCs w:val="21"/>
        </w:rPr>
        <w:t>预付款</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12.2.1 </w:t>
      </w:r>
      <w:r w:rsidRPr="00D3001E">
        <w:rPr>
          <w:rFonts w:asciiTheme="majorEastAsia" w:eastAsiaTheme="majorEastAsia" w:hAnsiTheme="majorEastAsia" w:cs="仿宋" w:hint="eastAsia"/>
          <w:szCs w:val="21"/>
        </w:rPr>
        <w:t>预付款的支付</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预付款支付比例或金额：</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不拨付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预付款支付期限：</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不拨付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预付款扣回的方式：</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不拨付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12.2.2 </w:t>
      </w:r>
      <w:r w:rsidRPr="00D3001E">
        <w:rPr>
          <w:rFonts w:asciiTheme="majorEastAsia" w:eastAsiaTheme="majorEastAsia" w:hAnsiTheme="majorEastAsia" w:cs="仿宋" w:hint="eastAsia"/>
          <w:szCs w:val="21"/>
        </w:rPr>
        <w:t>预付款担保</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承包人提交预付款担保的期限：</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预付款担保的形式为：</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12.3 </w:t>
      </w:r>
      <w:r w:rsidRPr="00D3001E">
        <w:rPr>
          <w:rFonts w:asciiTheme="majorEastAsia" w:eastAsiaTheme="majorEastAsia" w:hAnsiTheme="majorEastAsia" w:cs="仿宋" w:hint="eastAsia"/>
          <w:szCs w:val="21"/>
        </w:rPr>
        <w:t>计量</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12.3.1 </w:t>
      </w:r>
      <w:r w:rsidRPr="00D3001E">
        <w:rPr>
          <w:rFonts w:asciiTheme="majorEastAsia" w:eastAsiaTheme="majorEastAsia" w:hAnsiTheme="majorEastAsia" w:cs="仿宋" w:hint="eastAsia"/>
          <w:szCs w:val="21"/>
        </w:rPr>
        <w:t>计量原则</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工程量计算规则：</w:t>
      </w:r>
      <w:r w:rsidRPr="00D3001E">
        <w:rPr>
          <w:rFonts w:asciiTheme="majorEastAsia" w:eastAsiaTheme="majorEastAsia" w:hAnsiTheme="majorEastAsia" w:cs="仿宋" w:hint="eastAsia"/>
          <w:szCs w:val="21"/>
          <w:u w:val="single"/>
        </w:rPr>
        <w:t xml:space="preserve"> 按《湖南省2014年消耗量标准》计算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12.3.2 </w:t>
      </w:r>
      <w:r w:rsidRPr="00D3001E">
        <w:rPr>
          <w:rFonts w:asciiTheme="majorEastAsia" w:eastAsiaTheme="majorEastAsia" w:hAnsiTheme="majorEastAsia" w:cs="仿宋" w:hint="eastAsia"/>
          <w:szCs w:val="21"/>
        </w:rPr>
        <w:t>计量周期</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关于计量周期的约定：</w:t>
      </w:r>
      <w:r w:rsidRPr="00D3001E">
        <w:rPr>
          <w:rFonts w:asciiTheme="majorEastAsia" w:eastAsiaTheme="majorEastAsia" w:hAnsiTheme="majorEastAsia" w:cs="仿宋" w:hint="eastAsia"/>
          <w:szCs w:val="21"/>
          <w:u w:val="single"/>
        </w:rPr>
        <w:t xml:space="preserve">  /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12.3.3 </w:t>
      </w:r>
      <w:r w:rsidRPr="00D3001E">
        <w:rPr>
          <w:rFonts w:asciiTheme="majorEastAsia" w:eastAsiaTheme="majorEastAsia" w:hAnsiTheme="majorEastAsia" w:cs="仿宋" w:hint="eastAsia"/>
          <w:szCs w:val="21"/>
        </w:rPr>
        <w:t>单价合同的计量</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关于单价合同计量的约定：</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lastRenderedPageBreak/>
        <w:t xml:space="preserve">12.3.4 </w:t>
      </w:r>
      <w:r w:rsidRPr="00D3001E">
        <w:rPr>
          <w:rFonts w:asciiTheme="majorEastAsia" w:eastAsiaTheme="majorEastAsia" w:hAnsiTheme="majorEastAsia" w:cs="仿宋" w:hint="eastAsia"/>
          <w:szCs w:val="21"/>
        </w:rPr>
        <w:t>总价合同的计量</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关于总价合同计量的约定：</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szCs w:val="21"/>
        </w:rPr>
        <w:t>12.3.5</w:t>
      </w:r>
      <w:r w:rsidRPr="00D3001E">
        <w:rPr>
          <w:rFonts w:asciiTheme="majorEastAsia" w:eastAsiaTheme="majorEastAsia" w:hAnsiTheme="majorEastAsia" w:cs="仿宋" w:hint="eastAsia"/>
          <w:szCs w:val="21"/>
        </w:rPr>
        <w:t>总价合同采用支付分解表计量支付的，是否适用第</w:t>
      </w:r>
      <w:r w:rsidRPr="00D3001E">
        <w:rPr>
          <w:rFonts w:asciiTheme="majorEastAsia" w:eastAsiaTheme="majorEastAsia" w:hAnsiTheme="majorEastAsia" w:cs="仿宋"/>
          <w:szCs w:val="21"/>
        </w:rPr>
        <w:t xml:space="preserve">12.3.4 </w:t>
      </w:r>
      <w:r w:rsidRPr="00D3001E">
        <w:rPr>
          <w:rFonts w:asciiTheme="majorEastAsia" w:eastAsiaTheme="majorEastAsia" w:hAnsiTheme="majorEastAsia" w:cs="仿宋" w:hint="eastAsia"/>
          <w:szCs w:val="21"/>
        </w:rPr>
        <w:t>项</w:t>
      </w:r>
      <w:r w:rsidRPr="00D3001E">
        <w:rPr>
          <w:rFonts w:asciiTheme="majorEastAsia" w:eastAsiaTheme="majorEastAsia" w:hAnsiTheme="majorEastAsia" w:cs="仿宋" w:hint="eastAsia"/>
          <w:kern w:val="0"/>
          <w:szCs w:val="21"/>
        </w:rPr>
        <w:t>〔总价合同的计量〕</w:t>
      </w:r>
      <w:r w:rsidRPr="00D3001E">
        <w:rPr>
          <w:rFonts w:asciiTheme="majorEastAsia" w:eastAsiaTheme="majorEastAsia" w:hAnsiTheme="majorEastAsia" w:cs="仿宋" w:hint="eastAsia"/>
          <w:szCs w:val="21"/>
        </w:rPr>
        <w:t>约定进行计量：</w:t>
      </w:r>
      <w:r w:rsidRPr="00D3001E">
        <w:rPr>
          <w:rFonts w:asciiTheme="majorEastAsia" w:eastAsiaTheme="majorEastAsia" w:hAnsiTheme="majorEastAsia" w:cs="仿宋"/>
          <w:szCs w:val="21"/>
          <w:u w:val="single"/>
        </w:rPr>
        <w:t xml:space="preserve">   /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12.3.6 </w:t>
      </w:r>
      <w:r w:rsidRPr="00D3001E">
        <w:rPr>
          <w:rFonts w:asciiTheme="majorEastAsia" w:eastAsiaTheme="majorEastAsia" w:hAnsiTheme="majorEastAsia" w:cs="仿宋" w:hint="eastAsia"/>
          <w:szCs w:val="21"/>
        </w:rPr>
        <w:t>其他价格形式合同的计量</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其他价格形式的计量方式和程序：</w:t>
      </w:r>
      <w:r w:rsidRPr="00D3001E">
        <w:rPr>
          <w:rFonts w:asciiTheme="majorEastAsia" w:eastAsiaTheme="majorEastAsia" w:hAnsiTheme="majorEastAsia" w:cs="仿宋"/>
          <w:szCs w:val="21"/>
          <w:u w:val="single"/>
        </w:rPr>
        <w:t xml:space="preserve">        /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12.4 </w:t>
      </w:r>
      <w:r w:rsidRPr="00D3001E">
        <w:rPr>
          <w:rFonts w:asciiTheme="majorEastAsia" w:eastAsiaTheme="majorEastAsia" w:hAnsiTheme="majorEastAsia" w:cs="仿宋" w:hint="eastAsia"/>
          <w:szCs w:val="21"/>
        </w:rPr>
        <w:t>工程进度款支付</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12.4.1 </w:t>
      </w:r>
      <w:r w:rsidRPr="00D3001E">
        <w:rPr>
          <w:rFonts w:asciiTheme="majorEastAsia" w:eastAsiaTheme="majorEastAsia" w:hAnsiTheme="majorEastAsia" w:cs="仿宋" w:hint="eastAsia"/>
          <w:szCs w:val="21"/>
        </w:rPr>
        <w:t>付款周期</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（2）关于付款周期的约定：</w:t>
      </w:r>
    </w:p>
    <w:p w:rsidR="00A713CB" w:rsidRPr="00D3001E" w:rsidRDefault="00670BBD">
      <w:pPr>
        <w:spacing w:line="440" w:lineRule="exact"/>
        <w:ind w:firstLineChars="200" w:firstLine="420"/>
        <w:rPr>
          <w:rFonts w:asciiTheme="majorEastAsia" w:eastAsiaTheme="majorEastAsia" w:hAnsiTheme="majorEastAsia" w:cs="宋体"/>
          <w:bCs/>
          <w:u w:val="single"/>
        </w:rPr>
      </w:pPr>
      <w:r w:rsidRPr="00D3001E">
        <w:rPr>
          <w:rFonts w:asciiTheme="majorEastAsia" w:eastAsiaTheme="majorEastAsia" w:hAnsiTheme="majorEastAsia" w:hint="eastAsia"/>
          <w:bCs/>
          <w:u w:val="single"/>
        </w:rPr>
        <w:t>①地下室及以下钢筋砼主体工程(含桩基、地下室防水、渣土外运、四周土方回填等):所完成的地下室建筑面积</w:t>
      </w:r>
      <w:r w:rsidRPr="00D3001E">
        <w:rPr>
          <w:rFonts w:asciiTheme="majorEastAsia" w:eastAsiaTheme="majorEastAsia" w:hAnsiTheme="majorEastAsia" w:cs="Arial"/>
          <w:bCs/>
          <w:u w:val="single"/>
        </w:rPr>
        <w:t>×</w:t>
      </w:r>
      <w:r w:rsidRPr="00D3001E">
        <w:rPr>
          <w:rFonts w:asciiTheme="majorEastAsia" w:eastAsiaTheme="majorEastAsia" w:hAnsiTheme="majorEastAsia" w:hint="eastAsia"/>
          <w:bCs/>
          <w:u w:val="single"/>
        </w:rPr>
        <w:t>合同约定的总价</w:t>
      </w:r>
      <w:r w:rsidRPr="00D3001E">
        <w:rPr>
          <w:rFonts w:asciiTheme="majorEastAsia" w:eastAsiaTheme="majorEastAsia" w:hAnsiTheme="majorEastAsia" w:cs="Arial"/>
          <w:bCs/>
          <w:u w:val="single"/>
        </w:rPr>
        <w:t>÷</w:t>
      </w:r>
      <w:r w:rsidRPr="00D3001E">
        <w:rPr>
          <w:rFonts w:asciiTheme="majorEastAsia" w:eastAsiaTheme="majorEastAsia" w:hAnsiTheme="majorEastAsia" w:hint="eastAsia"/>
          <w:bCs/>
          <w:u w:val="single"/>
        </w:rPr>
        <w:t>总建筑面积X55%。</w:t>
      </w:r>
    </w:p>
    <w:p w:rsidR="00A713CB" w:rsidRPr="00D3001E" w:rsidRDefault="00670BBD">
      <w:pPr>
        <w:spacing w:line="440" w:lineRule="exact"/>
        <w:ind w:firstLineChars="200" w:firstLine="420"/>
        <w:rPr>
          <w:rFonts w:asciiTheme="majorEastAsia" w:eastAsiaTheme="majorEastAsia" w:hAnsiTheme="majorEastAsia" w:cs="宋体"/>
          <w:bCs/>
          <w:u w:val="single"/>
        </w:rPr>
      </w:pPr>
      <w:r w:rsidRPr="00D3001E">
        <w:rPr>
          <w:rFonts w:asciiTheme="majorEastAsia" w:eastAsiaTheme="majorEastAsia" w:hAnsiTheme="majorEastAsia" w:hint="eastAsia"/>
          <w:bCs/>
          <w:u w:val="single"/>
        </w:rPr>
        <w:t>②正负零至第八层钢筋砼主体工程（含第八层封顶）:所完成建筑面积</w:t>
      </w:r>
      <w:r w:rsidRPr="00D3001E">
        <w:rPr>
          <w:rFonts w:asciiTheme="majorEastAsia" w:eastAsiaTheme="majorEastAsia" w:hAnsiTheme="majorEastAsia" w:cs="Arial"/>
          <w:bCs/>
          <w:u w:val="single"/>
        </w:rPr>
        <w:t>×</w:t>
      </w:r>
      <w:r w:rsidRPr="00D3001E">
        <w:rPr>
          <w:rFonts w:asciiTheme="majorEastAsia" w:eastAsiaTheme="majorEastAsia" w:hAnsiTheme="majorEastAsia" w:hint="eastAsia"/>
          <w:bCs/>
          <w:u w:val="single"/>
        </w:rPr>
        <w:t>合同约定的总价</w:t>
      </w:r>
      <w:r w:rsidRPr="00D3001E">
        <w:rPr>
          <w:rFonts w:asciiTheme="majorEastAsia" w:eastAsiaTheme="majorEastAsia" w:hAnsiTheme="majorEastAsia" w:cs="Arial"/>
          <w:bCs/>
          <w:u w:val="single"/>
        </w:rPr>
        <w:t>÷</w:t>
      </w:r>
      <w:r w:rsidRPr="00D3001E">
        <w:rPr>
          <w:rFonts w:asciiTheme="majorEastAsia" w:eastAsiaTheme="majorEastAsia" w:hAnsiTheme="majorEastAsia" w:hint="eastAsia"/>
          <w:bCs/>
          <w:u w:val="single"/>
        </w:rPr>
        <w:t>总建筑面积X50%。</w:t>
      </w:r>
    </w:p>
    <w:p w:rsidR="00A713CB" w:rsidRPr="00D3001E" w:rsidRDefault="00670BBD">
      <w:pPr>
        <w:spacing w:line="440" w:lineRule="exact"/>
        <w:ind w:firstLineChars="200" w:firstLine="420"/>
        <w:rPr>
          <w:rFonts w:asciiTheme="majorEastAsia" w:eastAsiaTheme="majorEastAsia" w:hAnsiTheme="majorEastAsia" w:cs="宋体"/>
          <w:bCs/>
          <w:u w:val="single"/>
        </w:rPr>
      </w:pPr>
      <w:r w:rsidRPr="00D3001E">
        <w:rPr>
          <w:rFonts w:asciiTheme="majorEastAsia" w:eastAsiaTheme="majorEastAsia" w:hAnsiTheme="majorEastAsia" w:hint="eastAsia"/>
          <w:bCs/>
          <w:u w:val="single"/>
        </w:rPr>
        <w:t>③第九层至主体钢筋砼工程封顶:所完成建筑面积</w:t>
      </w:r>
      <w:r w:rsidRPr="00D3001E">
        <w:rPr>
          <w:rFonts w:asciiTheme="majorEastAsia" w:eastAsiaTheme="majorEastAsia" w:hAnsiTheme="majorEastAsia" w:cs="Arial"/>
          <w:bCs/>
          <w:u w:val="single"/>
        </w:rPr>
        <w:t>×</w:t>
      </w:r>
      <w:r w:rsidRPr="00D3001E">
        <w:rPr>
          <w:rFonts w:asciiTheme="majorEastAsia" w:eastAsiaTheme="majorEastAsia" w:hAnsiTheme="majorEastAsia" w:hint="eastAsia"/>
          <w:bCs/>
          <w:u w:val="single"/>
        </w:rPr>
        <w:t>合同约定的总价</w:t>
      </w:r>
      <w:r w:rsidRPr="00D3001E">
        <w:rPr>
          <w:rFonts w:asciiTheme="majorEastAsia" w:eastAsiaTheme="majorEastAsia" w:hAnsiTheme="majorEastAsia" w:cs="Arial"/>
          <w:bCs/>
          <w:u w:val="single"/>
        </w:rPr>
        <w:t>÷</w:t>
      </w:r>
      <w:r w:rsidRPr="00D3001E">
        <w:rPr>
          <w:rFonts w:asciiTheme="majorEastAsia" w:eastAsiaTheme="majorEastAsia" w:hAnsiTheme="majorEastAsia" w:hint="eastAsia"/>
          <w:bCs/>
          <w:u w:val="single"/>
        </w:rPr>
        <w:t>总建筑面积X50%。</w:t>
      </w:r>
    </w:p>
    <w:p w:rsidR="00A713CB" w:rsidRPr="00D3001E" w:rsidRDefault="00670BBD">
      <w:pPr>
        <w:spacing w:line="440" w:lineRule="exact"/>
        <w:ind w:firstLineChars="200" w:firstLine="420"/>
        <w:rPr>
          <w:rFonts w:asciiTheme="majorEastAsia" w:eastAsiaTheme="majorEastAsia" w:hAnsiTheme="majorEastAsia"/>
          <w:u w:val="single"/>
        </w:rPr>
      </w:pPr>
      <w:r w:rsidRPr="00D3001E">
        <w:rPr>
          <w:rFonts w:asciiTheme="majorEastAsia" w:eastAsiaTheme="majorEastAsia" w:hAnsiTheme="majorEastAsia" w:hint="eastAsia"/>
          <w:bCs/>
          <w:u w:val="single"/>
        </w:rPr>
        <w:t>④</w:t>
      </w:r>
      <w:r w:rsidRPr="00D3001E">
        <w:rPr>
          <w:rFonts w:asciiTheme="majorEastAsia" w:eastAsiaTheme="majorEastAsia" w:hAnsiTheme="majorEastAsia" w:hint="eastAsia"/>
          <w:u w:val="single"/>
        </w:rPr>
        <w:t>所有砌体工程完成（含所有防水工程）：</w:t>
      </w:r>
      <w:r w:rsidRPr="00D3001E">
        <w:rPr>
          <w:rFonts w:asciiTheme="majorEastAsia" w:eastAsiaTheme="majorEastAsia" w:hAnsiTheme="majorEastAsia" w:hint="eastAsia"/>
          <w:bCs/>
          <w:u w:val="single"/>
        </w:rPr>
        <w:t>合同约定的总价</w:t>
      </w:r>
      <w:r w:rsidRPr="00D3001E">
        <w:rPr>
          <w:rFonts w:asciiTheme="majorEastAsia" w:eastAsiaTheme="majorEastAsia" w:hAnsiTheme="majorEastAsia" w:cs="Arial"/>
          <w:bCs/>
          <w:u w:val="single"/>
        </w:rPr>
        <w:t>×</w:t>
      </w:r>
      <w:r w:rsidRPr="00D3001E">
        <w:rPr>
          <w:rFonts w:asciiTheme="majorEastAsia" w:eastAsiaTheme="majorEastAsia" w:hAnsiTheme="majorEastAsia" w:hint="eastAsia"/>
          <w:bCs/>
          <w:u w:val="single"/>
        </w:rPr>
        <w:t>10%。</w:t>
      </w:r>
    </w:p>
    <w:p w:rsidR="00A713CB" w:rsidRPr="00D3001E" w:rsidRDefault="00670BBD">
      <w:pPr>
        <w:spacing w:line="440" w:lineRule="exact"/>
        <w:ind w:firstLineChars="200" w:firstLine="420"/>
        <w:rPr>
          <w:rFonts w:asciiTheme="majorEastAsia" w:eastAsiaTheme="majorEastAsia" w:hAnsiTheme="majorEastAsia"/>
          <w:u w:val="single"/>
        </w:rPr>
      </w:pPr>
      <w:r w:rsidRPr="00D3001E">
        <w:rPr>
          <w:rFonts w:asciiTheme="majorEastAsia" w:eastAsiaTheme="majorEastAsia" w:hAnsiTheme="majorEastAsia" w:hint="eastAsia"/>
          <w:bCs/>
          <w:u w:val="single"/>
        </w:rPr>
        <w:t>⑤</w:t>
      </w:r>
      <w:r w:rsidRPr="00D3001E">
        <w:rPr>
          <w:rFonts w:asciiTheme="majorEastAsia" w:eastAsiaTheme="majorEastAsia" w:hAnsiTheme="majorEastAsia" w:hint="eastAsia"/>
          <w:u w:val="single"/>
        </w:rPr>
        <w:t>所有铝合金窗安装完成：</w:t>
      </w:r>
      <w:r w:rsidRPr="00D3001E">
        <w:rPr>
          <w:rFonts w:asciiTheme="majorEastAsia" w:eastAsiaTheme="majorEastAsia" w:hAnsiTheme="majorEastAsia" w:hint="eastAsia"/>
          <w:bCs/>
          <w:u w:val="single"/>
        </w:rPr>
        <w:t>合同约定的总价</w:t>
      </w:r>
      <w:r w:rsidRPr="00D3001E">
        <w:rPr>
          <w:rFonts w:asciiTheme="majorEastAsia" w:eastAsiaTheme="majorEastAsia" w:hAnsiTheme="majorEastAsia" w:cs="Arial"/>
          <w:bCs/>
          <w:u w:val="single"/>
        </w:rPr>
        <w:t>×</w:t>
      </w:r>
      <w:r w:rsidRPr="00D3001E">
        <w:rPr>
          <w:rFonts w:asciiTheme="majorEastAsia" w:eastAsiaTheme="majorEastAsia" w:hAnsiTheme="majorEastAsia" w:hint="eastAsia"/>
          <w:bCs/>
          <w:u w:val="single"/>
        </w:rPr>
        <w:t>1.5%。</w:t>
      </w:r>
    </w:p>
    <w:p w:rsidR="00A713CB" w:rsidRPr="00D3001E" w:rsidRDefault="00670BBD">
      <w:pPr>
        <w:spacing w:line="440" w:lineRule="exact"/>
        <w:ind w:firstLineChars="200" w:firstLine="420"/>
        <w:rPr>
          <w:rFonts w:asciiTheme="majorEastAsia" w:eastAsiaTheme="majorEastAsia" w:hAnsiTheme="majorEastAsia"/>
          <w:bCs/>
          <w:u w:val="single"/>
        </w:rPr>
      </w:pPr>
      <w:r w:rsidRPr="00D3001E">
        <w:rPr>
          <w:rFonts w:asciiTheme="majorEastAsia" w:eastAsiaTheme="majorEastAsia" w:hAnsiTheme="majorEastAsia" w:hint="eastAsia"/>
          <w:bCs/>
          <w:u w:val="single"/>
        </w:rPr>
        <w:t>⑥</w:t>
      </w:r>
      <w:r w:rsidRPr="00D3001E">
        <w:rPr>
          <w:rFonts w:asciiTheme="majorEastAsia" w:eastAsiaTheme="majorEastAsia" w:hAnsiTheme="majorEastAsia" w:hint="eastAsia"/>
          <w:u w:val="single"/>
        </w:rPr>
        <w:t>所有内粉完成（含外墙内保温）:</w:t>
      </w:r>
      <w:r w:rsidRPr="00D3001E">
        <w:rPr>
          <w:rFonts w:asciiTheme="majorEastAsia" w:eastAsiaTheme="majorEastAsia" w:hAnsiTheme="majorEastAsia" w:hint="eastAsia"/>
          <w:bCs/>
          <w:u w:val="single"/>
        </w:rPr>
        <w:t>合同约定的总价</w:t>
      </w:r>
      <w:r w:rsidRPr="00D3001E">
        <w:rPr>
          <w:rFonts w:asciiTheme="majorEastAsia" w:eastAsiaTheme="majorEastAsia" w:hAnsiTheme="majorEastAsia" w:cs="Arial"/>
          <w:bCs/>
          <w:u w:val="single"/>
        </w:rPr>
        <w:t>×</w:t>
      </w:r>
      <w:r w:rsidRPr="00D3001E">
        <w:rPr>
          <w:rFonts w:asciiTheme="majorEastAsia" w:eastAsiaTheme="majorEastAsia" w:hAnsiTheme="majorEastAsia" w:hint="eastAsia"/>
          <w:bCs/>
          <w:u w:val="single"/>
        </w:rPr>
        <w:t>5%。</w:t>
      </w:r>
    </w:p>
    <w:p w:rsidR="00A713CB" w:rsidRPr="00D3001E" w:rsidRDefault="00670BBD">
      <w:pPr>
        <w:spacing w:line="440" w:lineRule="exact"/>
        <w:ind w:firstLineChars="200" w:firstLine="420"/>
        <w:rPr>
          <w:rFonts w:asciiTheme="majorEastAsia" w:eastAsiaTheme="majorEastAsia" w:hAnsiTheme="majorEastAsia"/>
          <w:u w:val="single"/>
        </w:rPr>
      </w:pPr>
      <w:r w:rsidRPr="00D3001E">
        <w:rPr>
          <w:rFonts w:asciiTheme="majorEastAsia" w:eastAsiaTheme="majorEastAsia" w:hAnsiTheme="majorEastAsia" w:hint="eastAsia"/>
          <w:bCs/>
          <w:u w:val="single"/>
        </w:rPr>
        <w:t>⑦</w:t>
      </w:r>
      <w:r w:rsidRPr="00D3001E">
        <w:rPr>
          <w:rFonts w:asciiTheme="majorEastAsia" w:eastAsiaTheme="majorEastAsia" w:hAnsiTheme="majorEastAsia" w:hint="eastAsia"/>
          <w:u w:val="single"/>
        </w:rPr>
        <w:t>所有外粉及外墙装修完成:</w:t>
      </w:r>
      <w:r w:rsidRPr="00D3001E">
        <w:rPr>
          <w:rFonts w:asciiTheme="majorEastAsia" w:eastAsiaTheme="majorEastAsia" w:hAnsiTheme="majorEastAsia" w:hint="eastAsia"/>
          <w:bCs/>
          <w:u w:val="single"/>
        </w:rPr>
        <w:t>合同约定的总价</w:t>
      </w:r>
      <w:r w:rsidRPr="00D3001E">
        <w:rPr>
          <w:rFonts w:asciiTheme="majorEastAsia" w:eastAsiaTheme="majorEastAsia" w:hAnsiTheme="majorEastAsia" w:cs="Arial"/>
          <w:bCs/>
          <w:u w:val="single"/>
        </w:rPr>
        <w:t>×</w:t>
      </w:r>
      <w:r w:rsidRPr="00D3001E">
        <w:rPr>
          <w:rFonts w:asciiTheme="majorEastAsia" w:eastAsiaTheme="majorEastAsia" w:hAnsiTheme="majorEastAsia" w:hint="eastAsia"/>
          <w:bCs/>
          <w:u w:val="single"/>
        </w:rPr>
        <w:t>5%。</w:t>
      </w:r>
    </w:p>
    <w:p w:rsidR="00A713CB" w:rsidRPr="00D3001E" w:rsidRDefault="00670BBD">
      <w:pPr>
        <w:spacing w:line="440" w:lineRule="exact"/>
        <w:ind w:firstLineChars="200" w:firstLine="420"/>
        <w:rPr>
          <w:rFonts w:asciiTheme="majorEastAsia" w:eastAsiaTheme="majorEastAsia" w:hAnsiTheme="majorEastAsia"/>
          <w:bCs/>
          <w:u w:val="single"/>
        </w:rPr>
      </w:pPr>
      <w:r w:rsidRPr="00D3001E">
        <w:rPr>
          <w:rFonts w:asciiTheme="majorEastAsia" w:eastAsiaTheme="majorEastAsia" w:hAnsiTheme="majorEastAsia" w:hint="eastAsia"/>
          <w:bCs/>
          <w:u w:val="single"/>
        </w:rPr>
        <w:t>⑧</w:t>
      </w:r>
      <w:r w:rsidRPr="00D3001E">
        <w:rPr>
          <w:rFonts w:asciiTheme="majorEastAsia" w:eastAsiaTheme="majorEastAsia" w:hAnsiTheme="majorEastAsia" w:hint="eastAsia"/>
          <w:u w:val="single"/>
        </w:rPr>
        <w:t>所有消防工程及水电安装完成:</w:t>
      </w:r>
      <w:r w:rsidRPr="00D3001E">
        <w:rPr>
          <w:rFonts w:asciiTheme="majorEastAsia" w:eastAsiaTheme="majorEastAsia" w:hAnsiTheme="majorEastAsia" w:hint="eastAsia"/>
          <w:bCs/>
          <w:u w:val="single"/>
        </w:rPr>
        <w:t>合同约定的总价</w:t>
      </w:r>
      <w:r w:rsidRPr="00D3001E">
        <w:rPr>
          <w:rFonts w:asciiTheme="majorEastAsia" w:eastAsiaTheme="majorEastAsia" w:hAnsiTheme="majorEastAsia" w:cs="Arial"/>
          <w:bCs/>
          <w:u w:val="single"/>
        </w:rPr>
        <w:t>×</w:t>
      </w:r>
      <w:r w:rsidRPr="00D3001E">
        <w:rPr>
          <w:rFonts w:asciiTheme="majorEastAsia" w:eastAsiaTheme="majorEastAsia" w:hAnsiTheme="majorEastAsia" w:hint="eastAsia"/>
          <w:bCs/>
          <w:u w:val="single"/>
        </w:rPr>
        <w:t>7%。</w:t>
      </w:r>
    </w:p>
    <w:p w:rsidR="00A713CB" w:rsidRPr="00D3001E" w:rsidRDefault="00670BBD">
      <w:pPr>
        <w:spacing w:line="440" w:lineRule="exact"/>
        <w:ind w:firstLineChars="200" w:firstLine="420"/>
        <w:rPr>
          <w:rFonts w:asciiTheme="majorEastAsia" w:eastAsiaTheme="majorEastAsia" w:hAnsiTheme="majorEastAsia"/>
          <w:u w:val="single"/>
        </w:rPr>
      </w:pPr>
      <w:r w:rsidRPr="00D3001E">
        <w:rPr>
          <w:rFonts w:asciiTheme="majorEastAsia" w:eastAsiaTheme="majorEastAsia" w:hAnsiTheme="majorEastAsia" w:hint="eastAsia"/>
          <w:bCs/>
          <w:u w:val="single"/>
        </w:rPr>
        <w:t>⑨</w:t>
      </w:r>
      <w:r w:rsidRPr="00D3001E">
        <w:rPr>
          <w:rFonts w:asciiTheme="majorEastAsia" w:eastAsiaTheme="majorEastAsia" w:hAnsiTheme="majorEastAsia" w:hint="eastAsia"/>
          <w:u w:val="single"/>
        </w:rPr>
        <w:t>室外附属工程完成：</w:t>
      </w:r>
      <w:r w:rsidRPr="00D3001E">
        <w:rPr>
          <w:rFonts w:asciiTheme="majorEastAsia" w:eastAsiaTheme="majorEastAsia" w:hAnsiTheme="majorEastAsia" w:hint="eastAsia"/>
          <w:bCs/>
          <w:u w:val="single"/>
        </w:rPr>
        <w:t>合同约定的总价</w:t>
      </w:r>
      <w:r w:rsidRPr="00D3001E">
        <w:rPr>
          <w:rFonts w:asciiTheme="majorEastAsia" w:eastAsiaTheme="majorEastAsia" w:hAnsiTheme="majorEastAsia" w:cs="Arial"/>
          <w:bCs/>
          <w:u w:val="single"/>
        </w:rPr>
        <w:t>×</w:t>
      </w:r>
      <w:r w:rsidRPr="00D3001E">
        <w:rPr>
          <w:rFonts w:asciiTheme="majorEastAsia" w:eastAsiaTheme="majorEastAsia" w:hAnsiTheme="majorEastAsia" w:hint="eastAsia"/>
          <w:bCs/>
          <w:u w:val="single"/>
        </w:rPr>
        <w:t>1%。</w:t>
      </w:r>
    </w:p>
    <w:p w:rsidR="00A713CB" w:rsidRPr="00D3001E" w:rsidRDefault="00670BBD">
      <w:pPr>
        <w:spacing w:line="440" w:lineRule="exact"/>
        <w:ind w:firstLineChars="200" w:firstLine="420"/>
        <w:rPr>
          <w:rFonts w:asciiTheme="majorEastAsia" w:eastAsiaTheme="majorEastAsia" w:hAnsiTheme="majorEastAsia" w:cs="宋体"/>
          <w:u w:val="single"/>
        </w:rPr>
      </w:pPr>
      <w:r w:rsidRPr="00D3001E">
        <w:rPr>
          <w:rFonts w:asciiTheme="majorEastAsia" w:eastAsiaTheme="majorEastAsia" w:hAnsiTheme="majorEastAsia" w:hint="eastAsia"/>
          <w:bCs/>
          <w:u w:val="single"/>
        </w:rPr>
        <w:t>⑩</w:t>
      </w:r>
      <w:r w:rsidRPr="00D3001E">
        <w:rPr>
          <w:rFonts w:asciiTheme="majorEastAsia" w:eastAsiaTheme="majorEastAsia" w:hAnsiTheme="majorEastAsia" w:cs="宋体" w:hint="eastAsia"/>
          <w:u w:val="single"/>
        </w:rPr>
        <w:t>竣工验收完成：</w:t>
      </w:r>
      <w:r w:rsidRPr="00D3001E">
        <w:rPr>
          <w:rFonts w:asciiTheme="majorEastAsia" w:eastAsiaTheme="majorEastAsia" w:hAnsiTheme="majorEastAsia" w:hint="eastAsia"/>
          <w:bCs/>
          <w:u w:val="single"/>
        </w:rPr>
        <w:t>合同约定的总价</w:t>
      </w:r>
      <w:r w:rsidRPr="00D3001E">
        <w:rPr>
          <w:rFonts w:asciiTheme="majorEastAsia" w:eastAsiaTheme="majorEastAsia" w:hAnsiTheme="majorEastAsia" w:cs="Arial"/>
          <w:bCs/>
          <w:u w:val="single"/>
        </w:rPr>
        <w:t>×</w:t>
      </w:r>
      <w:r w:rsidRPr="00D3001E">
        <w:rPr>
          <w:rFonts w:asciiTheme="majorEastAsia" w:eastAsiaTheme="majorEastAsia" w:hAnsiTheme="majorEastAsia" w:hint="eastAsia"/>
          <w:bCs/>
          <w:u w:val="single"/>
        </w:rPr>
        <w:t>2%。</w:t>
      </w:r>
    </w:p>
    <w:p w:rsidR="00A713CB" w:rsidRPr="00D3001E" w:rsidRDefault="008C1807">
      <w:pPr>
        <w:spacing w:line="440" w:lineRule="exact"/>
        <w:ind w:firstLineChars="200" w:firstLine="420"/>
        <w:rPr>
          <w:rFonts w:asciiTheme="majorEastAsia" w:eastAsiaTheme="majorEastAsia" w:hAnsiTheme="majorEastAsia" w:cs="宋体"/>
          <w:u w:val="single"/>
        </w:rPr>
      </w:pPr>
      <w:r w:rsidRPr="00D3001E">
        <w:rPr>
          <w:rFonts w:asciiTheme="majorEastAsia" w:eastAsiaTheme="majorEastAsia" w:hAnsiTheme="majorEastAsia"/>
          <w:bCs/>
          <w:u w:val="single"/>
        </w:rPr>
        <w:fldChar w:fldCharType="begin"/>
      </w:r>
      <w:r w:rsidR="00670BBD" w:rsidRPr="00D3001E">
        <w:rPr>
          <w:rFonts w:asciiTheme="majorEastAsia" w:eastAsiaTheme="majorEastAsia" w:hAnsiTheme="majorEastAsia"/>
          <w:bCs/>
          <w:u w:val="single"/>
        </w:rPr>
        <w:instrText xml:space="preserve"> </w:instrText>
      </w:r>
      <w:r w:rsidR="00670BBD" w:rsidRPr="00D3001E">
        <w:rPr>
          <w:rFonts w:asciiTheme="majorEastAsia" w:eastAsiaTheme="majorEastAsia" w:hAnsiTheme="majorEastAsia" w:hint="eastAsia"/>
          <w:bCs/>
          <w:u w:val="single"/>
        </w:rPr>
        <w:instrText>eq \o\ac(</w:instrText>
      </w:r>
      <w:r w:rsidR="00670BBD" w:rsidRPr="00D3001E">
        <w:rPr>
          <w:rFonts w:asciiTheme="majorEastAsia" w:eastAsiaTheme="majorEastAsia" w:hAnsiTheme="majorEastAsia" w:hint="eastAsia"/>
          <w:bCs/>
          <w:position w:val="-2"/>
          <w:sz w:val="31"/>
          <w:u w:val="single"/>
        </w:rPr>
        <w:instrText>○</w:instrText>
      </w:r>
      <w:r w:rsidR="00670BBD" w:rsidRPr="00D3001E">
        <w:rPr>
          <w:rFonts w:asciiTheme="majorEastAsia" w:eastAsiaTheme="majorEastAsia" w:hAnsiTheme="majorEastAsia" w:hint="eastAsia"/>
          <w:bCs/>
          <w:u w:val="single"/>
        </w:rPr>
        <w:instrText>,</w:instrText>
      </w:r>
      <w:r w:rsidR="00670BBD" w:rsidRPr="00D3001E">
        <w:rPr>
          <w:rFonts w:asciiTheme="majorEastAsia" w:eastAsiaTheme="majorEastAsia" w:hAnsiTheme="majorEastAsia" w:hint="eastAsia"/>
          <w:bCs/>
        </w:rPr>
        <w:instrText>11</w:instrText>
      </w:r>
      <w:r w:rsidR="00670BBD" w:rsidRPr="00D3001E">
        <w:rPr>
          <w:rFonts w:asciiTheme="majorEastAsia" w:eastAsiaTheme="majorEastAsia" w:hAnsiTheme="majorEastAsia" w:hint="eastAsia"/>
          <w:bCs/>
          <w:u w:val="single"/>
        </w:rPr>
        <w:instrText>)</w:instrText>
      </w:r>
      <w:r w:rsidRPr="00D3001E">
        <w:rPr>
          <w:rFonts w:asciiTheme="majorEastAsia" w:eastAsiaTheme="majorEastAsia" w:hAnsiTheme="majorEastAsia"/>
          <w:bCs/>
          <w:u w:val="single"/>
        </w:rPr>
        <w:fldChar w:fldCharType="end"/>
      </w:r>
      <w:r w:rsidR="00670BBD" w:rsidRPr="00D3001E">
        <w:rPr>
          <w:rFonts w:asciiTheme="majorEastAsia" w:eastAsiaTheme="majorEastAsia" w:hAnsiTheme="majorEastAsia" w:cs="宋体" w:hint="eastAsia"/>
          <w:u w:val="single"/>
        </w:rPr>
        <w:t>结算完成：</w:t>
      </w:r>
      <w:r w:rsidR="00670BBD" w:rsidRPr="00D3001E">
        <w:rPr>
          <w:rFonts w:asciiTheme="majorEastAsia" w:eastAsiaTheme="majorEastAsia" w:hAnsiTheme="majorEastAsia" w:hint="eastAsia"/>
          <w:bCs/>
          <w:u w:val="single"/>
        </w:rPr>
        <w:t>合同约定的总价X3%。</w:t>
      </w:r>
    </w:p>
    <w:p w:rsidR="00A713CB" w:rsidRPr="00D3001E" w:rsidRDefault="008C1807">
      <w:pPr>
        <w:spacing w:line="440" w:lineRule="exact"/>
        <w:ind w:firstLineChars="200" w:firstLine="420"/>
        <w:rPr>
          <w:rFonts w:asciiTheme="majorEastAsia" w:eastAsiaTheme="majorEastAsia" w:hAnsiTheme="majorEastAsia" w:cs="宋体"/>
          <w:u w:val="single"/>
        </w:rPr>
      </w:pPr>
      <w:r w:rsidRPr="00D3001E">
        <w:rPr>
          <w:rFonts w:asciiTheme="majorEastAsia" w:eastAsiaTheme="majorEastAsia" w:hAnsiTheme="majorEastAsia"/>
          <w:bCs/>
          <w:u w:val="single"/>
        </w:rPr>
        <w:fldChar w:fldCharType="begin"/>
      </w:r>
      <w:r w:rsidR="00670BBD" w:rsidRPr="00D3001E">
        <w:rPr>
          <w:rFonts w:asciiTheme="majorEastAsia" w:eastAsiaTheme="majorEastAsia" w:hAnsiTheme="majorEastAsia"/>
          <w:bCs/>
          <w:u w:val="single"/>
        </w:rPr>
        <w:instrText xml:space="preserve"> </w:instrText>
      </w:r>
      <w:r w:rsidR="00670BBD" w:rsidRPr="00D3001E">
        <w:rPr>
          <w:rFonts w:asciiTheme="majorEastAsia" w:eastAsiaTheme="majorEastAsia" w:hAnsiTheme="majorEastAsia" w:hint="eastAsia"/>
          <w:bCs/>
          <w:u w:val="single"/>
        </w:rPr>
        <w:instrText>eq \o\ac(</w:instrText>
      </w:r>
      <w:r w:rsidR="00670BBD" w:rsidRPr="00D3001E">
        <w:rPr>
          <w:rFonts w:asciiTheme="majorEastAsia" w:eastAsiaTheme="majorEastAsia" w:hAnsiTheme="majorEastAsia" w:hint="eastAsia"/>
          <w:bCs/>
          <w:position w:val="-2"/>
          <w:sz w:val="31"/>
          <w:u w:val="single"/>
        </w:rPr>
        <w:instrText>○</w:instrText>
      </w:r>
      <w:r w:rsidR="00670BBD" w:rsidRPr="00D3001E">
        <w:rPr>
          <w:rFonts w:asciiTheme="majorEastAsia" w:eastAsiaTheme="majorEastAsia" w:hAnsiTheme="majorEastAsia" w:hint="eastAsia"/>
          <w:bCs/>
          <w:u w:val="single"/>
        </w:rPr>
        <w:instrText>,12)</w:instrText>
      </w:r>
      <w:r w:rsidRPr="00D3001E">
        <w:rPr>
          <w:rFonts w:asciiTheme="majorEastAsia" w:eastAsiaTheme="majorEastAsia" w:hAnsiTheme="majorEastAsia"/>
          <w:bCs/>
          <w:u w:val="single"/>
        </w:rPr>
        <w:fldChar w:fldCharType="end"/>
      </w:r>
      <w:r w:rsidR="00670BBD" w:rsidRPr="00D3001E">
        <w:rPr>
          <w:rFonts w:asciiTheme="majorEastAsia" w:eastAsiaTheme="majorEastAsia" w:hAnsiTheme="majorEastAsia" w:cs="宋体" w:hint="eastAsia"/>
          <w:u w:val="single"/>
        </w:rPr>
        <w:t>扣除质保金后，从竣工验收（以竣工验收完成报告书时间为准）完成后起算余款分二年付清：第一年付50%、第</w:t>
      </w:r>
      <w:r w:rsidR="002F2C98" w:rsidRPr="00D3001E">
        <w:rPr>
          <w:rFonts w:asciiTheme="majorEastAsia" w:eastAsiaTheme="majorEastAsia" w:hAnsiTheme="majorEastAsia" w:cs="宋体" w:hint="eastAsia"/>
          <w:u w:val="single"/>
        </w:rPr>
        <w:t>二</w:t>
      </w:r>
      <w:r w:rsidR="00670BBD" w:rsidRPr="00D3001E">
        <w:rPr>
          <w:rFonts w:asciiTheme="majorEastAsia" w:eastAsiaTheme="majorEastAsia" w:hAnsiTheme="majorEastAsia" w:cs="宋体" w:hint="eastAsia"/>
          <w:u w:val="single"/>
        </w:rPr>
        <w:t>年付50%。</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u w:val="single"/>
        </w:rPr>
        <w:t>（</w:t>
      </w:r>
      <w:r w:rsidRPr="00D3001E">
        <w:rPr>
          <w:rFonts w:asciiTheme="majorEastAsia" w:eastAsiaTheme="majorEastAsia" w:hAnsiTheme="majorEastAsia" w:cs="仿宋"/>
          <w:szCs w:val="21"/>
          <w:u w:val="single"/>
        </w:rPr>
        <w:t>2</w:t>
      </w:r>
      <w:r w:rsidRPr="00D3001E">
        <w:rPr>
          <w:rFonts w:asciiTheme="majorEastAsia" w:eastAsiaTheme="majorEastAsia" w:hAnsiTheme="majorEastAsia" w:cs="仿宋" w:hint="eastAsia"/>
          <w:szCs w:val="21"/>
          <w:u w:val="single"/>
        </w:rPr>
        <w:t>）工程质量保证金待5年质保期满后30天内结清（不计息）。承包人严格按本工程《工程质量保修书》的要求履行保修义务。</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12.4.2 </w:t>
      </w:r>
      <w:r w:rsidRPr="00D3001E">
        <w:rPr>
          <w:rFonts w:asciiTheme="majorEastAsia" w:eastAsiaTheme="majorEastAsia" w:hAnsiTheme="majorEastAsia" w:cs="仿宋" w:hint="eastAsia"/>
          <w:szCs w:val="21"/>
        </w:rPr>
        <w:t>进度付款申请单的编制</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关于进度付款申请单编制的约定：</w:t>
      </w:r>
      <w:r w:rsidRPr="00D3001E">
        <w:rPr>
          <w:rFonts w:asciiTheme="majorEastAsia" w:eastAsiaTheme="majorEastAsia" w:hAnsiTheme="majorEastAsia" w:cs="仿宋" w:hint="eastAsia"/>
          <w:szCs w:val="21"/>
          <w:u w:val="single"/>
        </w:rPr>
        <w:t xml:space="preserve">  执行《通用条款》中第12.4.2条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12.4.3 </w:t>
      </w:r>
      <w:r w:rsidRPr="00D3001E">
        <w:rPr>
          <w:rFonts w:asciiTheme="majorEastAsia" w:eastAsiaTheme="majorEastAsia" w:hAnsiTheme="majorEastAsia" w:cs="仿宋" w:hint="eastAsia"/>
          <w:szCs w:val="21"/>
        </w:rPr>
        <w:t>进度付款申请单的提交</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lastRenderedPageBreak/>
        <w:t>（</w:t>
      </w:r>
      <w:r w:rsidRPr="00D3001E">
        <w:rPr>
          <w:rFonts w:asciiTheme="majorEastAsia" w:eastAsiaTheme="majorEastAsia" w:hAnsiTheme="majorEastAsia" w:cs="仿宋"/>
          <w:szCs w:val="21"/>
        </w:rPr>
        <w:t>1</w:t>
      </w:r>
      <w:r w:rsidRPr="00D3001E">
        <w:rPr>
          <w:rFonts w:asciiTheme="majorEastAsia" w:eastAsiaTheme="majorEastAsia" w:hAnsiTheme="majorEastAsia" w:cs="仿宋" w:hint="eastAsia"/>
          <w:szCs w:val="21"/>
        </w:rPr>
        <w:t>）单价合同进度付款申请单提交的约定：</w:t>
      </w:r>
      <w:r w:rsidRPr="00D3001E">
        <w:rPr>
          <w:rFonts w:asciiTheme="majorEastAsia" w:eastAsiaTheme="majorEastAsia" w:hAnsiTheme="majorEastAsia" w:cs="仿宋" w:hint="eastAsia"/>
          <w:szCs w:val="21"/>
          <w:u w:val="single"/>
        </w:rPr>
        <w:t xml:space="preserve">  /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w:t>
      </w:r>
      <w:r w:rsidRPr="00D3001E">
        <w:rPr>
          <w:rFonts w:asciiTheme="majorEastAsia" w:eastAsiaTheme="majorEastAsia" w:hAnsiTheme="majorEastAsia" w:cs="仿宋"/>
          <w:szCs w:val="21"/>
        </w:rPr>
        <w:t>2</w:t>
      </w:r>
      <w:r w:rsidRPr="00D3001E">
        <w:rPr>
          <w:rFonts w:asciiTheme="majorEastAsia" w:eastAsiaTheme="majorEastAsia" w:hAnsiTheme="majorEastAsia" w:cs="仿宋" w:hint="eastAsia"/>
          <w:szCs w:val="21"/>
        </w:rPr>
        <w:t>）总价合同进度付款申请单提交的约定：</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按付款周期向监理人提交进度付款申请单</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w:t>
      </w:r>
      <w:r w:rsidRPr="00D3001E">
        <w:rPr>
          <w:rFonts w:asciiTheme="majorEastAsia" w:eastAsiaTheme="majorEastAsia" w:hAnsiTheme="majorEastAsia" w:cs="仿宋"/>
          <w:szCs w:val="21"/>
        </w:rPr>
        <w:t>3</w:t>
      </w:r>
      <w:r w:rsidRPr="00D3001E">
        <w:rPr>
          <w:rFonts w:asciiTheme="majorEastAsia" w:eastAsiaTheme="majorEastAsia" w:hAnsiTheme="majorEastAsia" w:cs="仿宋" w:hint="eastAsia"/>
          <w:szCs w:val="21"/>
        </w:rPr>
        <w:t>）其他价格形式合同进度付款申请单提交的约定：</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12.4.4 </w:t>
      </w:r>
      <w:r w:rsidRPr="00D3001E">
        <w:rPr>
          <w:rFonts w:asciiTheme="majorEastAsia" w:eastAsiaTheme="majorEastAsia" w:hAnsiTheme="majorEastAsia" w:cs="仿宋" w:hint="eastAsia"/>
          <w:szCs w:val="21"/>
        </w:rPr>
        <w:t>进度款审核和支付</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rPr>
        <w:t>（</w:t>
      </w:r>
      <w:r w:rsidRPr="00D3001E">
        <w:rPr>
          <w:rFonts w:asciiTheme="majorEastAsia" w:eastAsiaTheme="majorEastAsia" w:hAnsiTheme="majorEastAsia" w:cs="仿宋"/>
          <w:szCs w:val="21"/>
        </w:rPr>
        <w:t>1</w:t>
      </w:r>
      <w:r w:rsidRPr="00D3001E">
        <w:rPr>
          <w:rFonts w:asciiTheme="majorEastAsia" w:eastAsiaTheme="majorEastAsia" w:hAnsiTheme="majorEastAsia" w:cs="仿宋" w:hint="eastAsia"/>
          <w:szCs w:val="21"/>
        </w:rPr>
        <w:t>）监理人审查并报送发包人的期限：</w:t>
      </w:r>
      <w:r w:rsidRPr="00D3001E">
        <w:rPr>
          <w:rFonts w:asciiTheme="majorEastAsia" w:eastAsiaTheme="majorEastAsia" w:hAnsiTheme="majorEastAsia" w:cs="仿宋" w:hint="eastAsia"/>
          <w:szCs w:val="21"/>
          <w:u w:val="single"/>
        </w:rPr>
        <w:t xml:space="preserve"> 2天内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发包人完成审批并签发进度款支付证书的期限：</w:t>
      </w:r>
      <w:r w:rsidRPr="00D3001E">
        <w:rPr>
          <w:rFonts w:asciiTheme="majorEastAsia" w:eastAsiaTheme="majorEastAsia" w:hAnsiTheme="majorEastAsia" w:cs="仿宋" w:hint="eastAsia"/>
          <w:szCs w:val="21"/>
          <w:u w:val="single"/>
        </w:rPr>
        <w:t xml:space="preserve">  10天内（遇寒暑假、国家法定假日等特殊时期，双方另行约定）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w:t>
      </w:r>
      <w:r w:rsidRPr="00D3001E">
        <w:rPr>
          <w:rFonts w:asciiTheme="majorEastAsia" w:eastAsiaTheme="majorEastAsia" w:hAnsiTheme="majorEastAsia" w:cs="仿宋"/>
          <w:szCs w:val="21"/>
        </w:rPr>
        <w:t>2</w:t>
      </w:r>
      <w:r w:rsidRPr="00D3001E">
        <w:rPr>
          <w:rFonts w:asciiTheme="majorEastAsia" w:eastAsiaTheme="majorEastAsia" w:hAnsiTheme="majorEastAsia" w:cs="仿宋" w:hint="eastAsia"/>
          <w:szCs w:val="21"/>
        </w:rPr>
        <w:t>）发包人支付进度款的期限：</w:t>
      </w:r>
      <w:r w:rsidRPr="00D3001E">
        <w:rPr>
          <w:rFonts w:asciiTheme="majorEastAsia" w:eastAsiaTheme="majorEastAsia" w:hAnsiTheme="majorEastAsia" w:cs="仿宋" w:hint="eastAsia"/>
          <w:szCs w:val="21"/>
          <w:u w:val="single"/>
        </w:rPr>
        <w:t xml:space="preserve">  10天内（遇寒暑假、国家法定假日等特殊时期，双方另行约定）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发包人逾期支付进度款的违约金的计算方式：</w:t>
      </w:r>
      <w:r w:rsidRPr="00D3001E">
        <w:rPr>
          <w:rFonts w:asciiTheme="majorEastAsia" w:eastAsiaTheme="majorEastAsia" w:hAnsiTheme="majorEastAsia" w:cs="仿宋" w:hint="eastAsia"/>
          <w:szCs w:val="21"/>
          <w:u w:val="single"/>
        </w:rPr>
        <w:t xml:space="preserve"> 不计算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12.4.6 </w:t>
      </w:r>
      <w:r w:rsidRPr="00D3001E">
        <w:rPr>
          <w:rFonts w:asciiTheme="majorEastAsia" w:eastAsiaTheme="majorEastAsia" w:hAnsiTheme="majorEastAsia" w:cs="仿宋" w:hint="eastAsia"/>
          <w:szCs w:val="21"/>
        </w:rPr>
        <w:t>支付分解表的编制</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2</w:t>
      </w:r>
      <w:r w:rsidRPr="00D3001E">
        <w:rPr>
          <w:rFonts w:asciiTheme="majorEastAsia" w:eastAsiaTheme="majorEastAsia" w:hAnsiTheme="majorEastAsia" w:cs="仿宋" w:hint="eastAsia"/>
          <w:szCs w:val="21"/>
        </w:rPr>
        <w:t>、总价合同支付分解表的编制与审批：</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执行《通用条款》中第12.4.6条</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szCs w:val="21"/>
        </w:rPr>
        <w:t>3</w:t>
      </w:r>
      <w:r w:rsidRPr="00D3001E">
        <w:rPr>
          <w:rFonts w:asciiTheme="majorEastAsia" w:eastAsiaTheme="majorEastAsia" w:hAnsiTheme="majorEastAsia" w:cs="仿宋" w:hint="eastAsia"/>
          <w:szCs w:val="21"/>
        </w:rPr>
        <w:t>、单价合同的总价项目支付分解表的编制与审批：</w:t>
      </w:r>
      <w:r w:rsidRPr="00D3001E">
        <w:rPr>
          <w:rFonts w:asciiTheme="majorEastAsia" w:eastAsiaTheme="majorEastAsia" w:hAnsiTheme="majorEastAsia" w:cs="仿宋" w:hint="eastAsia"/>
          <w:szCs w:val="21"/>
          <w:u w:val="single"/>
        </w:rPr>
        <w:t xml:space="preserve"> /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rPr>
          <w:rFonts w:asciiTheme="majorEastAsia" w:eastAsiaTheme="majorEastAsia" w:hAnsiTheme="majorEastAsia" w:cs="仿宋"/>
          <w:szCs w:val="21"/>
        </w:rPr>
      </w:pPr>
      <w:r w:rsidRPr="00D3001E">
        <w:rPr>
          <w:rFonts w:asciiTheme="majorEastAsia" w:eastAsiaTheme="majorEastAsia" w:hAnsiTheme="majorEastAsia" w:cs="黑体"/>
          <w:b/>
          <w:szCs w:val="21"/>
        </w:rPr>
        <w:t xml:space="preserve">13. </w:t>
      </w:r>
      <w:r w:rsidRPr="00D3001E">
        <w:rPr>
          <w:rFonts w:asciiTheme="majorEastAsia" w:eastAsiaTheme="majorEastAsia" w:hAnsiTheme="majorEastAsia" w:cs="黑体" w:hint="eastAsia"/>
          <w:b/>
          <w:szCs w:val="21"/>
        </w:rPr>
        <w:t>验收和工程试车</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13.1 </w:t>
      </w:r>
      <w:r w:rsidRPr="00D3001E">
        <w:rPr>
          <w:rFonts w:asciiTheme="majorEastAsia" w:eastAsiaTheme="majorEastAsia" w:hAnsiTheme="majorEastAsia" w:cs="仿宋" w:hint="eastAsia"/>
          <w:szCs w:val="21"/>
        </w:rPr>
        <w:t>分部分项工程验收</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13.1.2</w:t>
      </w:r>
      <w:r w:rsidRPr="00D3001E">
        <w:rPr>
          <w:rFonts w:asciiTheme="majorEastAsia" w:eastAsiaTheme="majorEastAsia" w:hAnsiTheme="majorEastAsia" w:cs="仿宋" w:hint="eastAsia"/>
          <w:szCs w:val="21"/>
        </w:rPr>
        <w:t>监理人不能按时进行验收时，应提前</w:t>
      </w:r>
      <w:r w:rsidRPr="00D3001E">
        <w:rPr>
          <w:rFonts w:asciiTheme="majorEastAsia" w:eastAsiaTheme="majorEastAsia" w:hAnsiTheme="majorEastAsia" w:cs="仿宋"/>
          <w:szCs w:val="21"/>
          <w:u w:val="single" w:color="080000"/>
        </w:rPr>
        <w:t xml:space="preserve"> </w:t>
      </w:r>
      <w:r w:rsidRPr="00D3001E">
        <w:rPr>
          <w:rFonts w:asciiTheme="majorEastAsia" w:eastAsiaTheme="majorEastAsia" w:hAnsiTheme="majorEastAsia" w:cs="仿宋" w:hint="eastAsia"/>
          <w:szCs w:val="21"/>
          <w:u w:val="single" w:color="080000"/>
        </w:rPr>
        <w:t xml:space="preserve"> 24</w:t>
      </w:r>
      <w:r w:rsidRPr="00D3001E">
        <w:rPr>
          <w:rFonts w:asciiTheme="majorEastAsia" w:eastAsiaTheme="majorEastAsia" w:hAnsiTheme="majorEastAsia" w:cs="仿宋"/>
          <w:szCs w:val="21"/>
          <w:u w:val="single" w:color="080000"/>
        </w:rPr>
        <w:t xml:space="preserve"> </w:t>
      </w:r>
      <w:r w:rsidRPr="00D3001E">
        <w:rPr>
          <w:rFonts w:asciiTheme="majorEastAsia" w:eastAsiaTheme="majorEastAsia" w:hAnsiTheme="majorEastAsia" w:cs="仿宋" w:hint="eastAsia"/>
          <w:szCs w:val="21"/>
        </w:rPr>
        <w:t>小时提交书面延期要求。</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b/>
          <w:bCs/>
          <w:szCs w:val="21"/>
        </w:rPr>
      </w:pPr>
      <w:r w:rsidRPr="00D3001E">
        <w:rPr>
          <w:rFonts w:asciiTheme="majorEastAsia" w:eastAsiaTheme="majorEastAsia" w:hAnsiTheme="majorEastAsia" w:cs="仿宋" w:hint="eastAsia"/>
          <w:szCs w:val="21"/>
        </w:rPr>
        <w:t>关于延期最长不得超过：</w:t>
      </w:r>
      <w:r w:rsidRPr="00D3001E">
        <w:rPr>
          <w:rFonts w:asciiTheme="majorEastAsia" w:eastAsiaTheme="majorEastAsia" w:hAnsiTheme="majorEastAsia" w:cs="仿宋" w:hint="eastAsia"/>
          <w:szCs w:val="21"/>
          <w:u w:val="single"/>
        </w:rPr>
        <w:t xml:space="preserve">  48 </w:t>
      </w:r>
      <w:r w:rsidRPr="00D3001E">
        <w:rPr>
          <w:rFonts w:asciiTheme="majorEastAsia" w:eastAsiaTheme="majorEastAsia" w:hAnsiTheme="majorEastAsia" w:cs="仿宋" w:hint="eastAsia"/>
          <w:szCs w:val="21"/>
        </w:rPr>
        <w:t>小时。</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13.2 </w:t>
      </w:r>
      <w:r w:rsidRPr="00D3001E">
        <w:rPr>
          <w:rFonts w:asciiTheme="majorEastAsia" w:eastAsiaTheme="majorEastAsia" w:hAnsiTheme="majorEastAsia" w:cs="仿宋" w:hint="eastAsia"/>
          <w:szCs w:val="21"/>
        </w:rPr>
        <w:t>竣工验收</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13.2.2</w:t>
      </w:r>
      <w:r w:rsidRPr="00D3001E">
        <w:rPr>
          <w:rFonts w:asciiTheme="majorEastAsia" w:eastAsiaTheme="majorEastAsia" w:hAnsiTheme="majorEastAsia" w:cs="仿宋" w:hint="eastAsia"/>
          <w:szCs w:val="21"/>
        </w:rPr>
        <w:t>竣工验收程序</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kern w:val="0"/>
          <w:szCs w:val="21"/>
        </w:rPr>
        <w:t>关于竣工验收程序的约定：</w:t>
      </w:r>
      <w:r w:rsidRPr="00D3001E">
        <w:rPr>
          <w:rFonts w:asciiTheme="majorEastAsia" w:eastAsiaTheme="majorEastAsia" w:hAnsiTheme="majorEastAsia" w:cs="仿宋" w:hint="eastAsia"/>
          <w:szCs w:val="21"/>
          <w:u w:val="single"/>
        </w:rPr>
        <w:t xml:space="preserve">  执行《通用条款》中第13.2.2条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u w:val="single"/>
        </w:rPr>
      </w:pPr>
      <w:r w:rsidRPr="00D3001E">
        <w:rPr>
          <w:rFonts w:asciiTheme="majorEastAsia" w:eastAsiaTheme="majorEastAsia" w:hAnsiTheme="majorEastAsia" w:cs="仿宋" w:hint="eastAsia"/>
          <w:kern w:val="0"/>
          <w:szCs w:val="21"/>
        </w:rPr>
        <w:t>发包人不按照本项约定组织竣工验收、颁发工程接收证书的违约金的计算方法：</w:t>
      </w:r>
      <w:r w:rsidRPr="00D3001E">
        <w:rPr>
          <w:rFonts w:asciiTheme="majorEastAsia" w:eastAsiaTheme="majorEastAsia" w:hAnsiTheme="majorEastAsia" w:cs="仿宋" w:hint="eastAsia"/>
          <w:szCs w:val="21"/>
          <w:u w:val="single"/>
        </w:rPr>
        <w:t xml:space="preserve">   不计算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13.2.5</w:t>
      </w:r>
      <w:r w:rsidRPr="00D3001E">
        <w:rPr>
          <w:rFonts w:asciiTheme="majorEastAsia" w:eastAsiaTheme="majorEastAsia" w:hAnsiTheme="majorEastAsia" w:cs="仿宋" w:hint="eastAsia"/>
          <w:szCs w:val="21"/>
        </w:rPr>
        <w:t>移交、接收全部与部分工程</w:t>
      </w:r>
    </w:p>
    <w:p w:rsidR="00A713CB" w:rsidRPr="00D3001E" w:rsidRDefault="00670BBD">
      <w:pPr>
        <w:spacing w:line="440" w:lineRule="exact"/>
        <w:ind w:firstLineChars="200" w:firstLine="420"/>
        <w:jc w:val="left"/>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rPr>
        <w:t>承</w:t>
      </w:r>
      <w:r w:rsidRPr="00D3001E">
        <w:rPr>
          <w:rFonts w:asciiTheme="majorEastAsia" w:eastAsiaTheme="majorEastAsia" w:hAnsiTheme="majorEastAsia" w:cs="仿宋" w:hint="eastAsia"/>
          <w:kern w:val="0"/>
          <w:szCs w:val="21"/>
        </w:rPr>
        <w:t>包人向发包人移交工程的期限：</w:t>
      </w:r>
      <w:r w:rsidRPr="00D3001E">
        <w:rPr>
          <w:rFonts w:asciiTheme="majorEastAsia" w:eastAsiaTheme="majorEastAsia" w:hAnsiTheme="majorEastAsia" w:cs="仿宋" w:hint="eastAsia"/>
          <w:szCs w:val="21"/>
          <w:u w:val="single"/>
        </w:rPr>
        <w:t xml:space="preserve">   执行《通用条款》中第13.2.5条 </w:t>
      </w:r>
      <w:r w:rsidRPr="00D3001E">
        <w:rPr>
          <w:rFonts w:asciiTheme="majorEastAsia" w:eastAsiaTheme="majorEastAsia" w:hAnsiTheme="majorEastAsia" w:cs="仿宋" w:hint="eastAsia"/>
          <w:szCs w:val="21"/>
        </w:rPr>
        <w:t xml:space="preserve"> 。</w:t>
      </w:r>
    </w:p>
    <w:p w:rsidR="00A713CB" w:rsidRPr="00D3001E" w:rsidRDefault="00670BBD">
      <w:pPr>
        <w:adjustRightInd w:val="0"/>
        <w:snapToGrid w:val="0"/>
        <w:spacing w:line="440" w:lineRule="exact"/>
        <w:rPr>
          <w:rFonts w:asciiTheme="majorEastAsia" w:eastAsiaTheme="majorEastAsia" w:hAnsiTheme="majorEastAsia" w:cs="仿宋"/>
          <w:szCs w:val="21"/>
          <w:u w:val="single"/>
        </w:rPr>
      </w:pPr>
      <w:r w:rsidRPr="00D3001E">
        <w:rPr>
          <w:rFonts w:asciiTheme="majorEastAsia" w:eastAsiaTheme="majorEastAsia" w:hAnsiTheme="majorEastAsia" w:cs="仿宋"/>
          <w:kern w:val="0"/>
          <w:szCs w:val="21"/>
        </w:rPr>
        <w:t xml:space="preserve">    </w:t>
      </w:r>
      <w:r w:rsidRPr="00D3001E">
        <w:rPr>
          <w:rFonts w:asciiTheme="majorEastAsia" w:eastAsiaTheme="majorEastAsia" w:hAnsiTheme="majorEastAsia" w:cs="仿宋" w:hint="eastAsia"/>
          <w:kern w:val="0"/>
          <w:szCs w:val="21"/>
        </w:rPr>
        <w:t>发包人未按本合同约定接收全部或部分工程的，违约金的计算方法为：</w:t>
      </w:r>
      <w:r w:rsidRPr="00D3001E">
        <w:rPr>
          <w:rFonts w:asciiTheme="majorEastAsia" w:eastAsiaTheme="majorEastAsia" w:hAnsiTheme="majorEastAsia" w:cs="仿宋" w:hint="eastAsia"/>
          <w:szCs w:val="21"/>
          <w:u w:val="single"/>
        </w:rPr>
        <w:t xml:space="preserve">   按1000元/天进行处罚，以此类推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承包人未按时移交工程的，违约金的计算方法为：</w:t>
      </w:r>
      <w:r w:rsidRPr="00D3001E">
        <w:rPr>
          <w:rFonts w:asciiTheme="majorEastAsia" w:eastAsiaTheme="majorEastAsia" w:hAnsiTheme="majorEastAsia" w:cs="仿宋" w:hint="eastAsia"/>
          <w:szCs w:val="21"/>
          <w:u w:val="single"/>
        </w:rPr>
        <w:t xml:space="preserve">  按1万元/天进行处罚，以此类推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13.3 </w:t>
      </w:r>
      <w:r w:rsidRPr="00D3001E">
        <w:rPr>
          <w:rFonts w:asciiTheme="majorEastAsia" w:eastAsiaTheme="majorEastAsia" w:hAnsiTheme="majorEastAsia" w:cs="仿宋" w:hint="eastAsia"/>
          <w:szCs w:val="21"/>
        </w:rPr>
        <w:t>工程试车</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13.3.1 </w:t>
      </w:r>
      <w:r w:rsidRPr="00D3001E">
        <w:rPr>
          <w:rFonts w:asciiTheme="majorEastAsia" w:eastAsiaTheme="majorEastAsia" w:hAnsiTheme="majorEastAsia" w:cs="仿宋" w:hint="eastAsia"/>
          <w:szCs w:val="21"/>
        </w:rPr>
        <w:t>试车程序</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kern w:val="0"/>
          <w:szCs w:val="21"/>
        </w:rPr>
      </w:pPr>
      <w:r w:rsidRPr="00D3001E">
        <w:rPr>
          <w:rFonts w:asciiTheme="majorEastAsia" w:eastAsiaTheme="majorEastAsia" w:hAnsiTheme="majorEastAsia" w:cs="仿宋" w:hint="eastAsia"/>
          <w:szCs w:val="21"/>
        </w:rPr>
        <w:t>工程</w:t>
      </w:r>
      <w:r w:rsidRPr="00D3001E">
        <w:rPr>
          <w:rFonts w:asciiTheme="majorEastAsia" w:eastAsiaTheme="majorEastAsia" w:hAnsiTheme="majorEastAsia" w:cs="仿宋" w:hint="eastAsia"/>
          <w:kern w:val="0"/>
          <w:szCs w:val="21"/>
        </w:rPr>
        <w:t>试车内容：</w:t>
      </w:r>
      <w:r w:rsidRPr="00D3001E">
        <w:rPr>
          <w:rFonts w:asciiTheme="majorEastAsia" w:eastAsiaTheme="majorEastAsia" w:hAnsiTheme="majorEastAsia" w:cs="仿宋" w:hint="eastAsia"/>
          <w:szCs w:val="21"/>
          <w:u w:val="single"/>
        </w:rPr>
        <w:t xml:space="preserve">执行《通用条款》中第13.3.1条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kern w:val="0"/>
          <w:szCs w:val="21"/>
        </w:rPr>
        <w:t>1</w:t>
      </w:r>
      <w:r w:rsidRPr="00D3001E">
        <w:rPr>
          <w:rFonts w:asciiTheme="majorEastAsia" w:eastAsiaTheme="majorEastAsia" w:hAnsiTheme="majorEastAsia" w:cs="仿宋" w:hint="eastAsia"/>
          <w:kern w:val="0"/>
          <w:szCs w:val="21"/>
        </w:rPr>
        <w:t>）单机无负荷试车费用由</w:t>
      </w:r>
      <w:r w:rsidRPr="00D3001E">
        <w:rPr>
          <w:rFonts w:asciiTheme="majorEastAsia" w:eastAsiaTheme="majorEastAsia" w:hAnsiTheme="majorEastAsia" w:cs="仿宋" w:hint="eastAsia"/>
          <w:szCs w:val="21"/>
          <w:u w:val="single"/>
        </w:rPr>
        <w:t xml:space="preserve"> 承包人  </w:t>
      </w:r>
      <w:r w:rsidRPr="00D3001E">
        <w:rPr>
          <w:rFonts w:asciiTheme="majorEastAsia" w:eastAsiaTheme="majorEastAsia" w:hAnsiTheme="majorEastAsia" w:cs="仿宋" w:hint="eastAsia"/>
          <w:kern w:val="0"/>
          <w:szCs w:val="21"/>
        </w:rPr>
        <w:t>承担；</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lastRenderedPageBreak/>
        <w:t>（</w:t>
      </w:r>
      <w:r w:rsidRPr="00D3001E">
        <w:rPr>
          <w:rFonts w:asciiTheme="majorEastAsia" w:eastAsiaTheme="majorEastAsia" w:hAnsiTheme="majorEastAsia" w:cs="仿宋"/>
          <w:kern w:val="0"/>
          <w:szCs w:val="21"/>
        </w:rPr>
        <w:t>2</w:t>
      </w:r>
      <w:r w:rsidRPr="00D3001E">
        <w:rPr>
          <w:rFonts w:asciiTheme="majorEastAsia" w:eastAsiaTheme="majorEastAsia" w:hAnsiTheme="majorEastAsia" w:cs="仿宋" w:hint="eastAsia"/>
          <w:kern w:val="0"/>
          <w:szCs w:val="21"/>
        </w:rPr>
        <w:t>）无负荷联动试车费用由</w:t>
      </w:r>
      <w:r w:rsidRPr="00D3001E">
        <w:rPr>
          <w:rFonts w:asciiTheme="majorEastAsia" w:eastAsiaTheme="majorEastAsia" w:hAnsiTheme="majorEastAsia" w:cs="仿宋" w:hint="eastAsia"/>
          <w:szCs w:val="21"/>
          <w:u w:val="single"/>
        </w:rPr>
        <w:t xml:space="preserve">   承包人   </w:t>
      </w:r>
      <w:r w:rsidRPr="00D3001E">
        <w:rPr>
          <w:rFonts w:asciiTheme="majorEastAsia" w:eastAsiaTheme="majorEastAsia" w:hAnsiTheme="majorEastAsia" w:cs="仿宋" w:hint="eastAsia"/>
          <w:kern w:val="0"/>
          <w:szCs w:val="21"/>
        </w:rPr>
        <w:t>承担。</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13.3.3 </w:t>
      </w:r>
      <w:r w:rsidRPr="00D3001E">
        <w:rPr>
          <w:rFonts w:asciiTheme="majorEastAsia" w:eastAsiaTheme="majorEastAsia" w:hAnsiTheme="majorEastAsia" w:cs="仿宋" w:hint="eastAsia"/>
          <w:szCs w:val="21"/>
        </w:rPr>
        <w:t>投料试车</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kern w:val="0"/>
          <w:szCs w:val="21"/>
        </w:rPr>
      </w:pPr>
      <w:r w:rsidRPr="00D3001E">
        <w:rPr>
          <w:rFonts w:asciiTheme="majorEastAsia" w:eastAsiaTheme="majorEastAsia" w:hAnsiTheme="majorEastAsia" w:cs="仿宋" w:hint="eastAsia"/>
          <w:szCs w:val="21"/>
        </w:rPr>
        <w:t>关于</w:t>
      </w:r>
      <w:r w:rsidRPr="00D3001E">
        <w:rPr>
          <w:rFonts w:asciiTheme="majorEastAsia" w:eastAsiaTheme="majorEastAsia" w:hAnsiTheme="majorEastAsia" w:cs="仿宋" w:hint="eastAsia"/>
          <w:kern w:val="0"/>
          <w:szCs w:val="21"/>
        </w:rPr>
        <w:t>投料试车相关事项的约定：</w:t>
      </w:r>
      <w:r w:rsidRPr="00D3001E">
        <w:rPr>
          <w:rFonts w:asciiTheme="majorEastAsia" w:eastAsiaTheme="majorEastAsia" w:hAnsiTheme="majorEastAsia" w:cs="仿宋" w:hint="eastAsia"/>
          <w:szCs w:val="21"/>
          <w:u w:val="single"/>
        </w:rPr>
        <w:t xml:space="preserve">  执行《通用条款》中第13.3.3条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13.6 </w:t>
      </w:r>
      <w:r w:rsidRPr="00D3001E">
        <w:rPr>
          <w:rFonts w:asciiTheme="majorEastAsia" w:eastAsiaTheme="majorEastAsia" w:hAnsiTheme="majorEastAsia" w:cs="仿宋" w:hint="eastAsia"/>
          <w:szCs w:val="21"/>
        </w:rPr>
        <w:t>竣工退场</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13.6.1 </w:t>
      </w:r>
      <w:r w:rsidRPr="00D3001E">
        <w:rPr>
          <w:rFonts w:asciiTheme="majorEastAsia" w:eastAsiaTheme="majorEastAsia" w:hAnsiTheme="majorEastAsia" w:cs="仿宋" w:hint="eastAsia"/>
          <w:szCs w:val="21"/>
        </w:rPr>
        <w:t>竣工退场</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kern w:val="0"/>
          <w:szCs w:val="21"/>
        </w:rPr>
      </w:pPr>
      <w:r w:rsidRPr="00D3001E">
        <w:rPr>
          <w:rFonts w:asciiTheme="majorEastAsia" w:eastAsiaTheme="majorEastAsia" w:hAnsiTheme="majorEastAsia" w:cs="仿宋" w:hint="eastAsia"/>
          <w:szCs w:val="21"/>
        </w:rPr>
        <w:t>承</w:t>
      </w:r>
      <w:r w:rsidRPr="00D3001E">
        <w:rPr>
          <w:rFonts w:asciiTheme="majorEastAsia" w:eastAsiaTheme="majorEastAsia" w:hAnsiTheme="majorEastAsia" w:cs="仿宋" w:hint="eastAsia"/>
          <w:kern w:val="0"/>
          <w:szCs w:val="21"/>
        </w:rPr>
        <w:t>包人完成竣工退场的期限：</w:t>
      </w:r>
      <w:r w:rsidRPr="00D3001E">
        <w:rPr>
          <w:rFonts w:asciiTheme="majorEastAsia" w:eastAsiaTheme="majorEastAsia" w:hAnsiTheme="majorEastAsia" w:cs="仿宋" w:hint="eastAsia"/>
          <w:szCs w:val="21"/>
          <w:u w:val="single"/>
        </w:rPr>
        <w:t xml:space="preserve">  7天内   </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440" w:lineRule="exact"/>
        <w:rPr>
          <w:rFonts w:asciiTheme="majorEastAsia" w:eastAsiaTheme="majorEastAsia" w:hAnsiTheme="majorEastAsia" w:cs="仿宋"/>
          <w:b/>
          <w:kern w:val="0"/>
          <w:szCs w:val="21"/>
        </w:rPr>
      </w:pPr>
      <w:r w:rsidRPr="00D3001E">
        <w:rPr>
          <w:rFonts w:asciiTheme="majorEastAsia" w:eastAsiaTheme="majorEastAsia" w:hAnsiTheme="majorEastAsia" w:cs="黑体"/>
          <w:b/>
          <w:szCs w:val="21"/>
        </w:rPr>
        <w:t xml:space="preserve">14. </w:t>
      </w:r>
      <w:r w:rsidRPr="00D3001E">
        <w:rPr>
          <w:rFonts w:asciiTheme="majorEastAsia" w:eastAsiaTheme="majorEastAsia" w:hAnsiTheme="majorEastAsia" w:cs="黑体" w:hint="eastAsia"/>
          <w:b/>
          <w:szCs w:val="21"/>
        </w:rPr>
        <w:t>竣工结算</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14.1 </w:t>
      </w:r>
      <w:r w:rsidRPr="00D3001E">
        <w:rPr>
          <w:rFonts w:asciiTheme="majorEastAsia" w:eastAsiaTheme="majorEastAsia" w:hAnsiTheme="majorEastAsia" w:cs="仿宋" w:hint="eastAsia"/>
          <w:szCs w:val="21"/>
        </w:rPr>
        <w:t>竣工付款申请</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承包人提交竣工付款申请单的期限：</w:t>
      </w:r>
      <w:r w:rsidRPr="00D3001E">
        <w:rPr>
          <w:rFonts w:asciiTheme="majorEastAsia" w:eastAsiaTheme="majorEastAsia" w:hAnsiTheme="majorEastAsia" w:cs="仿宋" w:hint="eastAsia"/>
          <w:szCs w:val="21"/>
          <w:u w:val="single"/>
        </w:rPr>
        <w:t xml:space="preserve">  执行《通用条款》中第14.1条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竣工付款申请单应包括的内容：</w:t>
      </w:r>
      <w:r w:rsidRPr="00D3001E">
        <w:rPr>
          <w:rFonts w:asciiTheme="majorEastAsia" w:eastAsiaTheme="majorEastAsia" w:hAnsiTheme="majorEastAsia" w:cs="仿宋" w:hint="eastAsia"/>
          <w:szCs w:val="21"/>
          <w:u w:val="single"/>
        </w:rPr>
        <w:t xml:space="preserve">  施工合同、暂列金额双方签证资料、竣工图纸、《通用条款》中第14.1条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14.2 </w:t>
      </w:r>
      <w:r w:rsidRPr="00D3001E">
        <w:rPr>
          <w:rFonts w:asciiTheme="majorEastAsia" w:eastAsiaTheme="majorEastAsia" w:hAnsiTheme="majorEastAsia" w:cs="仿宋" w:hint="eastAsia"/>
          <w:szCs w:val="21"/>
        </w:rPr>
        <w:t>竣工结算审核</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发包人审批竣工付款申请单的期限：</w:t>
      </w:r>
      <w:r w:rsidRPr="00D3001E">
        <w:rPr>
          <w:rFonts w:asciiTheme="majorEastAsia" w:eastAsiaTheme="majorEastAsia" w:hAnsiTheme="majorEastAsia" w:cs="仿宋" w:hint="eastAsia"/>
          <w:szCs w:val="21"/>
          <w:u w:val="single"/>
        </w:rPr>
        <w:t>本项目建安工程最终结算价格按本工程施工合同约定的计价方式审核的金额为准</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发包人完成竣工付款的期限：</w:t>
      </w:r>
      <w:r w:rsidRPr="00D3001E">
        <w:rPr>
          <w:rFonts w:asciiTheme="majorEastAsia" w:eastAsiaTheme="majorEastAsia" w:hAnsiTheme="majorEastAsia" w:cs="仿宋" w:hint="eastAsia"/>
          <w:szCs w:val="21"/>
          <w:u w:val="single"/>
        </w:rPr>
        <w:t xml:space="preserve">  1个月内，逾期支付不计算违约金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关于竣工付款证书异议部分复核的方式和程序：</w:t>
      </w:r>
      <w:r w:rsidRPr="00D3001E">
        <w:rPr>
          <w:rFonts w:asciiTheme="majorEastAsia" w:eastAsiaTheme="majorEastAsia" w:hAnsiTheme="majorEastAsia" w:cs="仿宋" w:hint="eastAsia"/>
          <w:szCs w:val="21"/>
          <w:u w:val="single"/>
        </w:rPr>
        <w:t xml:space="preserve">执行《通用条款》中第14.2条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14.4 </w:t>
      </w:r>
      <w:r w:rsidRPr="00D3001E">
        <w:rPr>
          <w:rFonts w:asciiTheme="majorEastAsia" w:eastAsiaTheme="majorEastAsia" w:hAnsiTheme="majorEastAsia" w:cs="仿宋" w:hint="eastAsia"/>
          <w:szCs w:val="21"/>
        </w:rPr>
        <w:t>最终结清</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14.4.1 </w:t>
      </w:r>
      <w:r w:rsidRPr="00D3001E">
        <w:rPr>
          <w:rFonts w:asciiTheme="majorEastAsia" w:eastAsiaTheme="majorEastAsia" w:hAnsiTheme="majorEastAsia" w:cs="仿宋" w:hint="eastAsia"/>
          <w:szCs w:val="21"/>
        </w:rPr>
        <w:t>最终结清申请单</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kern w:val="0"/>
          <w:szCs w:val="21"/>
        </w:rPr>
      </w:pPr>
      <w:r w:rsidRPr="00D3001E">
        <w:rPr>
          <w:rFonts w:asciiTheme="majorEastAsia" w:eastAsiaTheme="majorEastAsia" w:hAnsiTheme="majorEastAsia" w:cs="仿宋" w:hint="eastAsia"/>
          <w:szCs w:val="21"/>
        </w:rPr>
        <w:t>承包人</w:t>
      </w:r>
      <w:r w:rsidRPr="00D3001E">
        <w:rPr>
          <w:rFonts w:asciiTheme="majorEastAsia" w:eastAsiaTheme="majorEastAsia" w:hAnsiTheme="majorEastAsia" w:cs="仿宋" w:hint="eastAsia"/>
          <w:kern w:val="0"/>
          <w:szCs w:val="21"/>
        </w:rPr>
        <w:t>提交最终结清申请单的份数：</w:t>
      </w:r>
      <w:r w:rsidRPr="00D3001E">
        <w:rPr>
          <w:rFonts w:asciiTheme="majorEastAsia" w:eastAsiaTheme="majorEastAsia" w:hAnsiTheme="majorEastAsia" w:cs="仿宋" w:hint="eastAsia"/>
          <w:szCs w:val="21"/>
          <w:u w:val="single"/>
        </w:rPr>
        <w:t xml:space="preserve">  2份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kern w:val="0"/>
          <w:szCs w:val="21"/>
        </w:rPr>
        <w:t>承包人提交最终结算申请单的期限：</w:t>
      </w:r>
      <w:r w:rsidRPr="00D3001E">
        <w:rPr>
          <w:rFonts w:asciiTheme="majorEastAsia" w:eastAsiaTheme="majorEastAsia" w:hAnsiTheme="majorEastAsia" w:cs="仿宋" w:hint="eastAsia"/>
          <w:szCs w:val="21"/>
          <w:u w:val="single"/>
        </w:rPr>
        <w:t xml:space="preserve">   执行《通用条款》中第14.4.1条    </w:t>
      </w:r>
      <w:r w:rsidRPr="00D3001E">
        <w:rPr>
          <w:rFonts w:asciiTheme="majorEastAsia" w:eastAsiaTheme="majorEastAsia" w:hAnsiTheme="majorEastAsia" w:cs="仿宋" w:hint="eastAsia"/>
          <w:szCs w:val="21"/>
        </w:rPr>
        <w:t>。</w:t>
      </w:r>
      <w:r w:rsidRPr="00D3001E">
        <w:rPr>
          <w:rFonts w:asciiTheme="majorEastAsia" w:eastAsiaTheme="majorEastAsia" w:hAnsiTheme="majorEastAsia" w:cs="仿宋"/>
          <w:szCs w:val="21"/>
        </w:rPr>
        <w:t xml:space="preserve"> </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14.4.2 </w:t>
      </w:r>
      <w:r w:rsidRPr="00D3001E">
        <w:rPr>
          <w:rFonts w:asciiTheme="majorEastAsia" w:eastAsiaTheme="majorEastAsia" w:hAnsiTheme="majorEastAsia" w:cs="仿宋" w:hint="eastAsia"/>
          <w:szCs w:val="21"/>
        </w:rPr>
        <w:t>最终结清证书和支付</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w:t>
      </w:r>
      <w:r w:rsidRPr="00D3001E">
        <w:rPr>
          <w:rFonts w:asciiTheme="majorEastAsia" w:eastAsiaTheme="majorEastAsia" w:hAnsiTheme="majorEastAsia" w:cs="仿宋"/>
          <w:szCs w:val="21"/>
        </w:rPr>
        <w:t>1</w:t>
      </w:r>
      <w:r w:rsidRPr="00D3001E">
        <w:rPr>
          <w:rFonts w:asciiTheme="majorEastAsia" w:eastAsiaTheme="majorEastAsia" w:hAnsiTheme="majorEastAsia" w:cs="仿宋" w:hint="eastAsia"/>
          <w:szCs w:val="21"/>
        </w:rPr>
        <w:t>）发包人完成最终结清申请单的审批并颁发最终结清证书的期限：</w:t>
      </w:r>
      <w:r w:rsidRPr="00D3001E">
        <w:rPr>
          <w:rFonts w:asciiTheme="majorEastAsia" w:eastAsiaTheme="majorEastAsia" w:hAnsiTheme="majorEastAsia" w:cs="仿宋" w:hint="eastAsia"/>
          <w:szCs w:val="21"/>
          <w:u w:val="single"/>
        </w:rPr>
        <w:t xml:space="preserve">  执行《通用条款》中第14.4.2条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w:t>
      </w:r>
      <w:r w:rsidRPr="00D3001E">
        <w:rPr>
          <w:rFonts w:asciiTheme="majorEastAsia" w:eastAsiaTheme="majorEastAsia" w:hAnsiTheme="majorEastAsia" w:cs="仿宋"/>
          <w:szCs w:val="21"/>
        </w:rPr>
        <w:t>2</w:t>
      </w:r>
      <w:r w:rsidRPr="00D3001E">
        <w:rPr>
          <w:rFonts w:asciiTheme="majorEastAsia" w:eastAsiaTheme="majorEastAsia" w:hAnsiTheme="majorEastAsia" w:cs="仿宋" w:hint="eastAsia"/>
          <w:szCs w:val="21"/>
        </w:rPr>
        <w:t>）发包人完成支付的期限：</w:t>
      </w:r>
      <w:r w:rsidRPr="00D3001E">
        <w:rPr>
          <w:rFonts w:asciiTheme="majorEastAsia" w:eastAsiaTheme="majorEastAsia" w:hAnsiTheme="majorEastAsia" w:cs="仿宋" w:hint="eastAsia"/>
          <w:szCs w:val="21"/>
          <w:u w:val="single"/>
        </w:rPr>
        <w:t xml:space="preserve">   1个月内，逾期支付不计算违约金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rPr>
          <w:rFonts w:asciiTheme="majorEastAsia" w:eastAsiaTheme="majorEastAsia" w:hAnsiTheme="majorEastAsia" w:cs="仿宋"/>
          <w:b/>
          <w:szCs w:val="21"/>
        </w:rPr>
      </w:pPr>
      <w:r w:rsidRPr="00D3001E">
        <w:rPr>
          <w:rFonts w:asciiTheme="majorEastAsia" w:eastAsiaTheme="majorEastAsia" w:hAnsiTheme="majorEastAsia" w:cs="黑体"/>
          <w:b/>
          <w:szCs w:val="21"/>
        </w:rPr>
        <w:t xml:space="preserve">15. </w:t>
      </w:r>
      <w:r w:rsidRPr="00D3001E">
        <w:rPr>
          <w:rFonts w:asciiTheme="majorEastAsia" w:eastAsiaTheme="majorEastAsia" w:hAnsiTheme="majorEastAsia" w:cs="黑体" w:hint="eastAsia"/>
          <w:b/>
          <w:szCs w:val="21"/>
        </w:rPr>
        <w:t>缺陷责任期与保修</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15.2</w:t>
      </w:r>
      <w:r w:rsidRPr="00D3001E">
        <w:rPr>
          <w:rFonts w:asciiTheme="majorEastAsia" w:eastAsiaTheme="majorEastAsia" w:hAnsiTheme="majorEastAsia" w:cs="仿宋" w:hint="eastAsia"/>
          <w:szCs w:val="21"/>
        </w:rPr>
        <w:t>缺陷责任期</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rPr>
        <w:t>缺陷责任期的具体期限：</w:t>
      </w:r>
      <w:r w:rsidRPr="00D3001E">
        <w:rPr>
          <w:rFonts w:asciiTheme="majorEastAsia" w:eastAsiaTheme="majorEastAsia" w:hAnsiTheme="majorEastAsia" w:cs="仿宋" w:hint="eastAsia"/>
          <w:szCs w:val="21"/>
          <w:u w:val="single"/>
        </w:rPr>
        <w:t>自实际竣工日期起计算，缺陷责任期为24个月。</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15.3 </w:t>
      </w:r>
      <w:r w:rsidRPr="00D3001E">
        <w:rPr>
          <w:rFonts w:asciiTheme="majorEastAsia" w:eastAsiaTheme="majorEastAsia" w:hAnsiTheme="majorEastAsia" w:cs="仿宋" w:hint="eastAsia"/>
          <w:szCs w:val="21"/>
        </w:rPr>
        <w:t>质量保证金</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关于是否扣留质量保证金的约定：</w:t>
      </w:r>
      <w:r w:rsidRPr="00D3001E">
        <w:rPr>
          <w:rFonts w:asciiTheme="majorEastAsia" w:eastAsiaTheme="majorEastAsia" w:hAnsiTheme="majorEastAsia" w:cs="仿宋" w:hint="eastAsia"/>
          <w:szCs w:val="21"/>
          <w:u w:val="single"/>
        </w:rPr>
        <w:t>预留工程结算总造价1%作为工程质量保证金，工程质量保证金待</w:t>
      </w:r>
      <w:r w:rsidRPr="00D3001E">
        <w:rPr>
          <w:rFonts w:asciiTheme="majorEastAsia" w:eastAsiaTheme="majorEastAsia" w:hAnsiTheme="majorEastAsia" w:cs="仿宋" w:hint="eastAsia"/>
          <w:szCs w:val="21"/>
          <w:u w:val="single"/>
        </w:rPr>
        <w:lastRenderedPageBreak/>
        <w:t>质保期满后28天内结清（不计息）</w:t>
      </w:r>
      <w:r w:rsidRPr="00D3001E">
        <w:rPr>
          <w:rFonts w:asciiTheme="majorEastAsia" w:eastAsiaTheme="majorEastAsia" w:hAnsiTheme="majorEastAsia" w:cs="仿宋" w:hint="eastAsia"/>
          <w:szCs w:val="21"/>
        </w:rPr>
        <w:t>。</w:t>
      </w:r>
      <w:r w:rsidRPr="00D3001E">
        <w:rPr>
          <w:rFonts w:asciiTheme="majorEastAsia" w:eastAsiaTheme="majorEastAsia" w:hAnsiTheme="majorEastAsia" w:hint="eastAsia"/>
          <w:szCs w:val="21"/>
        </w:rPr>
        <w:t>在工程项目竣工前，承包人按专用合同条款第3.7条提供履约担保的，发包人不得同时预留工程质量保证金。</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15.3.1 </w:t>
      </w:r>
      <w:r w:rsidRPr="00D3001E">
        <w:rPr>
          <w:rFonts w:asciiTheme="majorEastAsia" w:eastAsiaTheme="majorEastAsia" w:hAnsiTheme="majorEastAsia" w:cs="仿宋" w:hint="eastAsia"/>
          <w:szCs w:val="21"/>
        </w:rPr>
        <w:t>承包人提供质量保证金的方式</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质量保证金采用以下第</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w:t>
      </w:r>
      <w:r w:rsidRPr="00D3001E">
        <w:rPr>
          <w:rFonts w:asciiTheme="majorEastAsia" w:eastAsiaTheme="majorEastAsia" w:hAnsiTheme="majorEastAsia" w:cs="仿宋"/>
          <w:szCs w:val="21"/>
          <w:u w:val="single"/>
        </w:rPr>
        <w:t>2</w:t>
      </w:r>
      <w:r w:rsidRPr="00D3001E">
        <w:rPr>
          <w:rFonts w:asciiTheme="majorEastAsia" w:eastAsiaTheme="majorEastAsia" w:hAnsiTheme="majorEastAsia" w:cs="仿宋" w:hint="eastAsia"/>
          <w:szCs w:val="21"/>
          <w:u w:val="single"/>
        </w:rPr>
        <w:t>）</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种方式：</w:t>
      </w:r>
    </w:p>
    <w:p w:rsidR="00A713CB" w:rsidRPr="00D3001E" w:rsidRDefault="00670BBD">
      <w:pPr>
        <w:autoSpaceDE w:val="0"/>
        <w:autoSpaceDN w:val="0"/>
        <w:adjustRightInd w:val="0"/>
        <w:snapToGrid w:val="0"/>
        <w:spacing w:line="440" w:lineRule="exact"/>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kern w:val="0"/>
          <w:szCs w:val="21"/>
        </w:rPr>
        <w:t>1</w:t>
      </w:r>
      <w:r w:rsidRPr="00D3001E">
        <w:rPr>
          <w:rFonts w:asciiTheme="majorEastAsia" w:eastAsiaTheme="majorEastAsia" w:hAnsiTheme="majorEastAsia" w:cs="仿宋" w:hint="eastAsia"/>
          <w:kern w:val="0"/>
          <w:szCs w:val="21"/>
        </w:rPr>
        <w:t>）质量保证金保函，保证金额为：</w:t>
      </w:r>
      <w:r w:rsidRPr="00D3001E">
        <w:rPr>
          <w:rFonts w:asciiTheme="majorEastAsia" w:eastAsiaTheme="majorEastAsia" w:hAnsiTheme="majorEastAsia" w:cs="仿宋"/>
          <w:kern w:val="0"/>
          <w:szCs w:val="21"/>
          <w:u w:val="single"/>
        </w:rPr>
        <w:t xml:space="preserve">    /    </w:t>
      </w: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kern w:val="0"/>
          <w:szCs w:val="21"/>
        </w:rPr>
        <w:t xml:space="preserve"> </w:t>
      </w:r>
    </w:p>
    <w:p w:rsidR="00A713CB" w:rsidRPr="00D3001E" w:rsidRDefault="00670BBD">
      <w:pPr>
        <w:autoSpaceDE w:val="0"/>
        <w:autoSpaceDN w:val="0"/>
        <w:adjustRightInd w:val="0"/>
        <w:snapToGrid w:val="0"/>
        <w:spacing w:line="440" w:lineRule="exact"/>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kern w:val="0"/>
          <w:szCs w:val="21"/>
        </w:rPr>
        <w:t>2</w:t>
      </w: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kern w:val="0"/>
          <w:szCs w:val="21"/>
          <w:u w:val="single"/>
        </w:rPr>
        <w:t xml:space="preserve">   </w:t>
      </w:r>
      <w:r w:rsidRPr="00D3001E">
        <w:rPr>
          <w:rFonts w:asciiTheme="majorEastAsia" w:eastAsiaTheme="majorEastAsia" w:hAnsiTheme="majorEastAsia" w:cs="仿宋" w:hint="eastAsia"/>
          <w:kern w:val="0"/>
          <w:szCs w:val="21"/>
          <w:u w:val="single"/>
        </w:rPr>
        <w:t xml:space="preserve">1 </w:t>
      </w:r>
      <w:r w:rsidRPr="00D3001E">
        <w:rPr>
          <w:rFonts w:asciiTheme="majorEastAsia" w:eastAsiaTheme="majorEastAsia" w:hAnsiTheme="majorEastAsia" w:cs="仿宋"/>
          <w:kern w:val="0"/>
          <w:szCs w:val="21"/>
          <w:u w:val="single"/>
        </w:rPr>
        <w:t xml:space="preserve"> </w:t>
      </w:r>
      <w:r w:rsidRPr="00D3001E">
        <w:rPr>
          <w:rFonts w:asciiTheme="majorEastAsia" w:eastAsiaTheme="majorEastAsia" w:hAnsiTheme="majorEastAsia" w:cs="仿宋"/>
          <w:kern w:val="0"/>
          <w:szCs w:val="21"/>
        </w:rPr>
        <w:t>%</w:t>
      </w:r>
      <w:r w:rsidRPr="00D3001E">
        <w:rPr>
          <w:rFonts w:asciiTheme="majorEastAsia" w:eastAsiaTheme="majorEastAsia" w:hAnsiTheme="majorEastAsia" w:cs="仿宋" w:hint="eastAsia"/>
          <w:kern w:val="0"/>
          <w:szCs w:val="21"/>
        </w:rPr>
        <w:t>的工程款；</w:t>
      </w:r>
    </w:p>
    <w:p w:rsidR="00A713CB" w:rsidRPr="00D3001E" w:rsidRDefault="00670BBD">
      <w:pPr>
        <w:autoSpaceDE w:val="0"/>
        <w:autoSpaceDN w:val="0"/>
        <w:adjustRightInd w:val="0"/>
        <w:snapToGrid w:val="0"/>
        <w:spacing w:line="440" w:lineRule="exact"/>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kern w:val="0"/>
          <w:szCs w:val="21"/>
        </w:rPr>
        <w:t>3</w:t>
      </w:r>
      <w:r w:rsidRPr="00D3001E">
        <w:rPr>
          <w:rFonts w:asciiTheme="majorEastAsia" w:eastAsiaTheme="majorEastAsia" w:hAnsiTheme="majorEastAsia" w:cs="仿宋" w:hint="eastAsia"/>
          <w:kern w:val="0"/>
          <w:szCs w:val="21"/>
        </w:rPr>
        <w:t>）其他方式</w:t>
      </w:r>
      <w:r w:rsidRPr="00D3001E">
        <w:rPr>
          <w:rFonts w:asciiTheme="majorEastAsia" w:eastAsiaTheme="majorEastAsia" w:hAnsiTheme="majorEastAsia" w:cs="仿宋"/>
          <w:kern w:val="0"/>
          <w:szCs w:val="21"/>
        </w:rPr>
        <w:t>:</w:t>
      </w:r>
      <w:r w:rsidRPr="00D3001E">
        <w:rPr>
          <w:rFonts w:asciiTheme="majorEastAsia" w:eastAsiaTheme="majorEastAsia" w:hAnsiTheme="majorEastAsia" w:cs="仿宋"/>
          <w:kern w:val="0"/>
          <w:szCs w:val="21"/>
          <w:u w:val="single"/>
        </w:rPr>
        <w:t xml:space="preserve">     /   </w:t>
      </w:r>
      <w:r w:rsidRPr="00D3001E">
        <w:rPr>
          <w:rFonts w:asciiTheme="majorEastAsia" w:eastAsiaTheme="majorEastAsia" w:hAnsiTheme="majorEastAsia" w:cs="仿宋" w:hint="eastAsia"/>
          <w:kern w:val="0"/>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15.3.2 </w:t>
      </w:r>
      <w:r w:rsidRPr="00D3001E">
        <w:rPr>
          <w:rFonts w:asciiTheme="majorEastAsia" w:eastAsiaTheme="majorEastAsia" w:hAnsiTheme="majorEastAsia" w:cs="仿宋" w:hint="eastAsia"/>
          <w:szCs w:val="21"/>
        </w:rPr>
        <w:t>质量保证金的扣留</w:t>
      </w:r>
      <w:r w:rsidRPr="00D3001E">
        <w:rPr>
          <w:rFonts w:asciiTheme="majorEastAsia" w:eastAsiaTheme="majorEastAsia" w:hAnsiTheme="majorEastAsia" w:cs="仿宋"/>
          <w:szCs w:val="21"/>
        </w:rPr>
        <w:t xml:space="preserve"> </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质量保证金的扣留采取以下第</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w:t>
      </w:r>
      <w:r w:rsidRPr="00D3001E">
        <w:rPr>
          <w:rFonts w:asciiTheme="majorEastAsia" w:eastAsiaTheme="majorEastAsia" w:hAnsiTheme="majorEastAsia" w:cs="仿宋"/>
          <w:szCs w:val="21"/>
          <w:u w:val="single"/>
        </w:rPr>
        <w:t>2</w:t>
      </w:r>
      <w:r w:rsidRPr="00D3001E">
        <w:rPr>
          <w:rFonts w:asciiTheme="majorEastAsia" w:eastAsiaTheme="majorEastAsia" w:hAnsiTheme="majorEastAsia" w:cs="仿宋" w:hint="eastAsia"/>
          <w:szCs w:val="21"/>
          <w:u w:val="single"/>
        </w:rPr>
        <w:t>）</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种方式：</w:t>
      </w:r>
    </w:p>
    <w:p w:rsidR="00A713CB" w:rsidRPr="00D3001E" w:rsidRDefault="00670BBD">
      <w:pPr>
        <w:autoSpaceDE w:val="0"/>
        <w:autoSpaceDN w:val="0"/>
        <w:adjustRightInd w:val="0"/>
        <w:snapToGrid w:val="0"/>
        <w:spacing w:line="440" w:lineRule="exact"/>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kern w:val="0"/>
          <w:szCs w:val="21"/>
        </w:rPr>
        <w:t>1</w:t>
      </w:r>
      <w:r w:rsidRPr="00D3001E">
        <w:rPr>
          <w:rFonts w:asciiTheme="majorEastAsia" w:eastAsiaTheme="majorEastAsia" w:hAnsiTheme="majorEastAsia" w:cs="仿宋" w:hint="eastAsia"/>
          <w:kern w:val="0"/>
          <w:szCs w:val="21"/>
        </w:rPr>
        <w:t>）在支付工程进度款时逐次扣留，在此情形下，质量保证金的计算基数不包括预付款的支付、扣回以及价格调整的金额；</w:t>
      </w:r>
    </w:p>
    <w:p w:rsidR="00A713CB" w:rsidRPr="00D3001E" w:rsidRDefault="00670BBD">
      <w:pPr>
        <w:autoSpaceDE w:val="0"/>
        <w:autoSpaceDN w:val="0"/>
        <w:adjustRightInd w:val="0"/>
        <w:snapToGrid w:val="0"/>
        <w:spacing w:line="440" w:lineRule="exact"/>
        <w:ind w:firstLineChars="200" w:firstLine="420"/>
        <w:outlineLvl w:val="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kern w:val="0"/>
          <w:szCs w:val="21"/>
        </w:rPr>
        <w:t>2</w:t>
      </w:r>
      <w:r w:rsidRPr="00D3001E">
        <w:rPr>
          <w:rFonts w:asciiTheme="majorEastAsia" w:eastAsiaTheme="majorEastAsia" w:hAnsiTheme="majorEastAsia" w:cs="仿宋" w:hint="eastAsia"/>
          <w:kern w:val="0"/>
          <w:szCs w:val="21"/>
        </w:rPr>
        <w:t>）工程竣工结算时一次性扣留质量保证金；</w:t>
      </w:r>
    </w:p>
    <w:p w:rsidR="00A713CB" w:rsidRPr="00D3001E" w:rsidRDefault="00670BBD">
      <w:pPr>
        <w:autoSpaceDE w:val="0"/>
        <w:autoSpaceDN w:val="0"/>
        <w:adjustRightInd w:val="0"/>
        <w:snapToGrid w:val="0"/>
        <w:spacing w:line="440" w:lineRule="exact"/>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kern w:val="0"/>
          <w:szCs w:val="21"/>
        </w:rPr>
        <w:t>3</w:t>
      </w:r>
      <w:r w:rsidRPr="00D3001E">
        <w:rPr>
          <w:rFonts w:asciiTheme="majorEastAsia" w:eastAsiaTheme="majorEastAsia" w:hAnsiTheme="majorEastAsia" w:cs="仿宋" w:hint="eastAsia"/>
          <w:kern w:val="0"/>
          <w:szCs w:val="21"/>
        </w:rPr>
        <w:t>）其他扣留方式</w:t>
      </w:r>
      <w:r w:rsidRPr="00D3001E">
        <w:rPr>
          <w:rFonts w:asciiTheme="majorEastAsia" w:eastAsiaTheme="majorEastAsia" w:hAnsiTheme="majorEastAsia" w:cs="仿宋"/>
          <w:kern w:val="0"/>
          <w:szCs w:val="21"/>
        </w:rPr>
        <w:t>:</w:t>
      </w:r>
      <w:r w:rsidRPr="00D3001E">
        <w:rPr>
          <w:rFonts w:asciiTheme="majorEastAsia" w:eastAsiaTheme="majorEastAsia" w:hAnsiTheme="majorEastAsia" w:cs="仿宋"/>
          <w:kern w:val="0"/>
          <w:szCs w:val="21"/>
          <w:u w:val="single"/>
        </w:rPr>
        <w:t xml:space="preserve">     /    </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440" w:lineRule="exact"/>
        <w:ind w:firstLineChars="250" w:firstLine="525"/>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关于质量保证金的补充约定：</w:t>
      </w:r>
      <w:r w:rsidRPr="00D3001E">
        <w:rPr>
          <w:rFonts w:asciiTheme="majorEastAsia" w:eastAsiaTheme="majorEastAsia" w:hAnsiTheme="majorEastAsia" w:cs="仿宋"/>
          <w:kern w:val="0"/>
          <w:szCs w:val="21"/>
          <w:u w:val="single"/>
        </w:rPr>
        <w:t xml:space="preserve">  </w:t>
      </w:r>
      <w:r w:rsidRPr="00D3001E">
        <w:rPr>
          <w:rFonts w:asciiTheme="majorEastAsia" w:eastAsiaTheme="majorEastAsia" w:hAnsiTheme="majorEastAsia" w:cs="仿宋" w:hint="eastAsia"/>
          <w:kern w:val="0"/>
          <w:szCs w:val="21"/>
          <w:u w:val="single"/>
        </w:rPr>
        <w:t>/</w:t>
      </w:r>
      <w:r w:rsidRPr="00D3001E">
        <w:rPr>
          <w:rFonts w:asciiTheme="majorEastAsia" w:eastAsiaTheme="majorEastAsia" w:hAnsiTheme="majorEastAsia" w:cs="仿宋"/>
          <w:kern w:val="0"/>
          <w:szCs w:val="21"/>
          <w:u w:val="single"/>
        </w:rPr>
        <w:t xml:space="preserve">    </w:t>
      </w:r>
      <w:r w:rsidRPr="00D3001E">
        <w:rPr>
          <w:rFonts w:asciiTheme="majorEastAsia" w:eastAsiaTheme="majorEastAsia" w:hAnsiTheme="majorEastAsia" w:cs="仿宋" w:hint="eastAsia"/>
          <w:kern w:val="0"/>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15.4</w:t>
      </w:r>
      <w:r w:rsidRPr="00D3001E">
        <w:rPr>
          <w:rFonts w:asciiTheme="majorEastAsia" w:eastAsiaTheme="majorEastAsia" w:hAnsiTheme="majorEastAsia" w:cs="仿宋" w:hint="eastAsia"/>
          <w:szCs w:val="21"/>
        </w:rPr>
        <w:t>保修</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15.4.1 </w:t>
      </w:r>
      <w:r w:rsidRPr="00D3001E">
        <w:rPr>
          <w:rFonts w:asciiTheme="majorEastAsia" w:eastAsiaTheme="majorEastAsia" w:hAnsiTheme="majorEastAsia" w:cs="仿宋" w:hint="eastAsia"/>
          <w:szCs w:val="21"/>
        </w:rPr>
        <w:t>保修责任</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kern w:val="0"/>
          <w:szCs w:val="21"/>
          <w:u w:val="single"/>
        </w:rPr>
      </w:pPr>
      <w:r w:rsidRPr="00D3001E">
        <w:rPr>
          <w:rFonts w:asciiTheme="majorEastAsia" w:eastAsiaTheme="majorEastAsia" w:hAnsiTheme="majorEastAsia" w:cs="仿宋" w:hint="eastAsia"/>
          <w:szCs w:val="21"/>
        </w:rPr>
        <w:t>工程保修期为：</w:t>
      </w:r>
      <w:r w:rsidRPr="00D3001E">
        <w:rPr>
          <w:rFonts w:asciiTheme="majorEastAsia" w:eastAsiaTheme="majorEastAsia" w:hAnsiTheme="majorEastAsia" w:cs="仿宋" w:hint="eastAsia"/>
          <w:kern w:val="0"/>
          <w:szCs w:val="21"/>
          <w:u w:val="single"/>
        </w:rPr>
        <w:t xml:space="preserve"> 按国家相关规定 。</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15.4.3 </w:t>
      </w:r>
      <w:r w:rsidRPr="00D3001E">
        <w:rPr>
          <w:rFonts w:asciiTheme="majorEastAsia" w:eastAsiaTheme="majorEastAsia" w:hAnsiTheme="majorEastAsia" w:cs="仿宋" w:hint="eastAsia"/>
          <w:szCs w:val="21"/>
        </w:rPr>
        <w:t>修复通知</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kern w:val="0"/>
          <w:szCs w:val="21"/>
        </w:rPr>
      </w:pPr>
      <w:r w:rsidRPr="00D3001E">
        <w:rPr>
          <w:rFonts w:asciiTheme="majorEastAsia" w:eastAsiaTheme="majorEastAsia" w:hAnsiTheme="majorEastAsia" w:cs="仿宋" w:hint="eastAsia"/>
          <w:szCs w:val="21"/>
        </w:rPr>
        <w:t>承包人</w:t>
      </w:r>
      <w:r w:rsidRPr="00D3001E">
        <w:rPr>
          <w:rFonts w:asciiTheme="majorEastAsia" w:eastAsiaTheme="majorEastAsia" w:hAnsiTheme="majorEastAsia" w:cs="仿宋" w:hint="eastAsia"/>
          <w:kern w:val="0"/>
          <w:szCs w:val="21"/>
        </w:rPr>
        <w:t>收到保修通知并到达工程现场的合理时间：</w:t>
      </w:r>
      <w:r w:rsidRPr="00D3001E">
        <w:rPr>
          <w:rFonts w:asciiTheme="majorEastAsia" w:eastAsiaTheme="majorEastAsia" w:hAnsiTheme="majorEastAsia" w:cs="仿宋" w:hint="eastAsia"/>
          <w:kern w:val="0"/>
          <w:szCs w:val="21"/>
          <w:u w:val="single"/>
        </w:rPr>
        <w:t xml:space="preserve">  24小时内  </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440" w:lineRule="exact"/>
        <w:rPr>
          <w:rFonts w:asciiTheme="majorEastAsia" w:eastAsiaTheme="majorEastAsia" w:hAnsiTheme="majorEastAsia" w:cs="仿宋"/>
          <w:kern w:val="0"/>
          <w:szCs w:val="21"/>
        </w:rPr>
      </w:pPr>
      <w:r w:rsidRPr="00D3001E">
        <w:rPr>
          <w:rFonts w:asciiTheme="majorEastAsia" w:eastAsiaTheme="majorEastAsia" w:hAnsiTheme="majorEastAsia" w:cs="黑体"/>
          <w:b/>
          <w:szCs w:val="21"/>
        </w:rPr>
        <w:t xml:space="preserve">16. </w:t>
      </w:r>
      <w:r w:rsidRPr="00D3001E">
        <w:rPr>
          <w:rFonts w:asciiTheme="majorEastAsia" w:eastAsiaTheme="majorEastAsia" w:hAnsiTheme="majorEastAsia" w:cs="黑体" w:hint="eastAsia"/>
          <w:b/>
          <w:szCs w:val="21"/>
        </w:rPr>
        <w:t>违约</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16.1 </w:t>
      </w:r>
      <w:r w:rsidRPr="00D3001E">
        <w:rPr>
          <w:rFonts w:asciiTheme="majorEastAsia" w:eastAsiaTheme="majorEastAsia" w:hAnsiTheme="majorEastAsia" w:cs="仿宋" w:hint="eastAsia"/>
          <w:szCs w:val="21"/>
        </w:rPr>
        <w:t>发包人违约</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16.1.1</w:t>
      </w:r>
      <w:r w:rsidRPr="00D3001E">
        <w:rPr>
          <w:rFonts w:asciiTheme="majorEastAsia" w:eastAsiaTheme="majorEastAsia" w:hAnsiTheme="majorEastAsia" w:cs="仿宋" w:hint="eastAsia"/>
          <w:szCs w:val="21"/>
        </w:rPr>
        <w:t>发包人违约的情形</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kern w:val="0"/>
          <w:szCs w:val="21"/>
        </w:rPr>
      </w:pPr>
      <w:r w:rsidRPr="00D3001E">
        <w:rPr>
          <w:rFonts w:asciiTheme="majorEastAsia" w:eastAsiaTheme="majorEastAsia" w:hAnsiTheme="majorEastAsia" w:cs="仿宋" w:hint="eastAsia"/>
          <w:szCs w:val="21"/>
        </w:rPr>
        <w:t>发包人</w:t>
      </w:r>
      <w:r w:rsidRPr="00D3001E">
        <w:rPr>
          <w:rFonts w:asciiTheme="majorEastAsia" w:eastAsiaTheme="majorEastAsia" w:hAnsiTheme="majorEastAsia" w:cs="仿宋" w:hint="eastAsia"/>
          <w:kern w:val="0"/>
          <w:szCs w:val="21"/>
        </w:rPr>
        <w:t>违约的其他情形：</w:t>
      </w:r>
      <w:r w:rsidRPr="00D3001E">
        <w:rPr>
          <w:rFonts w:asciiTheme="majorEastAsia" w:eastAsiaTheme="majorEastAsia" w:hAnsiTheme="majorEastAsia" w:cs="仿宋" w:hint="eastAsia"/>
          <w:kern w:val="0"/>
          <w:szCs w:val="21"/>
          <w:u w:val="single"/>
        </w:rPr>
        <w:t xml:space="preserve">  /  </w:t>
      </w:r>
      <w:r w:rsidRPr="00D3001E">
        <w:rPr>
          <w:rFonts w:asciiTheme="majorEastAsia" w:eastAsiaTheme="majorEastAsia" w:hAnsiTheme="majorEastAsia" w:cs="仿宋" w:hint="eastAsia"/>
          <w:kern w:val="0"/>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16.1.2 </w:t>
      </w:r>
      <w:r w:rsidRPr="00D3001E">
        <w:rPr>
          <w:rFonts w:asciiTheme="majorEastAsia" w:eastAsiaTheme="majorEastAsia" w:hAnsiTheme="majorEastAsia" w:cs="仿宋" w:hint="eastAsia"/>
          <w:szCs w:val="21"/>
        </w:rPr>
        <w:t>发包人违约的责任</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发包人违约责任的承担方式和计算方法：</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kern w:val="0"/>
          <w:szCs w:val="21"/>
          <w:u w:val="single"/>
        </w:rPr>
      </w:pPr>
      <w:r w:rsidRPr="00D3001E">
        <w:rPr>
          <w:rFonts w:asciiTheme="majorEastAsia" w:eastAsiaTheme="majorEastAsia" w:hAnsiTheme="majorEastAsia" w:cs="仿宋" w:hint="eastAsia"/>
          <w:szCs w:val="21"/>
        </w:rPr>
        <w:t>（</w:t>
      </w:r>
      <w:r w:rsidRPr="00D3001E">
        <w:rPr>
          <w:rFonts w:asciiTheme="majorEastAsia" w:eastAsiaTheme="majorEastAsia" w:hAnsiTheme="majorEastAsia" w:cs="仿宋"/>
          <w:szCs w:val="21"/>
        </w:rPr>
        <w:t>1</w:t>
      </w:r>
      <w:r w:rsidRPr="00D3001E">
        <w:rPr>
          <w:rFonts w:asciiTheme="majorEastAsia" w:eastAsiaTheme="majorEastAsia" w:hAnsiTheme="majorEastAsia" w:cs="仿宋" w:hint="eastAsia"/>
          <w:szCs w:val="21"/>
        </w:rPr>
        <w:t>）因</w:t>
      </w:r>
      <w:r w:rsidRPr="00D3001E">
        <w:rPr>
          <w:rFonts w:asciiTheme="majorEastAsia" w:eastAsiaTheme="majorEastAsia" w:hAnsiTheme="majorEastAsia" w:cs="仿宋" w:hint="eastAsia"/>
          <w:kern w:val="0"/>
          <w:szCs w:val="21"/>
        </w:rPr>
        <w:t>发包人原因未能在计划开工日期前</w:t>
      </w:r>
      <w:r w:rsidRPr="00D3001E">
        <w:rPr>
          <w:rFonts w:asciiTheme="majorEastAsia" w:eastAsiaTheme="majorEastAsia" w:hAnsiTheme="majorEastAsia" w:cs="仿宋"/>
          <w:kern w:val="0"/>
          <w:szCs w:val="21"/>
        </w:rPr>
        <w:t>7</w:t>
      </w:r>
      <w:r w:rsidRPr="00D3001E">
        <w:rPr>
          <w:rFonts w:asciiTheme="majorEastAsia" w:eastAsiaTheme="majorEastAsia" w:hAnsiTheme="majorEastAsia" w:cs="仿宋" w:hint="eastAsia"/>
          <w:kern w:val="0"/>
          <w:szCs w:val="21"/>
        </w:rPr>
        <w:t>天内下达开工通知的违约责任：</w:t>
      </w:r>
      <w:r w:rsidRPr="00D3001E">
        <w:rPr>
          <w:rFonts w:asciiTheme="majorEastAsia" w:eastAsiaTheme="majorEastAsia" w:hAnsiTheme="majorEastAsia" w:cs="仿宋" w:hint="eastAsia"/>
          <w:kern w:val="0"/>
          <w:szCs w:val="21"/>
          <w:u w:val="single"/>
        </w:rPr>
        <w:t xml:space="preserve">  工期顺延  </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kern w:val="0"/>
          <w:szCs w:val="21"/>
        </w:rPr>
        <w:t>2</w:t>
      </w:r>
      <w:r w:rsidRPr="00D3001E">
        <w:rPr>
          <w:rFonts w:asciiTheme="majorEastAsia" w:eastAsiaTheme="majorEastAsia" w:hAnsiTheme="majorEastAsia" w:cs="仿宋" w:hint="eastAsia"/>
          <w:kern w:val="0"/>
          <w:szCs w:val="21"/>
        </w:rPr>
        <w:t>）因发包人原因未能按合同约定支付合同价款的违约责任：</w:t>
      </w:r>
      <w:r w:rsidRPr="00D3001E">
        <w:rPr>
          <w:rFonts w:asciiTheme="majorEastAsia" w:eastAsiaTheme="majorEastAsia" w:hAnsiTheme="majorEastAsia" w:cs="仿宋" w:hint="eastAsia"/>
          <w:kern w:val="0"/>
          <w:szCs w:val="21"/>
          <w:u w:val="single"/>
        </w:rPr>
        <w:t xml:space="preserve"> /</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kern w:val="0"/>
          <w:szCs w:val="21"/>
        </w:rPr>
        <w:t>3</w:t>
      </w:r>
      <w:r w:rsidRPr="00D3001E">
        <w:rPr>
          <w:rFonts w:asciiTheme="majorEastAsia" w:eastAsiaTheme="majorEastAsia" w:hAnsiTheme="majorEastAsia" w:cs="仿宋" w:hint="eastAsia"/>
          <w:kern w:val="0"/>
          <w:szCs w:val="21"/>
        </w:rPr>
        <w:t>）发包人违反第</w:t>
      </w:r>
      <w:r w:rsidRPr="00D3001E">
        <w:rPr>
          <w:rFonts w:asciiTheme="majorEastAsia" w:eastAsiaTheme="majorEastAsia" w:hAnsiTheme="majorEastAsia" w:cs="仿宋"/>
          <w:kern w:val="0"/>
          <w:szCs w:val="21"/>
        </w:rPr>
        <w:t>10.1</w:t>
      </w:r>
      <w:r w:rsidRPr="00D3001E">
        <w:rPr>
          <w:rFonts w:asciiTheme="majorEastAsia" w:eastAsiaTheme="majorEastAsia" w:hAnsiTheme="majorEastAsia" w:cs="仿宋" w:hint="eastAsia"/>
          <w:kern w:val="0"/>
          <w:szCs w:val="21"/>
        </w:rPr>
        <w:t>款〔变更的范围〕第（</w:t>
      </w:r>
      <w:r w:rsidRPr="00D3001E">
        <w:rPr>
          <w:rFonts w:asciiTheme="majorEastAsia" w:eastAsiaTheme="majorEastAsia" w:hAnsiTheme="majorEastAsia" w:cs="仿宋"/>
          <w:kern w:val="0"/>
          <w:szCs w:val="21"/>
        </w:rPr>
        <w:t>2</w:t>
      </w:r>
      <w:r w:rsidRPr="00D3001E">
        <w:rPr>
          <w:rFonts w:asciiTheme="majorEastAsia" w:eastAsiaTheme="majorEastAsia" w:hAnsiTheme="majorEastAsia" w:cs="仿宋" w:hint="eastAsia"/>
          <w:kern w:val="0"/>
          <w:szCs w:val="21"/>
        </w:rPr>
        <w:t>）项约定，自行实施被取消的工作或转由他人实施的违约责任：</w:t>
      </w:r>
      <w:r w:rsidRPr="00D3001E">
        <w:rPr>
          <w:rFonts w:asciiTheme="majorEastAsia" w:eastAsiaTheme="majorEastAsia" w:hAnsiTheme="majorEastAsia" w:cs="仿宋" w:hint="eastAsia"/>
          <w:kern w:val="0"/>
          <w:szCs w:val="21"/>
          <w:u w:val="single"/>
        </w:rPr>
        <w:t xml:space="preserve"> /  。</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kern w:val="0"/>
          <w:szCs w:val="21"/>
        </w:rPr>
        <w:t>4</w:t>
      </w:r>
      <w:r w:rsidRPr="00D3001E">
        <w:rPr>
          <w:rFonts w:asciiTheme="majorEastAsia" w:eastAsiaTheme="majorEastAsia" w:hAnsiTheme="majorEastAsia" w:cs="仿宋" w:hint="eastAsia"/>
          <w:kern w:val="0"/>
          <w:szCs w:val="21"/>
        </w:rPr>
        <w:t>）发包人提供的材料、工程设备的规格、数量或质量不符合合同约定，或因发包人原因导致交</w:t>
      </w:r>
      <w:r w:rsidRPr="00D3001E">
        <w:rPr>
          <w:rFonts w:asciiTheme="majorEastAsia" w:eastAsiaTheme="majorEastAsia" w:hAnsiTheme="majorEastAsia" w:cs="仿宋" w:hint="eastAsia"/>
          <w:kern w:val="0"/>
          <w:szCs w:val="21"/>
        </w:rPr>
        <w:lastRenderedPageBreak/>
        <w:t>货日期延误或交货地点变更等情况的违约责任：</w:t>
      </w:r>
      <w:r w:rsidRPr="00D3001E">
        <w:rPr>
          <w:rFonts w:asciiTheme="majorEastAsia" w:eastAsiaTheme="majorEastAsia" w:hAnsiTheme="majorEastAsia" w:cs="仿宋" w:hint="eastAsia"/>
          <w:kern w:val="0"/>
          <w:szCs w:val="21"/>
          <w:u w:val="single"/>
        </w:rPr>
        <w:t xml:space="preserve">  工期顺延   </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kern w:val="0"/>
          <w:szCs w:val="21"/>
        </w:rPr>
        <w:t>5</w:t>
      </w:r>
      <w:r w:rsidRPr="00D3001E">
        <w:rPr>
          <w:rFonts w:asciiTheme="majorEastAsia" w:eastAsiaTheme="majorEastAsia" w:hAnsiTheme="majorEastAsia" w:cs="仿宋" w:hint="eastAsia"/>
          <w:kern w:val="0"/>
          <w:szCs w:val="21"/>
        </w:rPr>
        <w:t>）因发包人违反合同约定造成暂停施工的违约责任：</w:t>
      </w:r>
      <w:r w:rsidRPr="00D3001E">
        <w:rPr>
          <w:rFonts w:asciiTheme="majorEastAsia" w:eastAsiaTheme="majorEastAsia" w:hAnsiTheme="majorEastAsia" w:cs="仿宋" w:hint="eastAsia"/>
          <w:kern w:val="0"/>
          <w:szCs w:val="21"/>
          <w:u w:val="single"/>
        </w:rPr>
        <w:t>工期顺延  。</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kern w:val="0"/>
          <w:szCs w:val="21"/>
        </w:rPr>
        <w:t>6</w:t>
      </w:r>
      <w:r w:rsidRPr="00D3001E">
        <w:rPr>
          <w:rFonts w:asciiTheme="majorEastAsia" w:eastAsiaTheme="majorEastAsia" w:hAnsiTheme="majorEastAsia" w:cs="仿宋" w:hint="eastAsia"/>
          <w:kern w:val="0"/>
          <w:szCs w:val="21"/>
        </w:rPr>
        <w:t>）发包人无正当理由没有在约定期限内发出复工指示，导致承包人无法复工的违约责任：</w:t>
      </w:r>
      <w:r w:rsidRPr="00D3001E">
        <w:rPr>
          <w:rFonts w:asciiTheme="majorEastAsia" w:eastAsiaTheme="majorEastAsia" w:hAnsiTheme="majorEastAsia" w:cs="仿宋" w:hint="eastAsia"/>
          <w:kern w:val="0"/>
          <w:szCs w:val="21"/>
          <w:u w:val="single"/>
        </w:rPr>
        <w:t>工期顺延  。</w:t>
      </w:r>
    </w:p>
    <w:p w:rsidR="00A713CB" w:rsidRPr="00D3001E" w:rsidRDefault="00670BBD">
      <w:pPr>
        <w:adjustRightInd w:val="0"/>
        <w:snapToGrid w:val="0"/>
        <w:spacing w:line="360" w:lineRule="auto"/>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kern w:val="0"/>
          <w:szCs w:val="21"/>
        </w:rPr>
        <w:t>7</w:t>
      </w:r>
      <w:r w:rsidRPr="00D3001E">
        <w:rPr>
          <w:rFonts w:asciiTheme="majorEastAsia" w:eastAsiaTheme="majorEastAsia" w:hAnsiTheme="majorEastAsia" w:cs="仿宋" w:hint="eastAsia"/>
          <w:kern w:val="0"/>
          <w:szCs w:val="21"/>
        </w:rPr>
        <w:t>）其他：</w:t>
      </w:r>
      <w:r w:rsidRPr="00D3001E">
        <w:rPr>
          <w:rFonts w:asciiTheme="majorEastAsia" w:eastAsiaTheme="majorEastAsia" w:hAnsiTheme="majorEastAsia" w:cs="仿宋"/>
          <w:kern w:val="0"/>
          <w:szCs w:val="21"/>
          <w:u w:val="single"/>
        </w:rPr>
        <w:t xml:space="preserve">  </w:t>
      </w:r>
      <w:r w:rsidRPr="00D3001E">
        <w:rPr>
          <w:rFonts w:asciiTheme="majorEastAsia" w:eastAsiaTheme="majorEastAsia" w:hAnsiTheme="majorEastAsia" w:cs="仿宋" w:hint="eastAsia"/>
          <w:kern w:val="0"/>
          <w:szCs w:val="21"/>
          <w:u w:val="single"/>
        </w:rPr>
        <w:t>/</w:t>
      </w:r>
      <w:r w:rsidRPr="00D3001E">
        <w:rPr>
          <w:rFonts w:asciiTheme="majorEastAsia" w:eastAsiaTheme="majorEastAsia" w:hAnsiTheme="majorEastAsia" w:cs="仿宋"/>
          <w:kern w:val="0"/>
          <w:szCs w:val="21"/>
          <w:u w:val="single"/>
        </w:rPr>
        <w:t xml:space="preserve">   </w:t>
      </w:r>
      <w:r w:rsidRPr="00D3001E">
        <w:rPr>
          <w:rFonts w:asciiTheme="majorEastAsia" w:eastAsiaTheme="majorEastAsia" w:hAnsiTheme="majorEastAsia" w:cs="仿宋" w:hint="eastAsia"/>
          <w:kern w:val="0"/>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16.1.3 </w:t>
      </w:r>
      <w:r w:rsidRPr="00D3001E">
        <w:rPr>
          <w:rFonts w:asciiTheme="majorEastAsia" w:eastAsiaTheme="majorEastAsia" w:hAnsiTheme="majorEastAsia" w:cs="仿宋" w:hint="eastAsia"/>
          <w:szCs w:val="21"/>
        </w:rPr>
        <w:t>因发包人违约解除合同</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承包人按</w:t>
      </w:r>
      <w:r w:rsidRPr="00D3001E">
        <w:rPr>
          <w:rFonts w:asciiTheme="majorEastAsia" w:eastAsiaTheme="majorEastAsia" w:hAnsiTheme="majorEastAsia" w:cs="仿宋"/>
          <w:szCs w:val="21"/>
        </w:rPr>
        <w:t>16.1.1</w:t>
      </w:r>
      <w:r w:rsidRPr="00D3001E">
        <w:rPr>
          <w:rFonts w:asciiTheme="majorEastAsia" w:eastAsiaTheme="majorEastAsia" w:hAnsiTheme="majorEastAsia" w:cs="仿宋" w:hint="eastAsia"/>
          <w:szCs w:val="21"/>
        </w:rPr>
        <w:t>项〔发包人违约的情形〕约定暂停施工满</w:t>
      </w:r>
      <w:r w:rsidRPr="00D3001E">
        <w:rPr>
          <w:rFonts w:asciiTheme="majorEastAsia" w:eastAsiaTheme="majorEastAsia" w:hAnsiTheme="majorEastAsia" w:cs="仿宋"/>
          <w:szCs w:val="21"/>
          <w:u w:val="single" w:color="080000"/>
        </w:rPr>
        <w:t xml:space="preserve">  </w:t>
      </w:r>
      <w:r w:rsidRPr="00D3001E">
        <w:rPr>
          <w:rFonts w:asciiTheme="majorEastAsia" w:eastAsiaTheme="majorEastAsia" w:hAnsiTheme="majorEastAsia" w:cs="仿宋" w:hint="eastAsia"/>
          <w:szCs w:val="21"/>
          <w:u w:val="single" w:color="080000"/>
        </w:rPr>
        <w:t xml:space="preserve">90 </w:t>
      </w:r>
      <w:r w:rsidRPr="00D3001E">
        <w:rPr>
          <w:rFonts w:asciiTheme="majorEastAsia" w:eastAsiaTheme="majorEastAsia" w:hAnsiTheme="majorEastAsia" w:cs="仿宋" w:hint="eastAsia"/>
          <w:szCs w:val="21"/>
        </w:rPr>
        <w:t>天后发包人仍不纠正其违约行为并致使合同目的不能实现的，承包人有权解除合同。</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16.2 </w:t>
      </w:r>
      <w:r w:rsidRPr="00D3001E">
        <w:rPr>
          <w:rFonts w:asciiTheme="majorEastAsia" w:eastAsiaTheme="majorEastAsia" w:hAnsiTheme="majorEastAsia" w:cs="仿宋" w:hint="eastAsia"/>
          <w:szCs w:val="21"/>
        </w:rPr>
        <w:t>承包人违约</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16.2.1 </w:t>
      </w:r>
      <w:r w:rsidRPr="00D3001E">
        <w:rPr>
          <w:rFonts w:asciiTheme="majorEastAsia" w:eastAsiaTheme="majorEastAsia" w:hAnsiTheme="majorEastAsia" w:cs="仿宋" w:hint="eastAsia"/>
          <w:szCs w:val="21"/>
        </w:rPr>
        <w:t>承包人违约的情形</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kern w:val="0"/>
          <w:szCs w:val="21"/>
        </w:rPr>
      </w:pPr>
      <w:r w:rsidRPr="00D3001E">
        <w:rPr>
          <w:rFonts w:asciiTheme="majorEastAsia" w:eastAsiaTheme="majorEastAsia" w:hAnsiTheme="majorEastAsia" w:cs="仿宋" w:hint="eastAsia"/>
          <w:szCs w:val="21"/>
        </w:rPr>
        <w:t>承包</w:t>
      </w:r>
      <w:r w:rsidRPr="00D3001E">
        <w:rPr>
          <w:rFonts w:asciiTheme="majorEastAsia" w:eastAsiaTheme="majorEastAsia" w:hAnsiTheme="majorEastAsia" w:cs="仿宋" w:hint="eastAsia"/>
          <w:kern w:val="0"/>
          <w:szCs w:val="21"/>
        </w:rPr>
        <w:t>人违约的其他情形：</w:t>
      </w:r>
      <w:r w:rsidRPr="00D3001E">
        <w:rPr>
          <w:rFonts w:asciiTheme="majorEastAsia" w:eastAsiaTheme="majorEastAsia" w:hAnsiTheme="majorEastAsia" w:cs="仿宋" w:hint="eastAsia"/>
          <w:kern w:val="0"/>
          <w:szCs w:val="21"/>
          <w:u w:val="single"/>
        </w:rPr>
        <w:t xml:space="preserve"> /  </w:t>
      </w:r>
      <w:r w:rsidRPr="00D3001E">
        <w:rPr>
          <w:rFonts w:asciiTheme="majorEastAsia" w:eastAsiaTheme="majorEastAsia" w:hAnsiTheme="majorEastAsia" w:cs="仿宋" w:hint="eastAsia"/>
          <w:kern w:val="0"/>
          <w:szCs w:val="21"/>
        </w:rPr>
        <w:t>。</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16.2.2</w:t>
      </w:r>
      <w:r w:rsidRPr="00D3001E">
        <w:rPr>
          <w:rFonts w:asciiTheme="majorEastAsia" w:eastAsiaTheme="majorEastAsia" w:hAnsiTheme="majorEastAsia" w:cs="仿宋" w:hint="eastAsia"/>
          <w:szCs w:val="21"/>
        </w:rPr>
        <w:t>承包人违约的责任</w:t>
      </w:r>
    </w:p>
    <w:p w:rsidR="00A713CB" w:rsidRPr="00D3001E" w:rsidRDefault="00670BBD" w:rsidP="00397179">
      <w:pPr>
        <w:adjustRightInd w:val="0"/>
        <w:snapToGrid w:val="0"/>
        <w:spacing w:line="360" w:lineRule="auto"/>
        <w:ind w:firstLineChars="196" w:firstLine="412"/>
        <w:rPr>
          <w:rFonts w:asciiTheme="majorEastAsia" w:eastAsiaTheme="majorEastAsia" w:hAnsiTheme="majorEastAsia" w:cs="仿宋"/>
          <w:kern w:val="0"/>
          <w:szCs w:val="21"/>
          <w:u w:val="single"/>
        </w:rPr>
      </w:pPr>
      <w:r w:rsidRPr="00D3001E">
        <w:rPr>
          <w:rFonts w:asciiTheme="majorEastAsia" w:eastAsiaTheme="majorEastAsia" w:hAnsiTheme="majorEastAsia" w:cs="仿宋" w:hint="eastAsia"/>
          <w:szCs w:val="21"/>
        </w:rPr>
        <w:t>承包</w:t>
      </w:r>
      <w:r w:rsidRPr="00D3001E">
        <w:rPr>
          <w:rFonts w:asciiTheme="majorEastAsia" w:eastAsiaTheme="majorEastAsia" w:hAnsiTheme="majorEastAsia" w:cs="仿宋" w:hint="eastAsia"/>
          <w:kern w:val="0"/>
          <w:szCs w:val="21"/>
        </w:rPr>
        <w:t>人违约责任的承担方式和计算方法：</w:t>
      </w:r>
      <w:r w:rsidRPr="00D3001E">
        <w:rPr>
          <w:rFonts w:asciiTheme="majorEastAsia" w:eastAsiaTheme="majorEastAsia" w:hAnsiTheme="majorEastAsia" w:cs="仿宋" w:hint="eastAsia"/>
          <w:kern w:val="0"/>
          <w:szCs w:val="21"/>
          <w:u w:val="single"/>
        </w:rPr>
        <w:t xml:space="preserve">  若承包人因材料上涨等各种理由停工，算承包人违约，每停工一天，罚承包人违约金1万/天    </w:t>
      </w:r>
      <w:r w:rsidRPr="00D3001E">
        <w:rPr>
          <w:rFonts w:asciiTheme="majorEastAsia" w:eastAsiaTheme="majorEastAsia" w:hAnsiTheme="majorEastAsia" w:cs="仿宋" w:hint="eastAsia"/>
          <w:kern w:val="0"/>
          <w:szCs w:val="21"/>
        </w:rPr>
        <w:t>。</w:t>
      </w:r>
      <w:r w:rsidRPr="00D3001E">
        <w:rPr>
          <w:rFonts w:asciiTheme="majorEastAsia" w:eastAsiaTheme="majorEastAsia" w:hAnsiTheme="majorEastAsia" w:cs="仿宋"/>
          <w:szCs w:val="21"/>
        </w:rPr>
        <w:t xml:space="preserve">    </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16.2.3 </w:t>
      </w:r>
      <w:r w:rsidRPr="00D3001E">
        <w:rPr>
          <w:rFonts w:asciiTheme="majorEastAsia" w:eastAsiaTheme="majorEastAsia" w:hAnsiTheme="majorEastAsia" w:cs="仿宋" w:hint="eastAsia"/>
          <w:szCs w:val="21"/>
        </w:rPr>
        <w:t>因承包人违约解除合同</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kern w:val="0"/>
          <w:szCs w:val="21"/>
        </w:rPr>
      </w:pPr>
      <w:r w:rsidRPr="00D3001E">
        <w:rPr>
          <w:rFonts w:asciiTheme="majorEastAsia" w:eastAsiaTheme="majorEastAsia" w:hAnsiTheme="majorEastAsia" w:cs="仿宋" w:hint="eastAsia"/>
          <w:szCs w:val="21"/>
        </w:rPr>
        <w:t>关于</w:t>
      </w:r>
      <w:r w:rsidRPr="00D3001E">
        <w:rPr>
          <w:rFonts w:asciiTheme="majorEastAsia" w:eastAsiaTheme="majorEastAsia" w:hAnsiTheme="majorEastAsia" w:cs="仿宋" w:hint="eastAsia"/>
          <w:kern w:val="0"/>
          <w:szCs w:val="21"/>
        </w:rPr>
        <w:t>承包人违约解除合同的特别约定：</w:t>
      </w:r>
      <w:r w:rsidRPr="00D3001E">
        <w:rPr>
          <w:rFonts w:asciiTheme="majorEastAsia" w:eastAsiaTheme="majorEastAsia" w:hAnsiTheme="majorEastAsia" w:cs="仿宋" w:hint="eastAsia"/>
          <w:kern w:val="0"/>
          <w:szCs w:val="21"/>
          <w:u w:val="single"/>
        </w:rPr>
        <w:t xml:space="preserve">  </w:t>
      </w:r>
      <w:r w:rsidRPr="00D3001E">
        <w:rPr>
          <w:rFonts w:asciiTheme="majorEastAsia" w:eastAsiaTheme="majorEastAsia" w:hAnsiTheme="majorEastAsia" w:cs="仿宋" w:hint="eastAsia"/>
          <w:szCs w:val="21"/>
          <w:u w:val="single"/>
        </w:rPr>
        <w:t>执行《通用条款》中第16.2.3条</w:t>
      </w:r>
      <w:r w:rsidRPr="00D3001E">
        <w:rPr>
          <w:rFonts w:asciiTheme="majorEastAsia" w:eastAsiaTheme="majorEastAsia" w:hAnsiTheme="majorEastAsia" w:cs="仿宋" w:hint="eastAsia"/>
          <w:kern w:val="0"/>
          <w:szCs w:val="21"/>
          <w:u w:val="single"/>
        </w:rPr>
        <w:t xml:space="preserve">   </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kern w:val="0"/>
          <w:szCs w:val="21"/>
        </w:rPr>
        <w:t>发包人继续使用承包人在施工现场的材料、设备、临时工程、承包人文件和由承包人或以其名义编制的其他文件的费用承担方式：</w:t>
      </w:r>
      <w:r w:rsidRPr="00D3001E">
        <w:rPr>
          <w:rFonts w:asciiTheme="majorEastAsia" w:eastAsiaTheme="majorEastAsia" w:hAnsiTheme="majorEastAsia" w:cs="仿宋" w:hint="eastAsia"/>
          <w:kern w:val="0"/>
          <w:szCs w:val="21"/>
          <w:u w:val="single"/>
        </w:rPr>
        <w:t xml:space="preserve"> 双方协商  </w:t>
      </w:r>
      <w:r w:rsidRPr="00D3001E">
        <w:rPr>
          <w:rFonts w:asciiTheme="majorEastAsia" w:eastAsiaTheme="majorEastAsia" w:hAnsiTheme="majorEastAsia" w:cs="仿宋" w:hint="eastAsia"/>
          <w:kern w:val="0"/>
          <w:szCs w:val="21"/>
        </w:rPr>
        <w:t>。</w:t>
      </w:r>
    </w:p>
    <w:p w:rsidR="00A713CB" w:rsidRPr="00D3001E" w:rsidRDefault="00670BBD">
      <w:pPr>
        <w:adjustRightInd w:val="0"/>
        <w:snapToGrid w:val="0"/>
        <w:spacing w:line="440" w:lineRule="exact"/>
        <w:rPr>
          <w:rFonts w:asciiTheme="majorEastAsia" w:eastAsiaTheme="majorEastAsia" w:hAnsiTheme="majorEastAsia" w:cs="仿宋"/>
          <w:b/>
          <w:kern w:val="0"/>
          <w:szCs w:val="21"/>
        </w:rPr>
      </w:pPr>
      <w:r w:rsidRPr="00D3001E">
        <w:rPr>
          <w:rFonts w:asciiTheme="majorEastAsia" w:eastAsiaTheme="majorEastAsia" w:hAnsiTheme="majorEastAsia" w:cs="黑体"/>
          <w:b/>
          <w:szCs w:val="21"/>
        </w:rPr>
        <w:t xml:space="preserve">17. </w:t>
      </w:r>
      <w:r w:rsidRPr="00D3001E">
        <w:rPr>
          <w:rFonts w:asciiTheme="majorEastAsia" w:eastAsiaTheme="majorEastAsia" w:hAnsiTheme="majorEastAsia" w:cs="黑体" w:hint="eastAsia"/>
          <w:b/>
          <w:szCs w:val="21"/>
        </w:rPr>
        <w:t>不可抗力</w:t>
      </w:r>
      <w:r w:rsidRPr="00D3001E">
        <w:rPr>
          <w:rFonts w:asciiTheme="majorEastAsia" w:eastAsiaTheme="majorEastAsia" w:hAnsiTheme="majorEastAsia" w:cs="黑体"/>
          <w:b/>
          <w:szCs w:val="21"/>
        </w:rPr>
        <w:t xml:space="preserve"> </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17.1 </w:t>
      </w:r>
      <w:r w:rsidRPr="00D3001E">
        <w:rPr>
          <w:rFonts w:asciiTheme="majorEastAsia" w:eastAsiaTheme="majorEastAsia" w:hAnsiTheme="majorEastAsia" w:cs="仿宋" w:hint="eastAsia"/>
          <w:szCs w:val="21"/>
        </w:rPr>
        <w:t>不可抗力的确认</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kern w:val="0"/>
          <w:szCs w:val="21"/>
        </w:rPr>
      </w:pPr>
      <w:r w:rsidRPr="00D3001E">
        <w:rPr>
          <w:rFonts w:asciiTheme="majorEastAsia" w:eastAsiaTheme="majorEastAsia" w:hAnsiTheme="majorEastAsia" w:cs="仿宋" w:hint="eastAsia"/>
          <w:szCs w:val="21"/>
        </w:rPr>
        <w:t>除通用合同条款约定的不可抗力事件之外，视为不可抗力的其他情形：</w:t>
      </w:r>
      <w:r w:rsidRPr="00D3001E">
        <w:rPr>
          <w:rFonts w:asciiTheme="majorEastAsia" w:eastAsiaTheme="majorEastAsia" w:hAnsiTheme="majorEastAsia" w:cs="仿宋" w:hint="eastAsia"/>
          <w:szCs w:val="21"/>
          <w:u w:val="single"/>
        </w:rPr>
        <w:t>战争、动乱、空中飞行物体坠落以及6级及6级以上地震；6级以上的风；一天200mm以上的暴雨；一次积雪深达450mm以上等自然灾害；非双方原因导致的、且不在其控制下的征收征用、法律变更（即“政府不可控的法律变更”）、未获审批等政府行为。地震资料以湖南省地震局提供的资料为准，暴风雨资料以当地气象部门提供的资料为准</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17.4 </w:t>
      </w:r>
      <w:r w:rsidRPr="00D3001E">
        <w:rPr>
          <w:rFonts w:asciiTheme="majorEastAsia" w:eastAsiaTheme="majorEastAsia" w:hAnsiTheme="majorEastAsia" w:cs="仿宋" w:hint="eastAsia"/>
          <w:szCs w:val="21"/>
        </w:rPr>
        <w:t>因不可抗力解除合同</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合同解除后，发包人应在商定或确定发包人应支付款项后</w:t>
      </w:r>
      <w:r w:rsidRPr="00D3001E">
        <w:rPr>
          <w:rFonts w:asciiTheme="majorEastAsia" w:eastAsiaTheme="majorEastAsia" w:hAnsiTheme="majorEastAsia" w:cs="仿宋"/>
          <w:szCs w:val="21"/>
          <w:u w:val="single"/>
        </w:rPr>
        <w:t xml:space="preserve">  28 </w:t>
      </w:r>
      <w:r w:rsidRPr="00D3001E">
        <w:rPr>
          <w:rFonts w:asciiTheme="majorEastAsia" w:eastAsiaTheme="majorEastAsia" w:hAnsiTheme="majorEastAsia" w:cs="仿宋" w:hint="eastAsia"/>
          <w:szCs w:val="21"/>
        </w:rPr>
        <w:t>天内完成款项的支付。</w:t>
      </w:r>
    </w:p>
    <w:p w:rsidR="00A713CB" w:rsidRPr="00D3001E" w:rsidRDefault="00670BBD">
      <w:pPr>
        <w:adjustRightInd w:val="0"/>
        <w:snapToGrid w:val="0"/>
        <w:spacing w:line="440" w:lineRule="exact"/>
        <w:rPr>
          <w:rFonts w:asciiTheme="majorEastAsia" w:eastAsiaTheme="majorEastAsia" w:hAnsiTheme="majorEastAsia" w:cs="仿宋"/>
          <w:b/>
          <w:szCs w:val="21"/>
        </w:rPr>
      </w:pPr>
      <w:r w:rsidRPr="00D3001E">
        <w:rPr>
          <w:rFonts w:asciiTheme="majorEastAsia" w:eastAsiaTheme="majorEastAsia" w:hAnsiTheme="majorEastAsia" w:cs="黑体"/>
          <w:b/>
          <w:szCs w:val="21"/>
        </w:rPr>
        <w:t xml:space="preserve">18. </w:t>
      </w:r>
      <w:r w:rsidRPr="00D3001E">
        <w:rPr>
          <w:rFonts w:asciiTheme="majorEastAsia" w:eastAsiaTheme="majorEastAsia" w:hAnsiTheme="majorEastAsia" w:cs="黑体" w:hint="eastAsia"/>
          <w:b/>
          <w:szCs w:val="21"/>
        </w:rPr>
        <w:t>保险</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18.1 </w:t>
      </w:r>
      <w:r w:rsidRPr="00D3001E">
        <w:rPr>
          <w:rFonts w:asciiTheme="majorEastAsia" w:eastAsiaTheme="majorEastAsia" w:hAnsiTheme="majorEastAsia" w:cs="仿宋" w:hint="eastAsia"/>
          <w:szCs w:val="21"/>
        </w:rPr>
        <w:t>工程保险</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kern w:val="0"/>
          <w:szCs w:val="21"/>
          <w:u w:val="single"/>
        </w:rPr>
      </w:pPr>
      <w:r w:rsidRPr="00D3001E">
        <w:rPr>
          <w:rFonts w:asciiTheme="majorEastAsia" w:eastAsiaTheme="majorEastAsia" w:hAnsiTheme="majorEastAsia" w:cs="仿宋" w:hint="eastAsia"/>
          <w:szCs w:val="21"/>
        </w:rPr>
        <w:t>关于工程保险的特别约定：</w:t>
      </w:r>
      <w:r w:rsidRPr="00D3001E">
        <w:rPr>
          <w:rFonts w:asciiTheme="majorEastAsia" w:eastAsiaTheme="majorEastAsia" w:hAnsiTheme="majorEastAsia" w:cs="仿宋" w:hint="eastAsia"/>
          <w:kern w:val="0"/>
          <w:szCs w:val="21"/>
          <w:u w:val="single"/>
        </w:rPr>
        <w:t>承包人投保</w:t>
      </w:r>
      <w:r w:rsidRPr="00D3001E">
        <w:rPr>
          <w:rFonts w:asciiTheme="majorEastAsia" w:eastAsiaTheme="majorEastAsia" w:hAnsiTheme="majorEastAsia" w:cs="仿宋"/>
          <w:kern w:val="0"/>
          <w:szCs w:val="21"/>
          <w:u w:val="single"/>
        </w:rPr>
        <w:t>建筑</w:t>
      </w:r>
      <w:r w:rsidRPr="00D3001E">
        <w:rPr>
          <w:rFonts w:asciiTheme="majorEastAsia" w:eastAsiaTheme="majorEastAsia" w:hAnsiTheme="majorEastAsia" w:cs="仿宋" w:hint="eastAsia"/>
          <w:kern w:val="0"/>
          <w:szCs w:val="21"/>
          <w:u w:val="single"/>
        </w:rPr>
        <w:t>、</w:t>
      </w:r>
      <w:r w:rsidRPr="00D3001E">
        <w:rPr>
          <w:rFonts w:asciiTheme="majorEastAsia" w:eastAsiaTheme="majorEastAsia" w:hAnsiTheme="majorEastAsia" w:cs="仿宋"/>
          <w:kern w:val="0"/>
          <w:szCs w:val="21"/>
          <w:u w:val="single"/>
        </w:rPr>
        <w:t>安装工程一切险</w:t>
      </w:r>
      <w:r w:rsidRPr="00D3001E">
        <w:rPr>
          <w:rFonts w:asciiTheme="majorEastAsia" w:eastAsiaTheme="majorEastAsia" w:hAnsiTheme="majorEastAsia" w:cs="仿宋" w:hint="eastAsia"/>
          <w:kern w:val="0"/>
          <w:szCs w:val="21"/>
          <w:u w:val="single"/>
        </w:rPr>
        <w:t>。</w:t>
      </w:r>
    </w:p>
    <w:p w:rsidR="00A713CB" w:rsidRPr="00D3001E" w:rsidRDefault="00670BBD">
      <w:pPr>
        <w:spacing w:line="440" w:lineRule="exact"/>
        <w:ind w:firstLineChars="200" w:firstLine="420"/>
        <w:outlineLvl w:val="0"/>
        <w:rPr>
          <w:rFonts w:asciiTheme="majorEastAsia" w:eastAsiaTheme="majorEastAsia" w:hAnsiTheme="majorEastAsia"/>
          <w:szCs w:val="21"/>
        </w:rPr>
      </w:pPr>
      <w:r w:rsidRPr="00D3001E">
        <w:rPr>
          <w:rFonts w:asciiTheme="majorEastAsia" w:eastAsiaTheme="majorEastAsia" w:hAnsiTheme="majorEastAsia"/>
          <w:szCs w:val="21"/>
        </w:rPr>
        <w:lastRenderedPageBreak/>
        <w:t>18.3 其他保险</w:t>
      </w:r>
    </w:p>
    <w:p w:rsidR="00A713CB" w:rsidRPr="00D3001E" w:rsidRDefault="00670BBD">
      <w:pPr>
        <w:spacing w:line="440" w:lineRule="exact"/>
        <w:ind w:firstLineChars="200" w:firstLine="420"/>
        <w:jc w:val="left"/>
        <w:rPr>
          <w:rFonts w:asciiTheme="majorEastAsia" w:eastAsiaTheme="majorEastAsia" w:hAnsiTheme="majorEastAsia"/>
          <w:kern w:val="0"/>
          <w:szCs w:val="21"/>
        </w:rPr>
      </w:pPr>
      <w:r w:rsidRPr="00D3001E">
        <w:rPr>
          <w:rFonts w:asciiTheme="majorEastAsia" w:eastAsiaTheme="majorEastAsia" w:hAnsiTheme="majorEastAsia"/>
          <w:szCs w:val="21"/>
        </w:rPr>
        <w:t>关于其他保险的约定：</w:t>
      </w:r>
      <w:r w:rsidRPr="00D3001E">
        <w:rPr>
          <w:rFonts w:asciiTheme="majorEastAsia" w:eastAsiaTheme="majorEastAsia" w:hAnsiTheme="majorEastAsia"/>
          <w:kern w:val="0"/>
          <w:szCs w:val="21"/>
          <w:u w:val="single"/>
        </w:rPr>
        <w:t xml:space="preserve">  </w:t>
      </w:r>
      <w:r w:rsidRPr="00D3001E">
        <w:rPr>
          <w:rFonts w:asciiTheme="majorEastAsia" w:eastAsiaTheme="majorEastAsia" w:hAnsiTheme="majorEastAsia" w:hint="eastAsia"/>
          <w:kern w:val="0"/>
          <w:szCs w:val="21"/>
          <w:u w:val="single"/>
        </w:rPr>
        <w:t>承包人为施工现场的全部人员投保意外伤害保险</w:t>
      </w:r>
      <w:r w:rsidRPr="00D3001E">
        <w:rPr>
          <w:rFonts w:asciiTheme="majorEastAsia" w:eastAsiaTheme="majorEastAsia" w:hAnsiTheme="majorEastAsia"/>
          <w:kern w:val="0"/>
          <w:szCs w:val="21"/>
          <w:u w:val="single"/>
        </w:rPr>
        <w:t xml:space="preserve">  </w:t>
      </w:r>
      <w:r w:rsidRPr="00D3001E">
        <w:rPr>
          <w:rFonts w:asciiTheme="majorEastAsia" w:eastAsiaTheme="majorEastAsia" w:hAnsiTheme="majorEastAsia"/>
          <w:kern w:val="0"/>
          <w:szCs w:val="21"/>
        </w:rPr>
        <w:t>。</w:t>
      </w:r>
    </w:p>
    <w:p w:rsidR="00A713CB" w:rsidRPr="00D3001E" w:rsidRDefault="00670BBD">
      <w:pPr>
        <w:spacing w:line="440" w:lineRule="exact"/>
        <w:ind w:firstLineChars="200" w:firstLine="420"/>
        <w:jc w:val="left"/>
        <w:rPr>
          <w:rFonts w:asciiTheme="majorEastAsia" w:eastAsiaTheme="majorEastAsia" w:hAnsiTheme="majorEastAsia"/>
          <w:kern w:val="0"/>
          <w:szCs w:val="21"/>
        </w:rPr>
      </w:pPr>
      <w:r w:rsidRPr="00D3001E">
        <w:rPr>
          <w:rFonts w:asciiTheme="majorEastAsia" w:eastAsiaTheme="majorEastAsia" w:hAnsiTheme="majorEastAsia"/>
          <w:szCs w:val="21"/>
        </w:rPr>
        <w:t>承包人是否应为其施工设备等办理财产保险：</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cs="仿宋" w:hint="eastAsia"/>
          <w:szCs w:val="21"/>
          <w:u w:val="single"/>
        </w:rPr>
        <w:t>执行《通用条款》中第18.3条</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18.7 </w:t>
      </w:r>
      <w:r w:rsidRPr="00D3001E">
        <w:rPr>
          <w:rFonts w:asciiTheme="majorEastAsia" w:eastAsiaTheme="majorEastAsia" w:hAnsiTheme="majorEastAsia" w:cs="仿宋" w:hint="eastAsia"/>
          <w:szCs w:val="21"/>
        </w:rPr>
        <w:t>通知义务</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关</w:t>
      </w:r>
      <w:r w:rsidRPr="00D3001E">
        <w:rPr>
          <w:rFonts w:asciiTheme="majorEastAsia" w:eastAsiaTheme="majorEastAsia" w:hAnsiTheme="majorEastAsia" w:cs="仿宋" w:hint="eastAsia"/>
          <w:kern w:val="0"/>
          <w:szCs w:val="21"/>
        </w:rPr>
        <w:t>于变更保险合同时的通知义务的约定：</w:t>
      </w:r>
      <w:r w:rsidRPr="00D3001E">
        <w:rPr>
          <w:rFonts w:asciiTheme="majorEastAsia" w:eastAsiaTheme="majorEastAsia" w:hAnsiTheme="majorEastAsia" w:cs="仿宋" w:hint="eastAsia"/>
          <w:szCs w:val="21"/>
          <w:u w:val="single"/>
        </w:rPr>
        <w:t xml:space="preserve">  /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rPr>
          <w:rFonts w:asciiTheme="majorEastAsia" w:eastAsiaTheme="majorEastAsia" w:hAnsiTheme="majorEastAsia" w:cs="仿宋"/>
          <w:b/>
          <w:szCs w:val="21"/>
        </w:rPr>
      </w:pPr>
      <w:r w:rsidRPr="00D3001E">
        <w:rPr>
          <w:rFonts w:asciiTheme="majorEastAsia" w:eastAsiaTheme="majorEastAsia" w:hAnsiTheme="majorEastAsia" w:cs="黑体"/>
          <w:b/>
          <w:szCs w:val="21"/>
        </w:rPr>
        <w:t xml:space="preserve">20. </w:t>
      </w:r>
      <w:r w:rsidRPr="00D3001E">
        <w:rPr>
          <w:rFonts w:asciiTheme="majorEastAsia" w:eastAsiaTheme="majorEastAsia" w:hAnsiTheme="majorEastAsia" w:cs="黑体" w:hint="eastAsia"/>
          <w:b/>
          <w:szCs w:val="21"/>
        </w:rPr>
        <w:t>争议解决</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20.3 </w:t>
      </w:r>
      <w:r w:rsidRPr="00D3001E">
        <w:rPr>
          <w:rFonts w:asciiTheme="majorEastAsia" w:eastAsiaTheme="majorEastAsia" w:hAnsiTheme="majorEastAsia" w:cs="仿宋" w:hint="eastAsia"/>
          <w:szCs w:val="21"/>
        </w:rPr>
        <w:t>争议评审</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合同当事人是否同意将工程争议提交争议评审小组决定：</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同意</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r w:rsidRPr="00D3001E">
        <w:rPr>
          <w:rFonts w:asciiTheme="majorEastAsia" w:eastAsiaTheme="majorEastAsia" w:hAnsiTheme="majorEastAsia" w:cs="仿宋"/>
          <w:szCs w:val="21"/>
        </w:rPr>
        <w:t xml:space="preserve">  </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20.3.1 </w:t>
      </w:r>
      <w:r w:rsidRPr="00D3001E">
        <w:rPr>
          <w:rFonts w:asciiTheme="majorEastAsia" w:eastAsiaTheme="majorEastAsia" w:hAnsiTheme="majorEastAsia" w:cs="仿宋" w:hint="eastAsia"/>
          <w:szCs w:val="21"/>
        </w:rPr>
        <w:t>争议评审小组的确定</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u w:val="single"/>
        </w:rPr>
      </w:pPr>
      <w:r w:rsidRPr="00D3001E">
        <w:rPr>
          <w:rFonts w:asciiTheme="majorEastAsia" w:eastAsiaTheme="majorEastAsia" w:hAnsiTheme="majorEastAsia" w:cs="仿宋" w:hint="eastAsia"/>
          <w:szCs w:val="21"/>
        </w:rPr>
        <w:t>争议评审小组成员的确定：</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执行《通用条款》中第20.3.1条</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选定争议评审员的期限：</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执行《通用条款》中第20.3.1条</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争议评审小组成员的报酬承担方式：</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执行《通用条款》中第20.3.1条</w:t>
      </w:r>
      <w:r w:rsidRPr="00D3001E">
        <w:rPr>
          <w:rFonts w:asciiTheme="majorEastAsia" w:eastAsiaTheme="majorEastAsia" w:hAnsiTheme="majorEastAsia" w:cs="仿宋" w:hint="eastAsia"/>
          <w:szCs w:val="21"/>
        </w:rPr>
        <w:t>。</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其他事项的约定：</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执行《通用条款》中第20.3.1条</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20.3.2 </w:t>
      </w:r>
      <w:r w:rsidRPr="00D3001E">
        <w:rPr>
          <w:rFonts w:asciiTheme="majorEastAsia" w:eastAsiaTheme="majorEastAsia" w:hAnsiTheme="majorEastAsia" w:cs="仿宋" w:hint="eastAsia"/>
          <w:szCs w:val="21"/>
        </w:rPr>
        <w:t>争议评审小组的决定</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合同当事人关于本项的约定：</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执行《通用条款》中第20.3.2条</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szCs w:val="21"/>
        </w:rPr>
        <w:t>20.4</w:t>
      </w:r>
      <w:r w:rsidRPr="00D3001E">
        <w:rPr>
          <w:rFonts w:asciiTheme="majorEastAsia" w:eastAsiaTheme="majorEastAsia" w:hAnsiTheme="majorEastAsia" w:cs="仿宋" w:hint="eastAsia"/>
          <w:szCs w:val="21"/>
        </w:rPr>
        <w:t>仲裁或诉讼</w:t>
      </w:r>
    </w:p>
    <w:p w:rsidR="00A713CB" w:rsidRPr="00D3001E" w:rsidRDefault="00670BBD" w:rsidP="00397179">
      <w:pPr>
        <w:adjustRightInd w:val="0"/>
        <w:snapToGrid w:val="0"/>
        <w:spacing w:line="440" w:lineRule="exact"/>
        <w:ind w:firstLineChars="196" w:firstLine="412"/>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因合同及合同有关事项发生的争议，按下列第</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2</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种方式解决：</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w:t>
      </w:r>
      <w:r w:rsidRPr="00D3001E">
        <w:rPr>
          <w:rFonts w:asciiTheme="majorEastAsia" w:eastAsiaTheme="majorEastAsia" w:hAnsiTheme="majorEastAsia" w:cs="仿宋"/>
          <w:szCs w:val="21"/>
        </w:rPr>
        <w:t>1</w:t>
      </w:r>
      <w:r w:rsidRPr="00D3001E">
        <w:rPr>
          <w:rFonts w:asciiTheme="majorEastAsia" w:eastAsiaTheme="majorEastAsia" w:hAnsiTheme="majorEastAsia" w:cs="仿宋" w:hint="eastAsia"/>
          <w:szCs w:val="21"/>
        </w:rPr>
        <w:t>）向</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仲裁委员会申请仲裁；</w:t>
      </w:r>
    </w:p>
    <w:p w:rsidR="00A713CB" w:rsidRPr="00D3001E" w:rsidRDefault="00670BBD">
      <w:pPr>
        <w:adjustRightInd w:val="0"/>
        <w:snapToGrid w:val="0"/>
        <w:spacing w:line="440" w:lineRule="exact"/>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w:t>
      </w:r>
      <w:r w:rsidRPr="00D3001E">
        <w:rPr>
          <w:rFonts w:asciiTheme="majorEastAsia" w:eastAsiaTheme="majorEastAsia" w:hAnsiTheme="majorEastAsia" w:cs="仿宋"/>
          <w:szCs w:val="21"/>
        </w:rPr>
        <w:t>2</w:t>
      </w:r>
      <w:r w:rsidRPr="00D3001E">
        <w:rPr>
          <w:rFonts w:asciiTheme="majorEastAsia" w:eastAsiaTheme="majorEastAsia" w:hAnsiTheme="majorEastAsia" w:cs="仿宋" w:hint="eastAsia"/>
          <w:szCs w:val="21"/>
        </w:rPr>
        <w:t>）向</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发包人所在地</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人民法院起诉。</w:t>
      </w:r>
    </w:p>
    <w:p w:rsidR="00A713CB" w:rsidRPr="00D3001E" w:rsidRDefault="00670BBD">
      <w:pPr>
        <w:spacing w:line="360" w:lineRule="auto"/>
        <w:rPr>
          <w:rFonts w:asciiTheme="majorEastAsia" w:eastAsiaTheme="majorEastAsia" w:hAnsiTheme="majorEastAsia" w:cs="仿宋"/>
          <w:b/>
          <w:bCs/>
          <w:szCs w:val="21"/>
        </w:rPr>
      </w:pPr>
      <w:r w:rsidRPr="00D3001E">
        <w:rPr>
          <w:rFonts w:asciiTheme="majorEastAsia" w:eastAsiaTheme="majorEastAsia" w:hAnsiTheme="majorEastAsia"/>
          <w:szCs w:val="21"/>
        </w:rPr>
        <w:br w:type="page"/>
      </w:r>
      <w:r w:rsidRPr="00D3001E">
        <w:rPr>
          <w:rFonts w:asciiTheme="majorEastAsia" w:eastAsiaTheme="majorEastAsia" w:hAnsiTheme="majorEastAsia" w:cs="仿宋" w:hint="eastAsia"/>
          <w:b/>
          <w:bCs/>
          <w:szCs w:val="21"/>
        </w:rPr>
        <w:lastRenderedPageBreak/>
        <w:t xml:space="preserve">附件：    </w:t>
      </w:r>
    </w:p>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p w:rsidR="00A713CB" w:rsidRPr="00D3001E" w:rsidRDefault="00670BBD">
      <w:pPr>
        <w:kinsoku w:val="0"/>
        <w:topLinePunct/>
        <w:autoSpaceDE w:val="0"/>
        <w:autoSpaceDN w:val="0"/>
        <w:spacing w:line="360" w:lineRule="auto"/>
        <w:rPr>
          <w:rFonts w:asciiTheme="majorEastAsia" w:eastAsiaTheme="majorEastAsia" w:hAnsiTheme="majorEastAsia"/>
          <w:b/>
          <w:bCs/>
          <w:snapToGrid w:val="0"/>
          <w:szCs w:val="21"/>
        </w:rPr>
      </w:pPr>
      <w:r w:rsidRPr="00D3001E">
        <w:rPr>
          <w:rFonts w:asciiTheme="majorEastAsia" w:eastAsiaTheme="majorEastAsia" w:hAnsiTheme="majorEastAsia" w:hint="eastAsia"/>
          <w:b/>
          <w:bCs/>
          <w:snapToGrid w:val="0"/>
          <w:szCs w:val="21"/>
        </w:rPr>
        <w:t>1.协议书附件：</w:t>
      </w:r>
    </w:p>
    <w:p w:rsidR="00A713CB" w:rsidRPr="00D3001E" w:rsidRDefault="00670BBD">
      <w:pPr>
        <w:kinsoku w:val="0"/>
        <w:topLinePunct/>
        <w:autoSpaceDE w:val="0"/>
        <w:autoSpaceDN w:val="0"/>
        <w:spacing w:line="360" w:lineRule="auto"/>
        <w:ind w:firstLineChars="200" w:firstLine="420"/>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附件 1：承包人承揽工程项目一览表</w:t>
      </w:r>
    </w:p>
    <w:p w:rsidR="00A713CB" w:rsidRPr="00D3001E" w:rsidRDefault="00670BBD">
      <w:pPr>
        <w:kinsoku w:val="0"/>
        <w:topLinePunct/>
        <w:autoSpaceDE w:val="0"/>
        <w:autoSpaceDN w:val="0"/>
        <w:spacing w:line="360" w:lineRule="auto"/>
        <w:rPr>
          <w:rFonts w:asciiTheme="majorEastAsia" w:eastAsiaTheme="majorEastAsia" w:hAnsiTheme="majorEastAsia"/>
          <w:b/>
          <w:bCs/>
          <w:snapToGrid w:val="0"/>
          <w:szCs w:val="21"/>
        </w:rPr>
      </w:pPr>
      <w:r w:rsidRPr="00D3001E">
        <w:rPr>
          <w:rFonts w:asciiTheme="majorEastAsia" w:eastAsiaTheme="majorEastAsia" w:hAnsiTheme="majorEastAsia" w:hint="eastAsia"/>
          <w:b/>
          <w:bCs/>
          <w:snapToGrid w:val="0"/>
          <w:szCs w:val="21"/>
        </w:rPr>
        <w:t>2.专用合同条款附件：</w:t>
      </w:r>
    </w:p>
    <w:p w:rsidR="00A713CB" w:rsidRPr="00D3001E" w:rsidRDefault="00670BBD">
      <w:pPr>
        <w:kinsoku w:val="0"/>
        <w:topLinePunct/>
        <w:autoSpaceDE w:val="0"/>
        <w:autoSpaceDN w:val="0"/>
        <w:spacing w:line="360" w:lineRule="auto"/>
        <w:ind w:firstLineChars="200" w:firstLine="420"/>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附件 2：承包人供应主要材料设备一览表</w:t>
      </w:r>
    </w:p>
    <w:p w:rsidR="00A713CB" w:rsidRPr="00D3001E" w:rsidRDefault="00670BBD">
      <w:pPr>
        <w:kinsoku w:val="0"/>
        <w:topLinePunct/>
        <w:autoSpaceDE w:val="0"/>
        <w:autoSpaceDN w:val="0"/>
        <w:spacing w:line="360" w:lineRule="auto"/>
        <w:ind w:firstLineChars="200" w:firstLine="420"/>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附件 3：工程质量保修书</w:t>
      </w:r>
    </w:p>
    <w:p w:rsidR="00A713CB" w:rsidRPr="00D3001E" w:rsidRDefault="00670BBD">
      <w:pPr>
        <w:kinsoku w:val="0"/>
        <w:topLinePunct/>
        <w:autoSpaceDE w:val="0"/>
        <w:autoSpaceDN w:val="0"/>
        <w:spacing w:line="360" w:lineRule="auto"/>
        <w:ind w:firstLineChars="200" w:firstLine="420"/>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附件 4：主要建设工程文件目录</w:t>
      </w:r>
    </w:p>
    <w:p w:rsidR="00A713CB" w:rsidRPr="00D3001E" w:rsidRDefault="00670BBD">
      <w:pPr>
        <w:kinsoku w:val="0"/>
        <w:topLinePunct/>
        <w:autoSpaceDE w:val="0"/>
        <w:autoSpaceDN w:val="0"/>
        <w:spacing w:line="360" w:lineRule="auto"/>
        <w:ind w:firstLineChars="200" w:firstLine="420"/>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附件 5：承包人用于本工程施工的机械设备表</w:t>
      </w:r>
    </w:p>
    <w:p w:rsidR="00A713CB" w:rsidRPr="00D3001E" w:rsidRDefault="00670BBD">
      <w:pPr>
        <w:kinsoku w:val="0"/>
        <w:topLinePunct/>
        <w:autoSpaceDE w:val="0"/>
        <w:autoSpaceDN w:val="0"/>
        <w:spacing w:line="360" w:lineRule="auto"/>
        <w:ind w:firstLineChars="200" w:firstLine="420"/>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附件 6：承包人主要施工管理人员表</w:t>
      </w:r>
    </w:p>
    <w:p w:rsidR="00A713CB" w:rsidRPr="00D3001E" w:rsidRDefault="00670BBD">
      <w:pPr>
        <w:kinsoku w:val="0"/>
        <w:topLinePunct/>
        <w:autoSpaceDE w:val="0"/>
        <w:autoSpaceDN w:val="0"/>
        <w:spacing w:line="360" w:lineRule="auto"/>
        <w:ind w:firstLineChars="200" w:firstLine="420"/>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附件 7：履约担保格式</w:t>
      </w:r>
    </w:p>
    <w:p w:rsidR="00A713CB" w:rsidRPr="00D3001E" w:rsidRDefault="00670BBD">
      <w:pPr>
        <w:kinsoku w:val="0"/>
        <w:topLinePunct/>
        <w:autoSpaceDE w:val="0"/>
        <w:autoSpaceDN w:val="0"/>
        <w:spacing w:line="360" w:lineRule="auto"/>
        <w:ind w:firstLineChars="200" w:firstLine="420"/>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附件 8：8</w:t>
      </w:r>
      <w:r w:rsidRPr="00D3001E">
        <w:rPr>
          <w:rFonts w:asciiTheme="majorEastAsia" w:eastAsiaTheme="majorEastAsia" w:hAnsiTheme="majorEastAsia"/>
          <w:snapToGrid w:val="0"/>
          <w:szCs w:val="21"/>
        </w:rPr>
        <w:t>-1：材料暂估价表</w:t>
      </w:r>
    </w:p>
    <w:p w:rsidR="00A713CB" w:rsidRPr="00D3001E" w:rsidRDefault="00670BBD">
      <w:pPr>
        <w:kinsoku w:val="0"/>
        <w:topLinePunct/>
        <w:autoSpaceDE w:val="0"/>
        <w:autoSpaceDN w:val="0"/>
        <w:spacing w:line="360" w:lineRule="auto"/>
        <w:ind w:firstLineChars="600" w:firstLine="1260"/>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8</w:t>
      </w:r>
      <w:r w:rsidRPr="00D3001E">
        <w:rPr>
          <w:rFonts w:asciiTheme="majorEastAsia" w:eastAsiaTheme="majorEastAsia" w:hAnsiTheme="majorEastAsia"/>
          <w:snapToGrid w:val="0"/>
          <w:szCs w:val="21"/>
        </w:rPr>
        <w:t>-2：工程设备暂估价表</w:t>
      </w:r>
    </w:p>
    <w:p w:rsidR="00A713CB" w:rsidRPr="00D3001E" w:rsidRDefault="00670BBD">
      <w:pPr>
        <w:kinsoku w:val="0"/>
        <w:topLinePunct/>
        <w:autoSpaceDE w:val="0"/>
        <w:autoSpaceDN w:val="0"/>
        <w:spacing w:line="360" w:lineRule="auto"/>
        <w:ind w:firstLineChars="600" w:firstLine="1260"/>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8</w:t>
      </w:r>
      <w:r w:rsidRPr="00D3001E">
        <w:rPr>
          <w:rFonts w:asciiTheme="majorEastAsia" w:eastAsiaTheme="majorEastAsia" w:hAnsiTheme="majorEastAsia"/>
          <w:snapToGrid w:val="0"/>
          <w:szCs w:val="21"/>
        </w:rPr>
        <w:t>-3：专业工程</w:t>
      </w:r>
      <w:r w:rsidRPr="00D3001E">
        <w:rPr>
          <w:rFonts w:asciiTheme="majorEastAsia" w:eastAsiaTheme="majorEastAsia" w:hAnsiTheme="majorEastAsia" w:hint="eastAsia"/>
          <w:snapToGrid w:val="0"/>
          <w:szCs w:val="21"/>
        </w:rPr>
        <w:t>暂列金</w:t>
      </w:r>
      <w:r w:rsidRPr="00D3001E">
        <w:rPr>
          <w:rFonts w:asciiTheme="majorEastAsia" w:eastAsiaTheme="majorEastAsia" w:hAnsiTheme="majorEastAsia"/>
          <w:snapToGrid w:val="0"/>
          <w:szCs w:val="21"/>
        </w:rPr>
        <w:t>表</w:t>
      </w:r>
    </w:p>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sectPr w:rsidR="00A713CB" w:rsidRPr="00D3001E">
          <w:headerReference w:type="even" r:id="rId11"/>
          <w:headerReference w:type="default" r:id="rId12"/>
          <w:footerReference w:type="even" r:id="rId13"/>
          <w:footerReference w:type="default" r:id="rId14"/>
          <w:pgSz w:w="12240" w:h="15840"/>
          <w:pgMar w:top="1418" w:right="1418" w:bottom="1418" w:left="1418" w:header="0" w:footer="1287" w:gutter="0"/>
          <w:cols w:space="720"/>
          <w:titlePg/>
        </w:sectPr>
      </w:pPr>
    </w:p>
    <w:p w:rsidR="00A713CB" w:rsidRPr="00D3001E" w:rsidRDefault="00670BBD">
      <w:pPr>
        <w:topLinePunct/>
        <w:spacing w:line="360" w:lineRule="auto"/>
        <w:outlineLvl w:val="3"/>
        <w:rPr>
          <w:rFonts w:asciiTheme="majorEastAsia" w:eastAsiaTheme="majorEastAsia" w:hAnsiTheme="majorEastAsia"/>
          <w:szCs w:val="21"/>
        </w:rPr>
      </w:pPr>
      <w:r w:rsidRPr="00D3001E">
        <w:rPr>
          <w:rFonts w:asciiTheme="majorEastAsia" w:eastAsiaTheme="majorEastAsia" w:hAnsiTheme="majorEastAsia" w:hint="eastAsia"/>
          <w:szCs w:val="21"/>
        </w:rPr>
        <w:lastRenderedPageBreak/>
        <w:t>附件</w:t>
      </w:r>
      <w:r w:rsidRPr="00D3001E">
        <w:rPr>
          <w:rFonts w:asciiTheme="majorEastAsia" w:eastAsiaTheme="majorEastAsia" w:hAnsiTheme="majorEastAsia"/>
          <w:szCs w:val="21"/>
        </w:rPr>
        <w:t>1</w:t>
      </w:r>
      <w:r w:rsidRPr="00D3001E">
        <w:rPr>
          <w:rFonts w:asciiTheme="majorEastAsia" w:eastAsiaTheme="majorEastAsia" w:hAnsiTheme="majorEastAsia" w:hint="eastAsia"/>
          <w:szCs w:val="21"/>
        </w:rPr>
        <w:t>：</w:t>
      </w:r>
    </w:p>
    <w:p w:rsidR="00A713CB" w:rsidRPr="00D3001E" w:rsidRDefault="00670BBD">
      <w:pPr>
        <w:topLinePunct/>
        <w:spacing w:line="360" w:lineRule="auto"/>
        <w:jc w:val="center"/>
        <w:rPr>
          <w:rFonts w:asciiTheme="majorEastAsia" w:eastAsiaTheme="majorEastAsia" w:hAnsiTheme="majorEastAsia"/>
          <w:szCs w:val="21"/>
        </w:rPr>
      </w:pPr>
      <w:r w:rsidRPr="00D3001E">
        <w:rPr>
          <w:rFonts w:asciiTheme="majorEastAsia" w:eastAsiaTheme="majorEastAsia" w:hAnsiTheme="majorEastAsia" w:hint="eastAsia"/>
          <w:szCs w:val="21"/>
        </w:rPr>
        <w:t>承包人承揽工程项目一览表</w:t>
      </w:r>
    </w:p>
    <w:p w:rsidR="00A713CB" w:rsidRPr="00D3001E" w:rsidRDefault="00A713CB">
      <w:pPr>
        <w:topLinePunct/>
        <w:spacing w:line="360" w:lineRule="auto"/>
        <w:jc w:val="center"/>
        <w:rPr>
          <w:rFonts w:asciiTheme="majorEastAsia" w:eastAsiaTheme="majorEastAsia" w:hAnsiTheme="majorEastAsia"/>
          <w:szCs w:val="21"/>
        </w:rPr>
      </w:pPr>
    </w:p>
    <w:tbl>
      <w:tblPr>
        <w:tblW w:w="14601" w:type="dxa"/>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986"/>
        <w:gridCol w:w="1134"/>
        <w:gridCol w:w="1417"/>
        <w:gridCol w:w="2410"/>
        <w:gridCol w:w="850"/>
        <w:gridCol w:w="1560"/>
        <w:gridCol w:w="2126"/>
        <w:gridCol w:w="1417"/>
        <w:gridCol w:w="851"/>
        <w:gridCol w:w="850"/>
      </w:tblGrid>
      <w:tr w:rsidR="00A713CB" w:rsidRPr="00D3001E">
        <w:tc>
          <w:tcPr>
            <w:tcW w:w="1986" w:type="dxa"/>
            <w:tcBorders>
              <w:top w:val="single" w:sz="12" w:space="0" w:color="auto"/>
              <w:bottom w:val="doub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kern w:val="2"/>
                <w:sz w:val="21"/>
                <w:szCs w:val="21"/>
              </w:rPr>
            </w:pPr>
            <w:r w:rsidRPr="00D3001E">
              <w:rPr>
                <w:rFonts w:asciiTheme="majorEastAsia" w:eastAsiaTheme="majorEastAsia" w:hAnsiTheme="majorEastAsia"/>
                <w:kern w:val="2"/>
                <w:sz w:val="21"/>
                <w:szCs w:val="21"/>
              </w:rPr>
              <w:t>单位工程名称</w:t>
            </w:r>
          </w:p>
        </w:tc>
        <w:tc>
          <w:tcPr>
            <w:tcW w:w="1134" w:type="dxa"/>
            <w:tcBorders>
              <w:top w:val="single" w:sz="12" w:space="0" w:color="auto"/>
              <w:bottom w:val="doub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kern w:val="2"/>
                <w:sz w:val="21"/>
                <w:szCs w:val="21"/>
              </w:rPr>
            </w:pPr>
            <w:r w:rsidRPr="00D3001E">
              <w:rPr>
                <w:rFonts w:asciiTheme="majorEastAsia" w:eastAsiaTheme="majorEastAsia" w:hAnsiTheme="majorEastAsia"/>
                <w:kern w:val="2"/>
                <w:sz w:val="21"/>
                <w:szCs w:val="21"/>
              </w:rPr>
              <w:t>建设规模</w:t>
            </w:r>
          </w:p>
        </w:tc>
        <w:tc>
          <w:tcPr>
            <w:tcW w:w="1417" w:type="dxa"/>
            <w:tcBorders>
              <w:top w:val="single" w:sz="12" w:space="0" w:color="auto"/>
              <w:bottom w:val="doub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kern w:val="2"/>
                <w:sz w:val="21"/>
                <w:szCs w:val="21"/>
              </w:rPr>
            </w:pPr>
            <w:r w:rsidRPr="00D3001E">
              <w:rPr>
                <w:rFonts w:asciiTheme="majorEastAsia" w:eastAsiaTheme="majorEastAsia" w:hAnsiTheme="majorEastAsia"/>
                <w:kern w:val="2"/>
                <w:sz w:val="21"/>
                <w:szCs w:val="21"/>
              </w:rPr>
              <w:t>建筑面积(平方米)</w:t>
            </w:r>
          </w:p>
        </w:tc>
        <w:tc>
          <w:tcPr>
            <w:tcW w:w="2410" w:type="dxa"/>
            <w:tcBorders>
              <w:top w:val="single" w:sz="12" w:space="0" w:color="auto"/>
              <w:bottom w:val="doub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kern w:val="2"/>
                <w:sz w:val="21"/>
                <w:szCs w:val="21"/>
              </w:rPr>
            </w:pPr>
            <w:r w:rsidRPr="00D3001E">
              <w:rPr>
                <w:rFonts w:asciiTheme="majorEastAsia" w:eastAsiaTheme="majorEastAsia" w:hAnsiTheme="majorEastAsia"/>
                <w:kern w:val="2"/>
                <w:sz w:val="21"/>
                <w:szCs w:val="21"/>
              </w:rPr>
              <w:t>结构</w:t>
            </w:r>
            <w:r w:rsidRPr="00D3001E">
              <w:rPr>
                <w:rFonts w:asciiTheme="majorEastAsia" w:eastAsiaTheme="majorEastAsia" w:hAnsiTheme="majorEastAsia" w:hint="eastAsia"/>
                <w:kern w:val="2"/>
                <w:sz w:val="21"/>
                <w:szCs w:val="21"/>
              </w:rPr>
              <w:t>形式</w:t>
            </w:r>
          </w:p>
        </w:tc>
        <w:tc>
          <w:tcPr>
            <w:tcW w:w="850" w:type="dxa"/>
            <w:tcBorders>
              <w:top w:val="single" w:sz="12" w:space="0" w:color="auto"/>
              <w:bottom w:val="doub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kern w:val="2"/>
                <w:sz w:val="21"/>
                <w:szCs w:val="21"/>
              </w:rPr>
            </w:pPr>
            <w:r w:rsidRPr="00D3001E">
              <w:rPr>
                <w:rFonts w:asciiTheme="majorEastAsia" w:eastAsiaTheme="majorEastAsia" w:hAnsiTheme="majorEastAsia"/>
                <w:kern w:val="2"/>
                <w:sz w:val="21"/>
                <w:szCs w:val="21"/>
              </w:rPr>
              <w:t>层数</w:t>
            </w:r>
          </w:p>
        </w:tc>
        <w:tc>
          <w:tcPr>
            <w:tcW w:w="1560" w:type="dxa"/>
            <w:tcBorders>
              <w:top w:val="single" w:sz="12" w:space="0" w:color="auto"/>
              <w:bottom w:val="doub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kern w:val="2"/>
                <w:sz w:val="21"/>
                <w:szCs w:val="21"/>
              </w:rPr>
            </w:pPr>
            <w:r w:rsidRPr="00D3001E">
              <w:rPr>
                <w:rFonts w:asciiTheme="majorEastAsia" w:eastAsiaTheme="majorEastAsia" w:hAnsiTheme="majorEastAsia"/>
                <w:kern w:val="2"/>
                <w:sz w:val="21"/>
                <w:szCs w:val="21"/>
              </w:rPr>
              <w:t>生产能力</w:t>
            </w:r>
          </w:p>
        </w:tc>
        <w:tc>
          <w:tcPr>
            <w:tcW w:w="2126" w:type="dxa"/>
            <w:tcBorders>
              <w:top w:val="single" w:sz="12" w:space="0" w:color="auto"/>
              <w:bottom w:val="doub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kern w:val="2"/>
                <w:sz w:val="21"/>
                <w:szCs w:val="21"/>
              </w:rPr>
            </w:pPr>
            <w:r w:rsidRPr="00D3001E">
              <w:rPr>
                <w:rFonts w:asciiTheme="majorEastAsia" w:eastAsiaTheme="majorEastAsia" w:hAnsiTheme="majorEastAsia"/>
                <w:kern w:val="2"/>
                <w:sz w:val="21"/>
                <w:szCs w:val="21"/>
              </w:rPr>
              <w:t>设备安装内容</w:t>
            </w:r>
          </w:p>
        </w:tc>
        <w:tc>
          <w:tcPr>
            <w:tcW w:w="1417" w:type="dxa"/>
            <w:tcBorders>
              <w:top w:val="single" w:sz="12" w:space="0" w:color="auto"/>
              <w:bottom w:val="doub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kern w:val="2"/>
                <w:sz w:val="21"/>
                <w:szCs w:val="21"/>
              </w:rPr>
            </w:pPr>
            <w:r w:rsidRPr="00D3001E">
              <w:rPr>
                <w:rFonts w:asciiTheme="majorEastAsia" w:eastAsiaTheme="majorEastAsia" w:hAnsiTheme="majorEastAsia"/>
                <w:kern w:val="2"/>
                <w:sz w:val="21"/>
                <w:szCs w:val="21"/>
              </w:rPr>
              <w:t>合同价格（元）</w:t>
            </w:r>
          </w:p>
        </w:tc>
        <w:tc>
          <w:tcPr>
            <w:tcW w:w="851" w:type="dxa"/>
            <w:tcBorders>
              <w:top w:val="single" w:sz="12" w:space="0" w:color="auto"/>
              <w:bottom w:val="doub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kern w:val="2"/>
                <w:sz w:val="21"/>
                <w:szCs w:val="21"/>
              </w:rPr>
            </w:pPr>
            <w:r w:rsidRPr="00D3001E">
              <w:rPr>
                <w:rFonts w:asciiTheme="majorEastAsia" w:eastAsiaTheme="majorEastAsia" w:hAnsiTheme="majorEastAsia"/>
                <w:kern w:val="2"/>
                <w:sz w:val="21"/>
                <w:szCs w:val="21"/>
              </w:rPr>
              <w:t>开工日期</w:t>
            </w:r>
          </w:p>
        </w:tc>
        <w:tc>
          <w:tcPr>
            <w:tcW w:w="850" w:type="dxa"/>
            <w:tcBorders>
              <w:top w:val="single" w:sz="12" w:space="0" w:color="auto"/>
              <w:bottom w:val="double" w:sz="6" w:space="0" w:color="auto"/>
            </w:tcBorders>
            <w:vAlign w:val="center"/>
          </w:tcPr>
          <w:p w:rsidR="00A713CB" w:rsidRPr="00D3001E" w:rsidRDefault="00670BBD">
            <w:pPr>
              <w:pStyle w:val="a9"/>
              <w:keepNext/>
              <w:spacing w:after="0" w:line="440" w:lineRule="exact"/>
              <w:ind w:left="63" w:right="63"/>
              <w:rPr>
                <w:rFonts w:asciiTheme="majorEastAsia" w:eastAsiaTheme="majorEastAsia" w:hAnsiTheme="majorEastAsia"/>
                <w:kern w:val="2"/>
                <w:sz w:val="21"/>
                <w:szCs w:val="21"/>
              </w:rPr>
            </w:pPr>
            <w:r w:rsidRPr="00D3001E">
              <w:rPr>
                <w:rFonts w:asciiTheme="majorEastAsia" w:eastAsiaTheme="majorEastAsia" w:hAnsiTheme="majorEastAsia"/>
                <w:kern w:val="2"/>
                <w:sz w:val="21"/>
                <w:szCs w:val="21"/>
              </w:rPr>
              <w:t>竣工日期</w:t>
            </w:r>
          </w:p>
        </w:tc>
      </w:tr>
      <w:tr w:rsidR="00A713CB" w:rsidRPr="00D3001E">
        <w:trPr>
          <w:trHeight w:val="567"/>
        </w:trPr>
        <w:tc>
          <w:tcPr>
            <w:tcW w:w="1986" w:type="dxa"/>
            <w:tcBorders>
              <w:top w:val="double" w:sz="6" w:space="0" w:color="auto"/>
              <w:bottom w:val="single" w:sz="6" w:space="0" w:color="auto"/>
            </w:tcBorders>
          </w:tcPr>
          <w:p w:rsidR="00A713CB" w:rsidRPr="00D3001E" w:rsidRDefault="00670BBD">
            <w:pPr>
              <w:spacing w:line="360" w:lineRule="exact"/>
              <w:rPr>
                <w:rFonts w:asciiTheme="majorEastAsia" w:eastAsiaTheme="majorEastAsia" w:hAnsiTheme="majorEastAsia"/>
                <w:bCs/>
                <w:szCs w:val="21"/>
              </w:rPr>
            </w:pPr>
            <w:r w:rsidRPr="00D3001E">
              <w:rPr>
                <w:rFonts w:asciiTheme="majorEastAsia" w:eastAsiaTheme="majorEastAsia" w:hAnsiTheme="majorEastAsia" w:hint="eastAsia"/>
                <w:bCs/>
                <w:szCs w:val="21"/>
              </w:rPr>
              <w:t>本工程建安工程</w:t>
            </w:r>
          </w:p>
        </w:tc>
        <w:tc>
          <w:tcPr>
            <w:tcW w:w="1134" w:type="dxa"/>
            <w:tcBorders>
              <w:top w:val="double" w:sz="6" w:space="0" w:color="auto"/>
              <w:bottom w:val="single" w:sz="6" w:space="0" w:color="auto"/>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417" w:type="dxa"/>
            <w:tcBorders>
              <w:top w:val="double" w:sz="6" w:space="0" w:color="auto"/>
              <w:bottom w:val="single" w:sz="6" w:space="0" w:color="auto"/>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2410" w:type="dxa"/>
            <w:tcBorders>
              <w:top w:val="double" w:sz="6" w:space="0" w:color="auto"/>
              <w:bottom w:val="single" w:sz="6" w:space="0" w:color="auto"/>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0" w:type="dxa"/>
            <w:tcBorders>
              <w:top w:val="double" w:sz="6" w:space="0" w:color="auto"/>
              <w:bottom w:val="single" w:sz="6" w:space="0" w:color="auto"/>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560" w:type="dxa"/>
            <w:tcBorders>
              <w:top w:val="double" w:sz="6" w:space="0" w:color="auto"/>
              <w:bottom w:val="single" w:sz="6" w:space="0" w:color="auto"/>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2126" w:type="dxa"/>
            <w:tcBorders>
              <w:top w:val="double" w:sz="6" w:space="0" w:color="auto"/>
              <w:bottom w:val="single" w:sz="6" w:space="0" w:color="auto"/>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417" w:type="dxa"/>
            <w:tcBorders>
              <w:top w:val="double" w:sz="6" w:space="0" w:color="auto"/>
              <w:bottom w:val="single" w:sz="6" w:space="0" w:color="auto"/>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1" w:type="dxa"/>
            <w:tcBorders>
              <w:top w:val="double" w:sz="6" w:space="0" w:color="auto"/>
              <w:bottom w:val="single" w:sz="6" w:space="0" w:color="auto"/>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0" w:type="dxa"/>
            <w:tcBorders>
              <w:top w:val="double" w:sz="6" w:space="0" w:color="auto"/>
              <w:bottom w:val="single" w:sz="6" w:space="0" w:color="auto"/>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r>
      <w:tr w:rsidR="00A713CB" w:rsidRPr="00D3001E">
        <w:trPr>
          <w:trHeight w:val="567"/>
        </w:trPr>
        <w:tc>
          <w:tcPr>
            <w:tcW w:w="1986" w:type="dxa"/>
            <w:tcBorders>
              <w:top w:val="nil"/>
            </w:tcBorders>
          </w:tcPr>
          <w:p w:rsidR="00A713CB" w:rsidRPr="00D3001E" w:rsidRDefault="00670BBD">
            <w:pPr>
              <w:spacing w:line="360" w:lineRule="exact"/>
              <w:rPr>
                <w:rFonts w:asciiTheme="majorEastAsia" w:eastAsiaTheme="majorEastAsia" w:hAnsiTheme="majorEastAsia"/>
                <w:bCs/>
                <w:szCs w:val="21"/>
              </w:rPr>
            </w:pPr>
            <w:r w:rsidRPr="00D3001E">
              <w:rPr>
                <w:rFonts w:asciiTheme="majorEastAsia" w:eastAsiaTheme="majorEastAsia" w:hAnsiTheme="majorEastAsia" w:hint="eastAsia"/>
                <w:bCs/>
                <w:szCs w:val="21"/>
              </w:rPr>
              <w:t>三通一平及渣土费</w:t>
            </w:r>
          </w:p>
        </w:tc>
        <w:tc>
          <w:tcPr>
            <w:tcW w:w="1134"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417"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2410"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0"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560"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2126"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417"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1"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0"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r>
      <w:tr w:rsidR="00A713CB" w:rsidRPr="00D3001E">
        <w:trPr>
          <w:trHeight w:val="567"/>
        </w:trPr>
        <w:tc>
          <w:tcPr>
            <w:tcW w:w="1986" w:type="dxa"/>
            <w:tcBorders>
              <w:top w:val="nil"/>
            </w:tcBorders>
          </w:tcPr>
          <w:p w:rsidR="00A713CB" w:rsidRPr="00D3001E" w:rsidRDefault="00670BBD">
            <w:pPr>
              <w:spacing w:line="360" w:lineRule="exact"/>
              <w:rPr>
                <w:rFonts w:asciiTheme="majorEastAsia" w:eastAsiaTheme="majorEastAsia" w:hAnsiTheme="majorEastAsia"/>
                <w:bCs/>
                <w:szCs w:val="21"/>
              </w:rPr>
            </w:pPr>
            <w:r w:rsidRPr="00D3001E">
              <w:rPr>
                <w:rFonts w:asciiTheme="majorEastAsia" w:eastAsiaTheme="majorEastAsia" w:hAnsiTheme="majorEastAsia" w:hint="eastAsia"/>
                <w:bCs/>
                <w:szCs w:val="21"/>
              </w:rPr>
              <w:t>门禁及楼宇对讲、小区室内外监控、地下室车辆识别系统</w:t>
            </w:r>
          </w:p>
        </w:tc>
        <w:tc>
          <w:tcPr>
            <w:tcW w:w="1134"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417"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2410"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0"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560"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2126"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417"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1"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0"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r>
      <w:tr w:rsidR="00A713CB" w:rsidRPr="00D3001E">
        <w:trPr>
          <w:trHeight w:val="567"/>
        </w:trPr>
        <w:tc>
          <w:tcPr>
            <w:tcW w:w="1986"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134"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417"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2410"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0"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560"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2126"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417"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1"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0"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r>
      <w:tr w:rsidR="00A713CB" w:rsidRPr="00D3001E">
        <w:trPr>
          <w:trHeight w:val="567"/>
        </w:trPr>
        <w:tc>
          <w:tcPr>
            <w:tcW w:w="1986"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134"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417"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2410"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0"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560"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2126"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417"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1"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0"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r>
      <w:tr w:rsidR="00A713CB" w:rsidRPr="00D3001E">
        <w:trPr>
          <w:trHeight w:val="567"/>
        </w:trPr>
        <w:tc>
          <w:tcPr>
            <w:tcW w:w="1986"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134"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417"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2410"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0"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560"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2126"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417"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1"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0" w:type="dxa"/>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r>
      <w:tr w:rsidR="00A713CB" w:rsidRPr="00D3001E">
        <w:trPr>
          <w:trHeight w:val="567"/>
        </w:trPr>
        <w:tc>
          <w:tcPr>
            <w:tcW w:w="1986"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134"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417"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2410"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0"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560"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2126"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1417"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1"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c>
          <w:tcPr>
            <w:tcW w:w="850" w:type="dxa"/>
            <w:tcBorders>
              <w:top w:val="nil"/>
            </w:tcBorders>
            <w:vAlign w:val="center"/>
          </w:tcPr>
          <w:p w:rsidR="00A713CB" w:rsidRPr="00D3001E" w:rsidRDefault="00A713CB">
            <w:pPr>
              <w:pStyle w:val="a9"/>
              <w:keepNext/>
              <w:spacing w:after="0" w:line="440" w:lineRule="exact"/>
              <w:ind w:left="63" w:right="63"/>
              <w:rPr>
                <w:rFonts w:asciiTheme="majorEastAsia" w:eastAsiaTheme="majorEastAsia" w:hAnsiTheme="majorEastAsia"/>
                <w:kern w:val="2"/>
                <w:sz w:val="21"/>
                <w:szCs w:val="21"/>
              </w:rPr>
            </w:pPr>
          </w:p>
        </w:tc>
      </w:tr>
    </w:tbl>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sectPr w:rsidR="00A713CB" w:rsidRPr="00D3001E">
          <w:pgSz w:w="16838" w:h="11906" w:orient="landscape"/>
          <w:pgMar w:top="1554" w:right="1418" w:bottom="1531" w:left="1418" w:header="851" w:footer="992" w:gutter="0"/>
          <w:cols w:space="720"/>
          <w:titlePg/>
          <w:docGrid w:type="linesAndChars" w:linePitch="312" w:charSpace="107"/>
        </w:sectPr>
      </w:pPr>
    </w:p>
    <w:p w:rsidR="00A713CB" w:rsidRPr="00D3001E" w:rsidRDefault="00670BBD" w:rsidP="00D3001E">
      <w:pPr>
        <w:spacing w:beforeLines="50" w:afterLines="50" w:line="360" w:lineRule="auto"/>
        <w:outlineLvl w:val="3"/>
        <w:rPr>
          <w:rFonts w:asciiTheme="majorEastAsia" w:eastAsiaTheme="majorEastAsia" w:hAnsiTheme="majorEastAsia"/>
          <w:szCs w:val="21"/>
        </w:rPr>
      </w:pPr>
      <w:r w:rsidRPr="00D3001E">
        <w:rPr>
          <w:rFonts w:asciiTheme="majorEastAsia" w:eastAsiaTheme="majorEastAsia" w:hAnsiTheme="majorEastAsia"/>
          <w:szCs w:val="21"/>
        </w:rPr>
        <w:lastRenderedPageBreak/>
        <w:t>附件</w:t>
      </w:r>
      <w:r w:rsidRPr="00D3001E">
        <w:rPr>
          <w:rFonts w:asciiTheme="majorEastAsia" w:eastAsiaTheme="majorEastAsia" w:hAnsiTheme="majorEastAsia" w:hint="eastAsia"/>
          <w:szCs w:val="21"/>
        </w:rPr>
        <w:t>2</w:t>
      </w:r>
      <w:r w:rsidRPr="00D3001E">
        <w:rPr>
          <w:rFonts w:asciiTheme="majorEastAsia" w:eastAsiaTheme="majorEastAsia" w:hAnsiTheme="majorEastAsia"/>
          <w:szCs w:val="21"/>
        </w:rPr>
        <w:t>：</w:t>
      </w:r>
    </w:p>
    <w:p w:rsidR="00A713CB" w:rsidRPr="00D3001E" w:rsidRDefault="00670BBD">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承</w:t>
      </w:r>
      <w:r w:rsidRPr="00D3001E">
        <w:rPr>
          <w:rFonts w:asciiTheme="majorEastAsia" w:eastAsiaTheme="majorEastAsia" w:hAnsiTheme="majorEastAsia"/>
          <w:snapToGrid w:val="0"/>
          <w:szCs w:val="21"/>
        </w:rPr>
        <w:t>包人供应</w:t>
      </w:r>
      <w:r w:rsidRPr="00D3001E">
        <w:rPr>
          <w:rFonts w:asciiTheme="majorEastAsia" w:eastAsiaTheme="majorEastAsia" w:hAnsiTheme="majorEastAsia" w:hint="eastAsia"/>
          <w:snapToGrid w:val="0"/>
          <w:szCs w:val="21"/>
        </w:rPr>
        <w:t>主要</w:t>
      </w:r>
      <w:r w:rsidRPr="00D3001E">
        <w:rPr>
          <w:rFonts w:asciiTheme="majorEastAsia" w:eastAsiaTheme="majorEastAsia" w:hAnsiTheme="majorEastAsia"/>
          <w:snapToGrid w:val="0"/>
          <w:szCs w:val="21"/>
        </w:rPr>
        <w:t>材料设备一览表</w:t>
      </w:r>
    </w:p>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bl>
      <w:tblPr>
        <w:tblpPr w:leftFromText="180" w:rightFromText="180" w:vertAnchor="text" w:horzAnchor="margin" w:tblpXSpec="center" w:tblpY="327"/>
        <w:tblOverlap w:val="neve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99"/>
        <w:gridCol w:w="1343"/>
        <w:gridCol w:w="1187"/>
        <w:gridCol w:w="883"/>
        <w:gridCol w:w="802"/>
        <w:gridCol w:w="982"/>
        <w:gridCol w:w="929"/>
        <w:gridCol w:w="1879"/>
        <w:gridCol w:w="1141"/>
      </w:tblGrid>
      <w:tr w:rsidR="00A713CB" w:rsidRPr="00D3001E">
        <w:trPr>
          <w:trHeight w:hRule="exact" w:val="734"/>
        </w:trPr>
        <w:tc>
          <w:tcPr>
            <w:tcW w:w="799" w:type="dxa"/>
            <w:vAlign w:val="center"/>
          </w:tcPr>
          <w:p w:rsidR="00A713CB" w:rsidRPr="00D3001E" w:rsidRDefault="00670BBD">
            <w:pPr>
              <w:kinsoku w:val="0"/>
              <w:topLinePunct/>
              <w:autoSpaceDE w:val="0"/>
              <w:autoSpaceDN w:val="0"/>
              <w:spacing w:line="360" w:lineRule="auto"/>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序号</w:t>
            </w:r>
          </w:p>
        </w:tc>
        <w:tc>
          <w:tcPr>
            <w:tcW w:w="1343" w:type="dxa"/>
            <w:vAlign w:val="center"/>
          </w:tcPr>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材料、 设备</w:t>
            </w:r>
          </w:p>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品种</w:t>
            </w:r>
          </w:p>
        </w:tc>
        <w:tc>
          <w:tcPr>
            <w:tcW w:w="1187" w:type="dxa"/>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规格型号</w:t>
            </w:r>
          </w:p>
        </w:tc>
        <w:tc>
          <w:tcPr>
            <w:tcW w:w="883" w:type="dxa"/>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单位</w:t>
            </w:r>
          </w:p>
        </w:tc>
        <w:tc>
          <w:tcPr>
            <w:tcW w:w="802" w:type="dxa"/>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数量</w:t>
            </w:r>
          </w:p>
        </w:tc>
        <w:tc>
          <w:tcPr>
            <w:tcW w:w="982" w:type="dxa"/>
            <w:vAlign w:val="center"/>
          </w:tcPr>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单价</w:t>
            </w:r>
          </w:p>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（元）</w:t>
            </w:r>
          </w:p>
        </w:tc>
        <w:tc>
          <w:tcPr>
            <w:tcW w:w="929" w:type="dxa"/>
            <w:vAlign w:val="center"/>
          </w:tcPr>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质量</w:t>
            </w:r>
          </w:p>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等级</w:t>
            </w:r>
          </w:p>
        </w:tc>
        <w:tc>
          <w:tcPr>
            <w:tcW w:w="1879" w:type="dxa"/>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选用品牌范围</w:t>
            </w:r>
          </w:p>
        </w:tc>
        <w:tc>
          <w:tcPr>
            <w:tcW w:w="1141" w:type="dxa"/>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备注</w:t>
            </w:r>
          </w:p>
        </w:tc>
      </w:tr>
      <w:tr w:rsidR="00A713CB" w:rsidRPr="00D3001E">
        <w:trPr>
          <w:trHeight w:hRule="exact" w:val="972"/>
        </w:trPr>
        <w:tc>
          <w:tcPr>
            <w:tcW w:w="799" w:type="dxa"/>
            <w:tcBorders>
              <w:bottom w:val="single" w:sz="4" w:space="0" w:color="auto"/>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1</w:t>
            </w:r>
          </w:p>
        </w:tc>
        <w:tc>
          <w:tcPr>
            <w:tcW w:w="1343" w:type="dxa"/>
            <w:tcBorders>
              <w:bottom w:val="single" w:sz="4" w:space="0" w:color="auto"/>
            </w:tcBorders>
            <w:vAlign w:val="center"/>
          </w:tcPr>
          <w:p w:rsidR="00A713CB" w:rsidRPr="00D3001E" w:rsidRDefault="00670BBD">
            <w:pPr>
              <w:spacing w:line="360" w:lineRule="exact"/>
              <w:jc w:val="center"/>
              <w:rPr>
                <w:rFonts w:asciiTheme="majorEastAsia" w:eastAsiaTheme="majorEastAsia" w:hAnsiTheme="majorEastAsia"/>
                <w:bCs/>
              </w:rPr>
            </w:pPr>
            <w:r w:rsidRPr="00D3001E">
              <w:rPr>
                <w:rFonts w:asciiTheme="majorEastAsia" w:eastAsiaTheme="majorEastAsia" w:hAnsiTheme="majorEastAsia" w:hint="eastAsia"/>
                <w:bCs/>
              </w:rPr>
              <w:t>铝合金窗框</w:t>
            </w:r>
          </w:p>
        </w:tc>
        <w:tc>
          <w:tcPr>
            <w:tcW w:w="1187" w:type="dxa"/>
            <w:tcBorders>
              <w:bottom w:val="single" w:sz="4" w:space="0" w:color="auto"/>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按施工图</w:t>
            </w:r>
          </w:p>
        </w:tc>
        <w:tc>
          <w:tcPr>
            <w:tcW w:w="883" w:type="dxa"/>
            <w:tcBorders>
              <w:bottom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802" w:type="dxa"/>
            <w:tcBorders>
              <w:bottom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982" w:type="dxa"/>
            <w:tcBorders>
              <w:bottom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929" w:type="dxa"/>
            <w:tcBorders>
              <w:bottom w:val="single" w:sz="4" w:space="0" w:color="auto"/>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合格</w:t>
            </w:r>
          </w:p>
        </w:tc>
        <w:tc>
          <w:tcPr>
            <w:tcW w:w="1879" w:type="dxa"/>
            <w:tcBorders>
              <w:bottom w:val="single" w:sz="4" w:space="0" w:color="auto"/>
            </w:tcBorders>
            <w:vAlign w:val="center"/>
          </w:tcPr>
          <w:p w:rsidR="00A713CB" w:rsidRPr="00D3001E" w:rsidRDefault="00670BBD">
            <w:pPr>
              <w:kinsoku w:val="0"/>
              <w:topLinePunct/>
              <w:autoSpaceDE w:val="0"/>
              <w:autoSpaceDN w:val="0"/>
              <w:spacing w:line="360" w:lineRule="auto"/>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亚洲、振升、经阁</w:t>
            </w:r>
          </w:p>
        </w:tc>
        <w:tc>
          <w:tcPr>
            <w:tcW w:w="1141" w:type="dxa"/>
            <w:tcBorders>
              <w:bottom w:val="single" w:sz="4" w:space="0" w:color="auto"/>
            </w:tcBorders>
            <w:vAlign w:val="center"/>
          </w:tcPr>
          <w:p w:rsidR="00A713CB" w:rsidRPr="00D3001E" w:rsidRDefault="00A713CB">
            <w:pPr>
              <w:kinsoku w:val="0"/>
              <w:topLinePunct/>
              <w:autoSpaceDE w:val="0"/>
              <w:autoSpaceDN w:val="0"/>
              <w:adjustRightInd w:val="0"/>
              <w:snapToGrid w:val="0"/>
              <w:spacing w:line="360" w:lineRule="auto"/>
              <w:jc w:val="center"/>
              <w:rPr>
                <w:rFonts w:asciiTheme="majorEastAsia" w:eastAsiaTheme="majorEastAsia" w:hAnsiTheme="majorEastAsia"/>
                <w:snapToGrid w:val="0"/>
                <w:szCs w:val="21"/>
              </w:rPr>
            </w:pPr>
          </w:p>
        </w:tc>
      </w:tr>
      <w:tr w:rsidR="00A713CB" w:rsidRPr="00D3001E">
        <w:trPr>
          <w:trHeight w:hRule="exact" w:val="1562"/>
        </w:trPr>
        <w:tc>
          <w:tcPr>
            <w:tcW w:w="799" w:type="dxa"/>
            <w:tcBorders>
              <w:top w:val="single" w:sz="4" w:space="0" w:color="auto"/>
              <w:left w:val="single" w:sz="4" w:space="0" w:color="auto"/>
              <w:bottom w:val="single" w:sz="4" w:space="0" w:color="auto"/>
              <w:right w:val="single" w:sz="4" w:space="0" w:color="auto"/>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2</w:t>
            </w:r>
          </w:p>
        </w:tc>
        <w:tc>
          <w:tcPr>
            <w:tcW w:w="1343" w:type="dxa"/>
            <w:tcBorders>
              <w:top w:val="single" w:sz="4" w:space="0" w:color="auto"/>
              <w:left w:val="single" w:sz="4" w:space="0" w:color="auto"/>
              <w:bottom w:val="single" w:sz="4" w:space="0" w:color="auto"/>
              <w:right w:val="single" w:sz="4" w:space="0" w:color="auto"/>
            </w:tcBorders>
            <w:vAlign w:val="center"/>
          </w:tcPr>
          <w:p w:rsidR="00A713CB" w:rsidRPr="00D3001E" w:rsidRDefault="00670BBD">
            <w:pPr>
              <w:spacing w:line="360" w:lineRule="exact"/>
              <w:jc w:val="center"/>
              <w:rPr>
                <w:rFonts w:asciiTheme="majorEastAsia" w:eastAsiaTheme="majorEastAsia" w:hAnsiTheme="majorEastAsia"/>
                <w:bCs/>
              </w:rPr>
            </w:pPr>
            <w:r w:rsidRPr="00D3001E">
              <w:rPr>
                <w:rFonts w:asciiTheme="majorEastAsia" w:eastAsiaTheme="majorEastAsia" w:hAnsiTheme="majorEastAsia" w:hint="eastAsia"/>
                <w:bCs/>
              </w:rPr>
              <w:t>电线、电缆</w:t>
            </w:r>
          </w:p>
        </w:tc>
        <w:tc>
          <w:tcPr>
            <w:tcW w:w="1187" w:type="dxa"/>
            <w:tcBorders>
              <w:top w:val="single" w:sz="4" w:space="0" w:color="auto"/>
              <w:left w:val="single" w:sz="4" w:space="0" w:color="auto"/>
              <w:bottom w:val="single" w:sz="4" w:space="0" w:color="auto"/>
              <w:right w:val="single" w:sz="4" w:space="0" w:color="auto"/>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按施工图</w:t>
            </w:r>
          </w:p>
        </w:tc>
        <w:tc>
          <w:tcPr>
            <w:tcW w:w="883"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802"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合格</w:t>
            </w:r>
          </w:p>
        </w:tc>
        <w:tc>
          <w:tcPr>
            <w:tcW w:w="1879" w:type="dxa"/>
            <w:tcBorders>
              <w:top w:val="single" w:sz="4" w:space="0" w:color="auto"/>
              <w:left w:val="single" w:sz="4" w:space="0" w:color="auto"/>
              <w:bottom w:val="single" w:sz="4" w:space="0" w:color="auto"/>
              <w:right w:val="single" w:sz="4" w:space="0" w:color="auto"/>
            </w:tcBorders>
            <w:vAlign w:val="center"/>
          </w:tcPr>
          <w:p w:rsidR="00A713CB" w:rsidRPr="00D3001E" w:rsidRDefault="00670BBD">
            <w:pPr>
              <w:kinsoku w:val="0"/>
              <w:topLinePunct/>
              <w:autoSpaceDE w:val="0"/>
              <w:autoSpaceDN w:val="0"/>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恒飞、冷水滩电线总厂生产的电线电缆、金杯、湘南电缆厂生产的电线、电缆</w:t>
            </w:r>
          </w:p>
        </w:tc>
        <w:tc>
          <w:tcPr>
            <w:tcW w:w="1141"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r>
      <w:tr w:rsidR="00A713CB" w:rsidRPr="00D3001E">
        <w:trPr>
          <w:trHeight w:hRule="exact" w:val="847"/>
        </w:trPr>
        <w:tc>
          <w:tcPr>
            <w:tcW w:w="799" w:type="dxa"/>
            <w:tcBorders>
              <w:top w:val="single" w:sz="4" w:space="0" w:color="auto"/>
              <w:left w:val="single" w:sz="4" w:space="0" w:color="auto"/>
              <w:bottom w:val="single" w:sz="4" w:space="0" w:color="auto"/>
              <w:right w:val="single" w:sz="4" w:space="0" w:color="auto"/>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3</w:t>
            </w:r>
          </w:p>
        </w:tc>
        <w:tc>
          <w:tcPr>
            <w:tcW w:w="1343" w:type="dxa"/>
            <w:tcBorders>
              <w:top w:val="single" w:sz="4" w:space="0" w:color="auto"/>
              <w:left w:val="single" w:sz="4" w:space="0" w:color="auto"/>
              <w:bottom w:val="single" w:sz="4" w:space="0" w:color="auto"/>
              <w:right w:val="single" w:sz="4" w:space="0" w:color="auto"/>
            </w:tcBorders>
            <w:vAlign w:val="center"/>
          </w:tcPr>
          <w:p w:rsidR="00A713CB" w:rsidRPr="00D3001E" w:rsidRDefault="00670BBD">
            <w:pPr>
              <w:spacing w:line="360" w:lineRule="exact"/>
              <w:jc w:val="center"/>
              <w:rPr>
                <w:rFonts w:asciiTheme="majorEastAsia" w:eastAsiaTheme="majorEastAsia" w:hAnsiTheme="majorEastAsia"/>
                <w:bCs/>
              </w:rPr>
            </w:pPr>
            <w:r w:rsidRPr="00D3001E">
              <w:rPr>
                <w:rFonts w:asciiTheme="majorEastAsia" w:eastAsiaTheme="majorEastAsia" w:hAnsiTheme="majorEastAsia" w:hint="eastAsia"/>
                <w:bCs/>
              </w:rPr>
              <w:t>给水管、排水管、预埋线管</w:t>
            </w:r>
          </w:p>
        </w:tc>
        <w:tc>
          <w:tcPr>
            <w:tcW w:w="1187" w:type="dxa"/>
            <w:tcBorders>
              <w:top w:val="single" w:sz="4" w:space="0" w:color="auto"/>
              <w:left w:val="single" w:sz="4" w:space="0" w:color="auto"/>
              <w:bottom w:val="single" w:sz="4" w:space="0" w:color="auto"/>
              <w:right w:val="single" w:sz="4" w:space="0" w:color="auto"/>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按施工图</w:t>
            </w:r>
          </w:p>
        </w:tc>
        <w:tc>
          <w:tcPr>
            <w:tcW w:w="883"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802"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合格</w:t>
            </w:r>
          </w:p>
        </w:tc>
        <w:tc>
          <w:tcPr>
            <w:tcW w:w="1879" w:type="dxa"/>
            <w:tcBorders>
              <w:top w:val="single" w:sz="4" w:space="0" w:color="auto"/>
              <w:left w:val="single" w:sz="4" w:space="0" w:color="auto"/>
              <w:bottom w:val="single" w:sz="4" w:space="0" w:color="auto"/>
              <w:right w:val="single" w:sz="4" w:space="0" w:color="auto"/>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联塑、日丰、四维</w:t>
            </w:r>
          </w:p>
        </w:tc>
        <w:tc>
          <w:tcPr>
            <w:tcW w:w="1141"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r>
      <w:tr w:rsidR="00A713CB" w:rsidRPr="00D3001E">
        <w:trPr>
          <w:trHeight w:hRule="exact" w:val="847"/>
        </w:trPr>
        <w:tc>
          <w:tcPr>
            <w:tcW w:w="79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spacing w:line="360" w:lineRule="exact"/>
              <w:jc w:val="center"/>
              <w:rPr>
                <w:rFonts w:asciiTheme="majorEastAsia" w:eastAsiaTheme="majorEastAsia" w:hAnsiTheme="majorEastAsia"/>
                <w:bCs/>
              </w:rPr>
            </w:pPr>
          </w:p>
        </w:tc>
        <w:tc>
          <w:tcPr>
            <w:tcW w:w="1187"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802"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bCs/>
              </w:rPr>
            </w:pPr>
          </w:p>
        </w:tc>
        <w:tc>
          <w:tcPr>
            <w:tcW w:w="92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r>
      <w:tr w:rsidR="00A713CB" w:rsidRPr="00D3001E">
        <w:trPr>
          <w:trHeight w:hRule="exact" w:val="847"/>
        </w:trPr>
        <w:tc>
          <w:tcPr>
            <w:tcW w:w="79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spacing w:line="360" w:lineRule="exact"/>
              <w:jc w:val="center"/>
              <w:rPr>
                <w:rFonts w:asciiTheme="majorEastAsia" w:eastAsiaTheme="majorEastAsia" w:hAnsiTheme="majorEastAsia"/>
                <w:bCs/>
              </w:rPr>
            </w:pPr>
          </w:p>
        </w:tc>
        <w:tc>
          <w:tcPr>
            <w:tcW w:w="1187"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802"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bCs/>
              </w:rPr>
            </w:pPr>
          </w:p>
        </w:tc>
        <w:tc>
          <w:tcPr>
            <w:tcW w:w="92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r>
      <w:tr w:rsidR="00A713CB" w:rsidRPr="00D3001E">
        <w:trPr>
          <w:trHeight w:hRule="exact" w:val="847"/>
        </w:trPr>
        <w:tc>
          <w:tcPr>
            <w:tcW w:w="79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spacing w:line="360" w:lineRule="exact"/>
              <w:jc w:val="center"/>
              <w:rPr>
                <w:rFonts w:asciiTheme="majorEastAsia" w:eastAsiaTheme="majorEastAsia" w:hAnsiTheme="majorEastAsia"/>
                <w:bCs/>
              </w:rPr>
            </w:pPr>
          </w:p>
        </w:tc>
        <w:tc>
          <w:tcPr>
            <w:tcW w:w="1187"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802"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bCs/>
              </w:rPr>
            </w:pPr>
          </w:p>
        </w:tc>
        <w:tc>
          <w:tcPr>
            <w:tcW w:w="92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r>
      <w:tr w:rsidR="00A713CB" w:rsidRPr="00D3001E">
        <w:trPr>
          <w:trHeight w:hRule="exact" w:val="847"/>
        </w:trPr>
        <w:tc>
          <w:tcPr>
            <w:tcW w:w="79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spacing w:line="360" w:lineRule="exact"/>
              <w:jc w:val="center"/>
              <w:rPr>
                <w:rFonts w:asciiTheme="majorEastAsia" w:eastAsiaTheme="majorEastAsia" w:hAnsiTheme="majorEastAsia"/>
                <w:bCs/>
              </w:rPr>
            </w:pPr>
          </w:p>
        </w:tc>
        <w:tc>
          <w:tcPr>
            <w:tcW w:w="1187"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802"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bCs/>
              </w:rPr>
            </w:pPr>
          </w:p>
        </w:tc>
        <w:tc>
          <w:tcPr>
            <w:tcW w:w="92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r>
      <w:tr w:rsidR="00A713CB" w:rsidRPr="00D3001E">
        <w:trPr>
          <w:trHeight w:hRule="exact" w:val="847"/>
        </w:trPr>
        <w:tc>
          <w:tcPr>
            <w:tcW w:w="79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spacing w:line="360" w:lineRule="exact"/>
              <w:jc w:val="center"/>
              <w:rPr>
                <w:rFonts w:asciiTheme="majorEastAsia" w:eastAsiaTheme="majorEastAsia" w:hAnsiTheme="majorEastAsia"/>
                <w:bCs/>
              </w:rPr>
            </w:pPr>
          </w:p>
        </w:tc>
        <w:tc>
          <w:tcPr>
            <w:tcW w:w="1187"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802"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bCs/>
              </w:rPr>
            </w:pPr>
          </w:p>
        </w:tc>
        <w:tc>
          <w:tcPr>
            <w:tcW w:w="92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r>
      <w:tr w:rsidR="00A713CB" w:rsidRPr="00D3001E">
        <w:trPr>
          <w:trHeight w:hRule="exact" w:val="847"/>
        </w:trPr>
        <w:tc>
          <w:tcPr>
            <w:tcW w:w="79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1343"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spacing w:line="360" w:lineRule="exact"/>
              <w:jc w:val="center"/>
              <w:rPr>
                <w:rFonts w:asciiTheme="majorEastAsia" w:eastAsiaTheme="majorEastAsia" w:hAnsiTheme="majorEastAsia"/>
                <w:bCs/>
              </w:rPr>
            </w:pPr>
          </w:p>
        </w:tc>
        <w:tc>
          <w:tcPr>
            <w:tcW w:w="1187"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883"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802"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982"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bCs/>
              </w:rPr>
            </w:pPr>
          </w:p>
        </w:tc>
        <w:tc>
          <w:tcPr>
            <w:tcW w:w="92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1879"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r>
    </w:tbl>
    <w:p w:rsidR="00A713CB" w:rsidRPr="00D3001E" w:rsidRDefault="00670BBD" w:rsidP="00D3001E">
      <w:pPr>
        <w:spacing w:beforeLines="50" w:afterLines="50" w:line="360" w:lineRule="auto"/>
        <w:outlineLvl w:val="3"/>
        <w:rPr>
          <w:rFonts w:asciiTheme="majorEastAsia" w:eastAsiaTheme="majorEastAsia" w:hAnsiTheme="majorEastAsia"/>
          <w:szCs w:val="21"/>
        </w:rPr>
      </w:pPr>
      <w:r w:rsidRPr="00D3001E">
        <w:rPr>
          <w:rFonts w:asciiTheme="majorEastAsia" w:eastAsiaTheme="majorEastAsia" w:hAnsiTheme="majorEastAsia" w:hint="eastAsia"/>
          <w:szCs w:val="21"/>
        </w:rPr>
        <w:t>备注：本表中所列示的材料，施工时，承包人只能从本表所列的品牌中采购。</w:t>
      </w:r>
    </w:p>
    <w:p w:rsidR="00A713CB" w:rsidRPr="00D3001E" w:rsidRDefault="00670BBD" w:rsidP="00D3001E">
      <w:pPr>
        <w:spacing w:beforeLines="50" w:afterLines="50" w:line="360" w:lineRule="auto"/>
        <w:outlineLvl w:val="3"/>
        <w:rPr>
          <w:rFonts w:asciiTheme="majorEastAsia" w:eastAsiaTheme="majorEastAsia" w:hAnsiTheme="majorEastAsia"/>
          <w:szCs w:val="21"/>
        </w:rPr>
      </w:pPr>
      <w:r w:rsidRPr="00D3001E">
        <w:rPr>
          <w:rFonts w:asciiTheme="majorEastAsia" w:eastAsiaTheme="majorEastAsia" w:hAnsiTheme="majorEastAsia"/>
          <w:szCs w:val="21"/>
        </w:rPr>
        <w:br w:type="page"/>
      </w:r>
      <w:r w:rsidRPr="00D3001E">
        <w:rPr>
          <w:rFonts w:asciiTheme="majorEastAsia" w:eastAsiaTheme="majorEastAsia" w:hAnsiTheme="majorEastAsia" w:hint="eastAsia"/>
          <w:szCs w:val="21"/>
        </w:rPr>
        <w:lastRenderedPageBreak/>
        <w:t>附件3：</w:t>
      </w:r>
      <w:r w:rsidRPr="00D3001E">
        <w:rPr>
          <w:rFonts w:asciiTheme="majorEastAsia" w:eastAsiaTheme="majorEastAsia" w:hAnsiTheme="majorEastAsia"/>
          <w:szCs w:val="21"/>
        </w:rPr>
        <w:t xml:space="preserve">    </w:t>
      </w:r>
    </w:p>
    <w:p w:rsidR="00A713CB" w:rsidRPr="00D3001E" w:rsidRDefault="00670BBD" w:rsidP="00D3001E">
      <w:pPr>
        <w:spacing w:beforeLines="50" w:afterLines="50" w:line="360" w:lineRule="auto"/>
        <w:jc w:val="center"/>
        <w:rPr>
          <w:rFonts w:asciiTheme="majorEastAsia" w:eastAsiaTheme="majorEastAsia" w:hAnsiTheme="majorEastAsia" w:cs="仿宋"/>
          <w:b/>
          <w:bCs/>
          <w:szCs w:val="21"/>
        </w:rPr>
      </w:pPr>
      <w:r w:rsidRPr="00D3001E">
        <w:rPr>
          <w:rFonts w:asciiTheme="majorEastAsia" w:eastAsiaTheme="majorEastAsia" w:hAnsiTheme="majorEastAsia" w:cs="仿宋" w:hint="eastAsia"/>
          <w:b/>
          <w:bCs/>
          <w:szCs w:val="21"/>
        </w:rPr>
        <w:t>工程质量保修书</w:t>
      </w:r>
    </w:p>
    <w:p w:rsidR="00A713CB" w:rsidRPr="00D3001E" w:rsidRDefault="00670BBD">
      <w:pPr>
        <w:spacing w:line="360" w:lineRule="auto"/>
        <w:jc w:val="left"/>
        <w:rPr>
          <w:rFonts w:asciiTheme="majorEastAsia" w:eastAsiaTheme="majorEastAsia" w:hAnsiTheme="majorEastAsia" w:cs="仿宋"/>
          <w:b/>
          <w:bCs/>
          <w:szCs w:val="21"/>
          <w:u w:val="single"/>
        </w:rPr>
      </w:pPr>
      <w:r w:rsidRPr="00D3001E">
        <w:rPr>
          <w:rFonts w:asciiTheme="majorEastAsia" w:eastAsiaTheme="majorEastAsia" w:hAnsiTheme="majorEastAsia" w:cs="仿宋" w:hint="eastAsia"/>
          <w:szCs w:val="21"/>
        </w:rPr>
        <w:t>发包人（全称）：</w:t>
      </w:r>
      <w:r w:rsidRPr="00D3001E">
        <w:rPr>
          <w:rFonts w:asciiTheme="majorEastAsia" w:eastAsiaTheme="majorEastAsia" w:hAnsiTheme="majorEastAsia" w:cs="仿宋" w:hint="eastAsia"/>
          <w:b/>
          <w:bCs/>
          <w:szCs w:val="21"/>
          <w:u w:val="single"/>
        </w:rPr>
        <w:t xml:space="preserve">  湖南科技学院  </w:t>
      </w:r>
    </w:p>
    <w:p w:rsidR="00A713CB" w:rsidRPr="00D3001E" w:rsidRDefault="00670BBD">
      <w:pPr>
        <w:spacing w:line="360" w:lineRule="auto"/>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承包人（全称）：</w:t>
      </w:r>
      <w:r w:rsidRPr="00D3001E">
        <w:rPr>
          <w:rFonts w:asciiTheme="majorEastAsia" w:eastAsiaTheme="majorEastAsia" w:hAnsiTheme="majorEastAsia" w:cs="仿宋" w:hint="eastAsia"/>
          <w:b/>
          <w:bCs/>
          <w:szCs w:val="21"/>
          <w:u w:val="single"/>
        </w:rPr>
        <w:t xml:space="preserve">    </w:t>
      </w:r>
      <w:r w:rsidRPr="00D3001E">
        <w:rPr>
          <w:rFonts w:asciiTheme="majorEastAsia" w:eastAsiaTheme="majorEastAsia" w:hAnsiTheme="majorEastAsia" w:cs="仿宋"/>
          <w:b/>
          <w:bCs/>
          <w:szCs w:val="21"/>
          <w:u w:val="single"/>
        </w:rPr>
        <w:t xml:space="preserve">      </w:t>
      </w:r>
      <w:r w:rsidRPr="00D3001E">
        <w:rPr>
          <w:rFonts w:asciiTheme="majorEastAsia" w:eastAsiaTheme="majorEastAsia" w:hAnsiTheme="majorEastAsia" w:cs="仿宋"/>
          <w:szCs w:val="21"/>
        </w:rPr>
        <w:t xml:space="preserve"> </w:t>
      </w:r>
    </w:p>
    <w:p w:rsidR="00A713CB" w:rsidRPr="00D3001E" w:rsidRDefault="00A713CB">
      <w:pPr>
        <w:spacing w:line="360" w:lineRule="auto"/>
        <w:rPr>
          <w:rFonts w:asciiTheme="majorEastAsia" w:eastAsiaTheme="majorEastAsia" w:hAnsiTheme="majorEastAsia" w:cs="仿宋"/>
          <w:szCs w:val="21"/>
        </w:rPr>
      </w:pPr>
    </w:p>
    <w:p w:rsidR="00A713CB" w:rsidRPr="00D3001E" w:rsidRDefault="00670BBD">
      <w:pPr>
        <w:spacing w:line="360" w:lineRule="auto"/>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 xml:space="preserve">　　发包人和承包人根据《中华人民共和国建筑法》和《建设工程质量管理条例》，经协商一致就</w:t>
      </w:r>
      <w:r w:rsidRPr="00D3001E">
        <w:rPr>
          <w:rFonts w:asciiTheme="majorEastAsia" w:eastAsiaTheme="majorEastAsia" w:hAnsiTheme="majorEastAsia" w:cs="仿宋" w:hint="eastAsia"/>
          <w:bCs/>
          <w:szCs w:val="21"/>
          <w:u w:val="single"/>
        </w:rPr>
        <w:t xml:space="preserve"> 南区棚户区改造工程  </w:t>
      </w:r>
      <w:r w:rsidRPr="00D3001E">
        <w:rPr>
          <w:rFonts w:asciiTheme="majorEastAsia" w:eastAsiaTheme="majorEastAsia" w:hAnsiTheme="majorEastAsia" w:cs="仿宋" w:hint="eastAsia"/>
          <w:szCs w:val="21"/>
        </w:rPr>
        <w:t>签订工程质量保修书。</w:t>
      </w:r>
    </w:p>
    <w:p w:rsidR="00A713CB" w:rsidRPr="00D3001E" w:rsidRDefault="00670BBD">
      <w:pPr>
        <w:spacing w:line="360" w:lineRule="auto"/>
        <w:outlineLvl w:val="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 xml:space="preserve">　　</w:t>
      </w:r>
      <w:bookmarkStart w:id="53" w:name="_Toc32264"/>
      <w:r w:rsidRPr="00D3001E">
        <w:rPr>
          <w:rFonts w:asciiTheme="majorEastAsia" w:eastAsiaTheme="majorEastAsia" w:hAnsiTheme="majorEastAsia" w:cs="仿宋" w:hint="eastAsia"/>
          <w:szCs w:val="21"/>
        </w:rPr>
        <w:t>一、工程质量保修范围和内容</w:t>
      </w:r>
      <w:bookmarkEnd w:id="53"/>
    </w:p>
    <w:p w:rsidR="00A713CB" w:rsidRPr="00D3001E" w:rsidRDefault="00670BBD">
      <w:pPr>
        <w:spacing w:line="360" w:lineRule="auto"/>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 xml:space="preserve">　　承包人在质量保修期内，按照有关法律规定和合同约定，承担工程质量保修责任。</w:t>
      </w:r>
    </w:p>
    <w:p w:rsidR="00A713CB" w:rsidRPr="00D3001E" w:rsidRDefault="00670BBD">
      <w:pPr>
        <w:spacing w:line="360" w:lineRule="auto"/>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D3001E">
        <w:rPr>
          <w:rFonts w:asciiTheme="majorEastAsia" w:eastAsiaTheme="majorEastAsia" w:hAnsiTheme="majorEastAsia" w:cs="仿宋" w:hint="eastAsia"/>
          <w:szCs w:val="21"/>
          <w:u w:val="single"/>
        </w:rPr>
        <w:t>同工程承包范围。</w:t>
      </w:r>
    </w:p>
    <w:p w:rsidR="00A713CB" w:rsidRPr="00D3001E" w:rsidRDefault="00670BBD">
      <w:pPr>
        <w:spacing w:line="360" w:lineRule="auto"/>
        <w:outlineLvl w:val="0"/>
        <w:rPr>
          <w:rFonts w:asciiTheme="majorEastAsia" w:eastAsiaTheme="majorEastAsia" w:hAnsiTheme="majorEastAsia" w:cs="仿宋"/>
          <w:szCs w:val="21"/>
        </w:rPr>
      </w:pPr>
      <w:r w:rsidRPr="00D3001E">
        <w:rPr>
          <w:rFonts w:asciiTheme="majorEastAsia" w:eastAsiaTheme="majorEastAsia" w:hAnsiTheme="majorEastAsia" w:cs="仿宋" w:hint="eastAsia"/>
          <w:b/>
          <w:bCs/>
          <w:szCs w:val="21"/>
        </w:rPr>
        <w:t xml:space="preserve">　　</w:t>
      </w:r>
      <w:bookmarkStart w:id="54" w:name="_Toc1733"/>
      <w:r w:rsidRPr="00D3001E">
        <w:rPr>
          <w:rFonts w:asciiTheme="majorEastAsia" w:eastAsiaTheme="majorEastAsia" w:hAnsiTheme="majorEastAsia" w:cs="仿宋" w:hint="eastAsia"/>
          <w:szCs w:val="21"/>
        </w:rPr>
        <w:t>二、质量保修期</w:t>
      </w:r>
      <w:bookmarkEnd w:id="54"/>
    </w:p>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根据《建设工程质量管理条例》及有关规定，工程的质量保修期如下：</w:t>
      </w:r>
    </w:p>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szCs w:val="21"/>
        </w:rPr>
        <w:t>1</w:t>
      </w:r>
      <w:r w:rsidRPr="00D3001E">
        <w:rPr>
          <w:rFonts w:asciiTheme="majorEastAsia" w:eastAsiaTheme="majorEastAsia" w:hAnsiTheme="majorEastAsia" w:cs="仿宋" w:hint="eastAsia"/>
          <w:szCs w:val="21"/>
        </w:rPr>
        <w:t>．地基基础工程和主体结构工程为设计文件规定的工程合理使用年限；</w:t>
      </w:r>
    </w:p>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szCs w:val="21"/>
        </w:rPr>
        <w:t>2</w:t>
      </w:r>
      <w:r w:rsidRPr="00D3001E">
        <w:rPr>
          <w:rFonts w:asciiTheme="majorEastAsia" w:eastAsiaTheme="majorEastAsia" w:hAnsiTheme="majorEastAsia" w:cs="仿宋" w:hint="eastAsia"/>
          <w:szCs w:val="21"/>
        </w:rPr>
        <w:t>．屋面防水工程、有防水要求的卫生间、房间和外墙面的防渗为</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5</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年；</w:t>
      </w:r>
    </w:p>
    <w:p w:rsidR="00A713CB" w:rsidRPr="00D3001E" w:rsidRDefault="00670BBD">
      <w:pPr>
        <w:spacing w:line="360" w:lineRule="auto"/>
        <w:ind w:leftChars="200" w:left="420" w:firstLineChars="50" w:firstLine="105"/>
        <w:rPr>
          <w:rFonts w:asciiTheme="majorEastAsia" w:eastAsiaTheme="majorEastAsia" w:hAnsiTheme="majorEastAsia" w:cs="仿宋"/>
          <w:szCs w:val="21"/>
        </w:rPr>
      </w:pPr>
      <w:r w:rsidRPr="00D3001E">
        <w:rPr>
          <w:rFonts w:asciiTheme="majorEastAsia" w:eastAsiaTheme="majorEastAsia" w:hAnsiTheme="majorEastAsia" w:cs="仿宋"/>
          <w:szCs w:val="21"/>
        </w:rPr>
        <w:t>3</w:t>
      </w:r>
      <w:r w:rsidRPr="00D3001E">
        <w:rPr>
          <w:rFonts w:asciiTheme="majorEastAsia" w:eastAsiaTheme="majorEastAsia" w:hAnsiTheme="majorEastAsia" w:cs="仿宋" w:hint="eastAsia"/>
          <w:szCs w:val="21"/>
        </w:rPr>
        <w:t>．装修工程为</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2</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年；</w:t>
      </w:r>
    </w:p>
    <w:p w:rsidR="00A713CB" w:rsidRPr="00D3001E" w:rsidRDefault="00670BBD">
      <w:pPr>
        <w:spacing w:line="360" w:lineRule="auto"/>
        <w:ind w:leftChars="200" w:left="420" w:firstLineChars="50" w:firstLine="105"/>
        <w:rPr>
          <w:rFonts w:asciiTheme="majorEastAsia" w:eastAsiaTheme="majorEastAsia" w:hAnsiTheme="majorEastAsia" w:cs="仿宋"/>
          <w:szCs w:val="21"/>
        </w:rPr>
      </w:pPr>
      <w:r w:rsidRPr="00D3001E">
        <w:rPr>
          <w:rFonts w:asciiTheme="majorEastAsia" w:eastAsiaTheme="majorEastAsia" w:hAnsiTheme="majorEastAsia" w:cs="仿宋"/>
          <w:szCs w:val="21"/>
        </w:rPr>
        <w:t>4</w:t>
      </w:r>
      <w:r w:rsidRPr="00D3001E">
        <w:rPr>
          <w:rFonts w:asciiTheme="majorEastAsia" w:eastAsiaTheme="majorEastAsia" w:hAnsiTheme="majorEastAsia" w:cs="仿宋" w:hint="eastAsia"/>
          <w:szCs w:val="21"/>
        </w:rPr>
        <w:t>．电气管线、给排水管道、设备安装工程为</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2</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年；</w:t>
      </w:r>
    </w:p>
    <w:p w:rsidR="00A713CB" w:rsidRPr="00D3001E" w:rsidRDefault="00670BBD">
      <w:pPr>
        <w:spacing w:line="360" w:lineRule="auto"/>
        <w:ind w:leftChars="200" w:left="420" w:firstLineChars="50" w:firstLine="105"/>
        <w:rPr>
          <w:rFonts w:asciiTheme="majorEastAsia" w:eastAsiaTheme="majorEastAsia" w:hAnsiTheme="majorEastAsia" w:cs="仿宋"/>
          <w:szCs w:val="21"/>
        </w:rPr>
      </w:pPr>
      <w:r w:rsidRPr="00D3001E">
        <w:rPr>
          <w:rFonts w:asciiTheme="majorEastAsia" w:eastAsiaTheme="majorEastAsia" w:hAnsiTheme="majorEastAsia" w:cs="仿宋"/>
          <w:szCs w:val="21"/>
        </w:rPr>
        <w:t>5</w:t>
      </w:r>
      <w:r w:rsidRPr="00D3001E">
        <w:rPr>
          <w:rFonts w:asciiTheme="majorEastAsia" w:eastAsiaTheme="majorEastAsia" w:hAnsiTheme="majorEastAsia" w:cs="仿宋" w:hint="eastAsia"/>
          <w:szCs w:val="21"/>
        </w:rPr>
        <w:t>．供热与供冷系统为</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2</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个采暖期、供冷期；精密空调和UPS电源必须原厂保质保修3年；</w:t>
      </w:r>
    </w:p>
    <w:p w:rsidR="00A713CB" w:rsidRPr="00D3001E" w:rsidRDefault="00670BBD">
      <w:pPr>
        <w:spacing w:line="360" w:lineRule="auto"/>
        <w:ind w:leftChars="200" w:left="420" w:firstLineChars="50" w:firstLine="105"/>
        <w:rPr>
          <w:rFonts w:asciiTheme="majorEastAsia" w:eastAsiaTheme="majorEastAsia" w:hAnsiTheme="majorEastAsia" w:cs="仿宋"/>
          <w:szCs w:val="21"/>
        </w:rPr>
      </w:pPr>
      <w:r w:rsidRPr="00D3001E">
        <w:rPr>
          <w:rFonts w:asciiTheme="majorEastAsia" w:eastAsiaTheme="majorEastAsia" w:hAnsiTheme="majorEastAsia" w:cs="仿宋"/>
          <w:szCs w:val="21"/>
        </w:rPr>
        <w:t>6</w:t>
      </w:r>
      <w:r w:rsidRPr="00D3001E">
        <w:rPr>
          <w:rFonts w:asciiTheme="majorEastAsia" w:eastAsiaTheme="majorEastAsia" w:hAnsiTheme="majorEastAsia" w:cs="仿宋" w:hint="eastAsia"/>
          <w:szCs w:val="21"/>
        </w:rPr>
        <w:t>．住宅小区内的给排水设施、道路等配套工程为</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1</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年；</w:t>
      </w:r>
    </w:p>
    <w:p w:rsidR="00A713CB" w:rsidRPr="00D3001E" w:rsidRDefault="00670BBD">
      <w:pPr>
        <w:spacing w:line="360" w:lineRule="auto"/>
        <w:ind w:leftChars="200" w:left="420" w:firstLineChars="50" w:firstLine="105"/>
        <w:rPr>
          <w:rFonts w:asciiTheme="majorEastAsia" w:eastAsiaTheme="majorEastAsia" w:hAnsiTheme="majorEastAsia" w:cs="仿宋"/>
          <w:szCs w:val="21"/>
          <w:u w:val="single"/>
        </w:rPr>
      </w:pPr>
      <w:r w:rsidRPr="00D3001E">
        <w:rPr>
          <w:rFonts w:asciiTheme="majorEastAsia" w:eastAsiaTheme="majorEastAsia" w:hAnsiTheme="majorEastAsia" w:cs="仿宋"/>
          <w:szCs w:val="21"/>
        </w:rPr>
        <w:t>7</w:t>
      </w:r>
      <w:r w:rsidRPr="00D3001E">
        <w:rPr>
          <w:rFonts w:asciiTheme="majorEastAsia" w:eastAsiaTheme="majorEastAsia" w:hAnsiTheme="majorEastAsia" w:cs="仿宋" w:hint="eastAsia"/>
          <w:szCs w:val="21"/>
        </w:rPr>
        <w:t>．其他项目保修期限约定如下：</w:t>
      </w:r>
      <w:r w:rsidRPr="00D3001E">
        <w:rPr>
          <w:rFonts w:asciiTheme="majorEastAsia" w:eastAsiaTheme="majorEastAsia" w:hAnsiTheme="majorEastAsia" w:cs="仿宋" w:hint="eastAsia"/>
          <w:szCs w:val="21"/>
          <w:u w:val="single"/>
        </w:rPr>
        <w:t xml:space="preserve"> /。</w:t>
      </w:r>
    </w:p>
    <w:p w:rsidR="00A713CB" w:rsidRPr="00D3001E" w:rsidRDefault="00670BBD">
      <w:pPr>
        <w:spacing w:line="360" w:lineRule="auto"/>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 xml:space="preserve">　　质量保修期自工程竣工验收合格之日起计算。</w:t>
      </w:r>
    </w:p>
    <w:p w:rsidR="00A713CB" w:rsidRPr="00D3001E" w:rsidRDefault="00670BBD">
      <w:pPr>
        <w:spacing w:line="360" w:lineRule="auto"/>
        <w:ind w:firstLineChars="200" w:firstLine="420"/>
        <w:outlineLvl w:val="0"/>
        <w:rPr>
          <w:rFonts w:asciiTheme="majorEastAsia" w:eastAsiaTheme="majorEastAsia" w:hAnsiTheme="majorEastAsia" w:cs="仿宋"/>
          <w:szCs w:val="21"/>
        </w:rPr>
      </w:pPr>
      <w:bookmarkStart w:id="55" w:name="_Toc28014"/>
      <w:r w:rsidRPr="00D3001E">
        <w:rPr>
          <w:rFonts w:asciiTheme="majorEastAsia" w:eastAsiaTheme="majorEastAsia" w:hAnsiTheme="majorEastAsia" w:cs="仿宋" w:hint="eastAsia"/>
          <w:szCs w:val="21"/>
        </w:rPr>
        <w:t>三、缺陷责任期</w:t>
      </w:r>
      <w:bookmarkEnd w:id="55"/>
    </w:p>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工程缺陷责任期为</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u w:val="single"/>
        </w:rPr>
        <w:t>24</w:t>
      </w:r>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个月，缺陷责任期自工程竣工验收合格之日起计算。单位工程先于全部工程进行验收，单位工程缺陷责任期自单位工程验收合格之日起算。</w:t>
      </w:r>
    </w:p>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缺陷责任期终止后，发包人应退还剩余的质量保证金。</w:t>
      </w:r>
    </w:p>
    <w:p w:rsidR="00A713CB" w:rsidRPr="00D3001E" w:rsidRDefault="00670BBD">
      <w:pPr>
        <w:spacing w:line="360" w:lineRule="auto"/>
        <w:outlineLvl w:val="0"/>
        <w:rPr>
          <w:rFonts w:asciiTheme="majorEastAsia" w:eastAsiaTheme="majorEastAsia" w:hAnsiTheme="majorEastAsia" w:cs="仿宋"/>
          <w:szCs w:val="21"/>
        </w:rPr>
      </w:pPr>
      <w:r w:rsidRPr="00D3001E">
        <w:rPr>
          <w:rFonts w:asciiTheme="majorEastAsia" w:eastAsiaTheme="majorEastAsia" w:hAnsiTheme="majorEastAsia" w:cs="仿宋"/>
          <w:szCs w:val="21"/>
        </w:rPr>
        <w:t xml:space="preserve">    </w:t>
      </w:r>
      <w:bookmarkStart w:id="56" w:name="_Toc19395"/>
      <w:r w:rsidRPr="00D3001E">
        <w:rPr>
          <w:rFonts w:asciiTheme="majorEastAsia" w:eastAsiaTheme="majorEastAsia" w:hAnsiTheme="majorEastAsia" w:cs="仿宋" w:hint="eastAsia"/>
          <w:szCs w:val="21"/>
        </w:rPr>
        <w:t>四、质量保修责任</w:t>
      </w:r>
      <w:bookmarkEnd w:id="56"/>
    </w:p>
    <w:p w:rsidR="00A713CB" w:rsidRPr="00D3001E" w:rsidRDefault="00670BBD">
      <w:pPr>
        <w:spacing w:line="360" w:lineRule="auto"/>
        <w:ind w:leftChars="50" w:left="105" w:firstLineChars="205" w:firstLine="430"/>
        <w:rPr>
          <w:rFonts w:asciiTheme="majorEastAsia" w:eastAsiaTheme="majorEastAsia" w:hAnsiTheme="majorEastAsia" w:cs="仿宋"/>
          <w:szCs w:val="21"/>
        </w:rPr>
      </w:pPr>
      <w:r w:rsidRPr="00D3001E">
        <w:rPr>
          <w:rFonts w:asciiTheme="majorEastAsia" w:eastAsiaTheme="majorEastAsia" w:hAnsiTheme="majorEastAsia" w:cs="仿宋"/>
          <w:szCs w:val="21"/>
        </w:rPr>
        <w:t>1</w:t>
      </w:r>
      <w:r w:rsidRPr="00D3001E">
        <w:rPr>
          <w:rFonts w:asciiTheme="majorEastAsia" w:eastAsiaTheme="majorEastAsia" w:hAnsiTheme="majorEastAsia" w:cs="仿宋" w:hint="eastAsia"/>
          <w:szCs w:val="21"/>
        </w:rPr>
        <w:t>．属于保修范围、内容的项目，承包人应当在接到保修通知之日起2天内派人保修。</w:t>
      </w:r>
      <w:r w:rsidRPr="00D3001E">
        <w:rPr>
          <w:rFonts w:asciiTheme="majorEastAsia" w:eastAsiaTheme="majorEastAsia" w:hAnsiTheme="majorEastAsia" w:cs="仿宋" w:hint="eastAsia"/>
          <w:szCs w:val="21"/>
        </w:rPr>
        <w:lastRenderedPageBreak/>
        <w:t>承包人不在约定期限内派人保修的，发包人可以委托他人修理。</w:t>
      </w:r>
    </w:p>
    <w:p w:rsidR="00A713CB" w:rsidRPr="00D3001E" w:rsidRDefault="00670BBD">
      <w:pPr>
        <w:spacing w:line="360" w:lineRule="auto"/>
        <w:ind w:leftChars="50" w:left="105" w:firstLineChars="205" w:firstLine="430"/>
        <w:rPr>
          <w:rFonts w:asciiTheme="majorEastAsia" w:eastAsiaTheme="majorEastAsia" w:hAnsiTheme="majorEastAsia" w:cs="仿宋"/>
          <w:szCs w:val="21"/>
        </w:rPr>
      </w:pPr>
      <w:r w:rsidRPr="00D3001E">
        <w:rPr>
          <w:rFonts w:asciiTheme="majorEastAsia" w:eastAsiaTheme="majorEastAsia" w:hAnsiTheme="majorEastAsia" w:cs="仿宋"/>
          <w:szCs w:val="21"/>
        </w:rPr>
        <w:t>2</w:t>
      </w:r>
      <w:r w:rsidRPr="00D3001E">
        <w:rPr>
          <w:rFonts w:asciiTheme="majorEastAsia" w:eastAsiaTheme="majorEastAsia" w:hAnsiTheme="majorEastAsia" w:cs="仿宋" w:hint="eastAsia"/>
          <w:szCs w:val="21"/>
        </w:rPr>
        <w:t>．发生紧急事故需抢修的，承包人在接到事故通知后，应当立即到达事故现场抢修。</w:t>
      </w:r>
    </w:p>
    <w:p w:rsidR="00A713CB" w:rsidRPr="00D3001E" w:rsidRDefault="00670BBD">
      <w:pPr>
        <w:spacing w:line="360" w:lineRule="auto"/>
        <w:ind w:leftChars="50" w:left="105" w:firstLineChars="205" w:firstLine="430"/>
        <w:rPr>
          <w:rFonts w:asciiTheme="majorEastAsia" w:eastAsiaTheme="majorEastAsia" w:hAnsiTheme="majorEastAsia" w:cs="仿宋"/>
          <w:szCs w:val="21"/>
        </w:rPr>
      </w:pPr>
      <w:r w:rsidRPr="00D3001E">
        <w:rPr>
          <w:rFonts w:asciiTheme="majorEastAsia" w:eastAsiaTheme="majorEastAsia" w:hAnsiTheme="majorEastAsia" w:cs="仿宋"/>
          <w:szCs w:val="21"/>
        </w:rPr>
        <w:t>3</w:t>
      </w:r>
      <w:r w:rsidRPr="00D3001E">
        <w:rPr>
          <w:rFonts w:asciiTheme="majorEastAsia" w:eastAsiaTheme="majorEastAsia" w:hAnsiTheme="majorEastAsia" w:cs="仿宋" w:hint="eastAsia"/>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A713CB" w:rsidRPr="00D3001E" w:rsidRDefault="00670BBD">
      <w:pPr>
        <w:spacing w:line="360" w:lineRule="auto"/>
        <w:ind w:leftChars="200" w:left="420" w:firstLineChars="50" w:firstLine="105"/>
        <w:rPr>
          <w:rFonts w:asciiTheme="majorEastAsia" w:eastAsiaTheme="majorEastAsia" w:hAnsiTheme="majorEastAsia" w:cs="仿宋"/>
          <w:szCs w:val="21"/>
        </w:rPr>
      </w:pPr>
      <w:r w:rsidRPr="00D3001E">
        <w:rPr>
          <w:rFonts w:asciiTheme="majorEastAsia" w:eastAsiaTheme="majorEastAsia" w:hAnsiTheme="majorEastAsia" w:cs="仿宋"/>
          <w:szCs w:val="21"/>
        </w:rPr>
        <w:t>4</w:t>
      </w:r>
      <w:r w:rsidRPr="00D3001E">
        <w:rPr>
          <w:rFonts w:asciiTheme="majorEastAsia" w:eastAsiaTheme="majorEastAsia" w:hAnsiTheme="majorEastAsia" w:cs="仿宋" w:hint="eastAsia"/>
          <w:szCs w:val="21"/>
        </w:rPr>
        <w:t>．质量保修完成后，由发包人组织验收。</w:t>
      </w:r>
    </w:p>
    <w:p w:rsidR="00A713CB" w:rsidRPr="00D3001E" w:rsidRDefault="00670BBD">
      <w:pPr>
        <w:spacing w:line="360" w:lineRule="auto"/>
        <w:outlineLvl w:val="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 xml:space="preserve">　　</w:t>
      </w:r>
      <w:bookmarkStart w:id="57" w:name="_Toc31495"/>
      <w:r w:rsidRPr="00D3001E">
        <w:rPr>
          <w:rFonts w:asciiTheme="majorEastAsia" w:eastAsiaTheme="majorEastAsia" w:hAnsiTheme="majorEastAsia" w:cs="仿宋" w:hint="eastAsia"/>
          <w:szCs w:val="21"/>
        </w:rPr>
        <w:t>五、保修费用</w:t>
      </w:r>
      <w:bookmarkEnd w:id="57"/>
    </w:p>
    <w:p w:rsidR="00A713CB" w:rsidRPr="00D3001E" w:rsidRDefault="00670BBD">
      <w:pPr>
        <w:spacing w:line="360" w:lineRule="auto"/>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 xml:space="preserve">　　保修费用由造成质量缺陷的责任方承担。</w:t>
      </w:r>
    </w:p>
    <w:p w:rsidR="00A713CB" w:rsidRPr="00D3001E" w:rsidRDefault="00670BBD">
      <w:pPr>
        <w:spacing w:line="360" w:lineRule="auto"/>
        <w:ind w:firstLine="600"/>
        <w:jc w:val="left"/>
        <w:outlineLvl w:val="0"/>
        <w:rPr>
          <w:rFonts w:asciiTheme="majorEastAsia" w:eastAsiaTheme="majorEastAsia" w:hAnsiTheme="majorEastAsia" w:cs="仿宋"/>
          <w:szCs w:val="21"/>
          <w:u w:val="single"/>
        </w:rPr>
      </w:pPr>
      <w:bookmarkStart w:id="58" w:name="_Toc19168"/>
      <w:r w:rsidRPr="00D3001E">
        <w:rPr>
          <w:rFonts w:asciiTheme="majorEastAsia" w:eastAsiaTheme="majorEastAsia" w:hAnsiTheme="majorEastAsia" w:cs="仿宋" w:hint="eastAsia"/>
          <w:b/>
          <w:bCs/>
          <w:szCs w:val="21"/>
        </w:rPr>
        <w:t>六</w:t>
      </w:r>
      <w:r w:rsidRPr="00D3001E">
        <w:rPr>
          <w:rFonts w:asciiTheme="majorEastAsia" w:eastAsiaTheme="majorEastAsia" w:hAnsiTheme="majorEastAsia" w:cs="仿宋" w:hint="eastAsia"/>
          <w:szCs w:val="21"/>
        </w:rPr>
        <w:t>、双方约定的其他工程质量保修事项：</w:t>
      </w:r>
      <w:r w:rsidRPr="00D3001E">
        <w:rPr>
          <w:rFonts w:asciiTheme="majorEastAsia" w:eastAsiaTheme="majorEastAsia" w:hAnsiTheme="majorEastAsia" w:cs="仿宋"/>
          <w:szCs w:val="21"/>
          <w:u w:val="single"/>
        </w:rPr>
        <w:t xml:space="preserve">        /</w:t>
      </w:r>
      <w:bookmarkEnd w:id="58"/>
      <w:r w:rsidRPr="00D3001E">
        <w:rPr>
          <w:rFonts w:asciiTheme="majorEastAsia" w:eastAsiaTheme="majorEastAsia" w:hAnsiTheme="majorEastAsia" w:cs="仿宋"/>
          <w:szCs w:val="21"/>
          <w:u w:val="single"/>
        </w:rPr>
        <w:t xml:space="preserve">        </w:t>
      </w:r>
      <w:r w:rsidRPr="00D3001E">
        <w:rPr>
          <w:rFonts w:asciiTheme="majorEastAsia" w:eastAsiaTheme="majorEastAsia" w:hAnsiTheme="majorEastAsia" w:cs="仿宋" w:hint="eastAsia"/>
          <w:szCs w:val="21"/>
        </w:rPr>
        <w:t>。</w:t>
      </w:r>
    </w:p>
    <w:p w:rsidR="00A713CB" w:rsidRPr="00D3001E" w:rsidRDefault="00670BBD">
      <w:pPr>
        <w:spacing w:line="360" w:lineRule="auto"/>
        <w:ind w:firstLineChars="190" w:firstLine="399"/>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工程质量保修书由发包人、承包人在工程竣工验收前共同签署，作为施工合同附件，其有效期限至保修期满。</w:t>
      </w:r>
    </w:p>
    <w:p w:rsidR="00A713CB" w:rsidRPr="00D3001E" w:rsidRDefault="00A713CB">
      <w:pPr>
        <w:spacing w:line="360" w:lineRule="auto"/>
        <w:ind w:firstLine="420"/>
        <w:rPr>
          <w:rFonts w:asciiTheme="majorEastAsia" w:eastAsiaTheme="majorEastAsia" w:hAnsiTheme="majorEastAsia" w:cs="仿宋"/>
          <w:szCs w:val="21"/>
        </w:rPr>
      </w:pPr>
    </w:p>
    <w:p w:rsidR="00A713CB" w:rsidRPr="00D3001E" w:rsidRDefault="008C1807">
      <w:pPr>
        <w:spacing w:line="360" w:lineRule="auto"/>
        <w:rPr>
          <w:rFonts w:asciiTheme="majorEastAsia" w:eastAsiaTheme="majorEastAsia" w:hAnsiTheme="majorEastAsia"/>
          <w:szCs w:val="21"/>
        </w:rPr>
      </w:pPr>
      <w:r w:rsidRPr="00D3001E">
        <w:rPr>
          <w:rFonts w:asciiTheme="majorEastAsia" w:eastAsiaTheme="majorEastAsia" w:hAnsiTheme="majorEastAsia"/>
          <w:noProof/>
          <w:szCs w:val="21"/>
        </w:rPr>
        <w:pict>
          <v:shape id="_x0000_s1029" type="#_x0000_t202" style="position:absolute;left:0;text-align:left;margin-left:303.55pt;margin-top:6.2pt;width:147pt;height:39pt;z-index:251663360" o:gfxdata="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lx2rdUAAAAJAQAADwAAAAAAAAABACAAAAAiAAAAZHJzL2Rvd25yZXYueG1s&#10;UEsBAhQAFAAAAAgAh07iQMJMBXL7AQAAxwMAAA4AAAAAAAAAAQAgAAAAJAEAAGRycy9lMm9Eb2Mu&#10;eG1sUEsFBgAAAAAGAAYAWQEAAJEFAAAAAA==&#10;" filled="f" stroked="f">
            <v:textbox>
              <w:txbxContent>
                <w:p w:rsidR="008C1807" w:rsidRDefault="008C1807">
                  <w:pPr>
                    <w:spacing w:line="0" w:lineRule="atLeast"/>
                    <w:rPr>
                      <w:sz w:val="24"/>
                      <w:u w:val="single"/>
                    </w:rPr>
                  </w:pPr>
                </w:p>
              </w:txbxContent>
            </v:textbox>
          </v:shape>
        </w:pict>
      </w:r>
      <w:r w:rsidRPr="00D3001E">
        <w:rPr>
          <w:rFonts w:asciiTheme="majorEastAsia" w:eastAsiaTheme="majorEastAsia" w:hAnsiTheme="majorEastAsia"/>
          <w:noProof/>
          <w:szCs w:val="21"/>
        </w:rPr>
        <w:pict>
          <v:shape id="_x0000_s1028" type="#_x0000_t202" style="position:absolute;left:0;text-align:left;margin-left:92.85pt;margin-top:7.25pt;width:110.05pt;height:24.3pt;z-index:251662336" o:gfxdata="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7Qo+PWAAAACQEAAA8AAAAAAAAAAQAgAAAAIgAAAGRycy9kb3ducmV2Lnht&#10;bFBLAQIUABQAAAAIAIdO4kDNE3B8+wEAAMcDAAAOAAAAAAAAAAEAIAAAACUBAABkcnMvZTJvRG9j&#10;LnhtbFBLBQYAAAAABgAGAFkBAACSBQAAAAA=&#10;" filled="f" stroked="f">
            <v:textbox>
              <w:txbxContent>
                <w:p w:rsidR="008C1807" w:rsidRDefault="008C1807">
                  <w:pPr>
                    <w:spacing w:line="0" w:lineRule="atLeast"/>
                    <w:rPr>
                      <w:sz w:val="24"/>
                      <w:u w:val="single"/>
                    </w:rPr>
                  </w:pPr>
                </w:p>
              </w:txbxContent>
            </v:textbox>
          </v:shape>
        </w:pict>
      </w:r>
      <w:r w:rsidR="00670BBD" w:rsidRPr="00D3001E">
        <w:rPr>
          <w:rFonts w:asciiTheme="majorEastAsia" w:eastAsiaTheme="majorEastAsia" w:hAnsiTheme="majorEastAsia" w:hint="eastAsia"/>
          <w:szCs w:val="21"/>
        </w:rPr>
        <w:t>发包人</w:t>
      </w:r>
      <w:r w:rsidR="00670BBD" w:rsidRPr="00D3001E">
        <w:rPr>
          <w:rFonts w:asciiTheme="majorEastAsia" w:eastAsiaTheme="majorEastAsia" w:hAnsiTheme="majorEastAsia"/>
          <w:szCs w:val="21"/>
        </w:rPr>
        <w:t>(</w:t>
      </w:r>
      <w:r w:rsidR="00670BBD" w:rsidRPr="00D3001E">
        <w:rPr>
          <w:rFonts w:asciiTheme="majorEastAsia" w:eastAsiaTheme="majorEastAsia" w:hAnsiTheme="majorEastAsia" w:hint="eastAsia"/>
          <w:szCs w:val="21"/>
        </w:rPr>
        <w:t>公章</w:t>
      </w:r>
      <w:r w:rsidR="00670BBD" w:rsidRPr="00D3001E">
        <w:rPr>
          <w:rFonts w:asciiTheme="majorEastAsia" w:eastAsiaTheme="majorEastAsia" w:hAnsiTheme="majorEastAsia"/>
          <w:szCs w:val="21"/>
        </w:rPr>
        <w:t>)</w:t>
      </w:r>
      <w:r w:rsidR="00670BBD" w:rsidRPr="00D3001E">
        <w:rPr>
          <w:rFonts w:asciiTheme="majorEastAsia" w:eastAsiaTheme="majorEastAsia" w:hAnsiTheme="majorEastAsia" w:hint="eastAsia"/>
          <w:szCs w:val="21"/>
        </w:rPr>
        <w:t>：</w:t>
      </w:r>
      <w:r w:rsidR="00670BBD" w:rsidRPr="00D3001E">
        <w:rPr>
          <w:rFonts w:asciiTheme="majorEastAsia" w:eastAsiaTheme="majorEastAsia" w:hAnsiTheme="majorEastAsia"/>
          <w:szCs w:val="21"/>
        </w:rPr>
        <w:t xml:space="preserve"> </w:t>
      </w:r>
      <w:r w:rsidR="00670BBD" w:rsidRPr="00D3001E">
        <w:rPr>
          <w:rFonts w:asciiTheme="majorEastAsia" w:eastAsiaTheme="majorEastAsia" w:hAnsiTheme="majorEastAsia" w:hint="eastAsia"/>
          <w:szCs w:val="21"/>
        </w:rPr>
        <w:t xml:space="preserve">            </w:t>
      </w:r>
      <w:r w:rsidR="00670BBD" w:rsidRPr="00D3001E">
        <w:rPr>
          <w:rFonts w:asciiTheme="majorEastAsia" w:eastAsiaTheme="majorEastAsia" w:hAnsiTheme="majorEastAsia"/>
          <w:szCs w:val="21"/>
        </w:rPr>
        <w:t xml:space="preserve"> </w:t>
      </w:r>
      <w:r w:rsidR="00670BBD" w:rsidRPr="00D3001E">
        <w:rPr>
          <w:rFonts w:asciiTheme="majorEastAsia" w:eastAsiaTheme="majorEastAsia" w:hAnsiTheme="majorEastAsia" w:hint="eastAsia"/>
          <w:szCs w:val="21"/>
        </w:rPr>
        <w:t>承包人</w:t>
      </w:r>
      <w:r w:rsidR="00670BBD" w:rsidRPr="00D3001E">
        <w:rPr>
          <w:rFonts w:asciiTheme="majorEastAsia" w:eastAsiaTheme="majorEastAsia" w:hAnsiTheme="majorEastAsia"/>
          <w:szCs w:val="21"/>
        </w:rPr>
        <w:t>(</w:t>
      </w:r>
      <w:r w:rsidR="00670BBD" w:rsidRPr="00D3001E">
        <w:rPr>
          <w:rFonts w:asciiTheme="majorEastAsia" w:eastAsiaTheme="majorEastAsia" w:hAnsiTheme="majorEastAsia" w:hint="eastAsia"/>
          <w:szCs w:val="21"/>
        </w:rPr>
        <w:t>公章</w:t>
      </w:r>
      <w:r w:rsidR="00670BBD" w:rsidRPr="00D3001E">
        <w:rPr>
          <w:rFonts w:asciiTheme="majorEastAsia" w:eastAsiaTheme="majorEastAsia" w:hAnsiTheme="majorEastAsia"/>
          <w:szCs w:val="21"/>
        </w:rPr>
        <w:t>)</w:t>
      </w:r>
      <w:r w:rsidR="00670BBD" w:rsidRPr="00D3001E">
        <w:rPr>
          <w:rFonts w:asciiTheme="majorEastAsia" w:eastAsiaTheme="majorEastAsia" w:hAnsiTheme="majorEastAsia" w:hint="eastAsia"/>
          <w:szCs w:val="21"/>
        </w:rPr>
        <w:t>：</w:t>
      </w:r>
      <w:r w:rsidR="00670BBD" w:rsidRPr="00D3001E">
        <w:rPr>
          <w:rFonts w:asciiTheme="majorEastAsia" w:eastAsiaTheme="majorEastAsia" w:hAnsiTheme="majorEastAsia" w:cs="宋体" w:hint="eastAsia"/>
          <w:szCs w:val="21"/>
        </w:rPr>
        <w:t></w:t>
      </w:r>
      <w:r w:rsidR="00670BBD" w:rsidRPr="00D3001E">
        <w:rPr>
          <w:rFonts w:asciiTheme="majorEastAsia" w:eastAsiaTheme="majorEastAsia" w:hAnsiTheme="majorEastAsia"/>
          <w:szCs w:val="21"/>
        </w:rPr>
        <w:t xml:space="preserve">         </w:t>
      </w:r>
      <w:r w:rsidR="00670BBD" w:rsidRPr="00D3001E">
        <w:rPr>
          <w:rFonts w:asciiTheme="majorEastAsia" w:eastAsiaTheme="majorEastAsia" w:hAnsiTheme="majorEastAsia" w:hint="eastAsia"/>
          <w:szCs w:val="21"/>
        </w:rPr>
        <w:t xml:space="preserve">    </w:t>
      </w:r>
    </w:p>
    <w:p w:rsidR="00A713CB" w:rsidRPr="00D3001E" w:rsidRDefault="00670BBD">
      <w:pPr>
        <w:spacing w:line="360" w:lineRule="auto"/>
        <w:rPr>
          <w:rFonts w:asciiTheme="majorEastAsia" w:eastAsiaTheme="majorEastAsia" w:hAnsiTheme="majorEastAsia"/>
          <w:szCs w:val="21"/>
        </w:rPr>
      </w:pPr>
      <w:r w:rsidRPr="00D3001E">
        <w:rPr>
          <w:rFonts w:asciiTheme="majorEastAsia" w:eastAsiaTheme="majorEastAsia" w:hAnsiTheme="majorEastAsia" w:hint="eastAsia"/>
          <w:szCs w:val="21"/>
        </w:rPr>
        <w:t>地</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址：</w:t>
      </w:r>
      <w:r w:rsidRPr="00D3001E">
        <w:rPr>
          <w:rFonts w:asciiTheme="majorEastAsia" w:eastAsiaTheme="majorEastAsia" w:hAnsiTheme="majorEastAsia" w:hint="eastAsia"/>
          <w:spacing w:val="-10"/>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 xml:space="preserve"> 地</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址：</w:t>
      </w:r>
      <w:r w:rsidRPr="00D3001E">
        <w:rPr>
          <w:rFonts w:asciiTheme="majorEastAsia" w:eastAsiaTheme="majorEastAsia" w:hAnsiTheme="majorEastAsia" w:hint="eastAsia"/>
          <w:szCs w:val="21"/>
          <w:u w:val="single"/>
        </w:rPr>
        <w:t xml:space="preserve">                       </w:t>
      </w:r>
    </w:p>
    <w:p w:rsidR="00A713CB" w:rsidRPr="00D3001E" w:rsidRDefault="00670BBD">
      <w:pPr>
        <w:spacing w:line="360" w:lineRule="auto"/>
        <w:rPr>
          <w:rFonts w:asciiTheme="majorEastAsia" w:eastAsiaTheme="majorEastAsia" w:hAnsiTheme="majorEastAsia"/>
          <w:szCs w:val="21"/>
        </w:rPr>
      </w:pPr>
      <w:r w:rsidRPr="00D3001E">
        <w:rPr>
          <w:rFonts w:asciiTheme="majorEastAsia" w:eastAsiaTheme="majorEastAsia" w:hAnsiTheme="majorEastAsia" w:hint="eastAsia"/>
          <w:szCs w:val="21"/>
        </w:rPr>
        <w:t>法定代表人</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签字</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w:t>
      </w:r>
      <w:r w:rsidRPr="00D3001E">
        <w:rPr>
          <w:rFonts w:asciiTheme="majorEastAsia" w:eastAsiaTheme="majorEastAsia" w:hAnsiTheme="majorEastAsia" w:cs="仿宋_GB2312" w:hint="eastAsia"/>
          <w:szCs w:val="21"/>
          <w:u w:val="single"/>
        </w:rPr>
        <w:t xml:space="preserve">         </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法定代表人</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签字</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w:t>
      </w:r>
      <w:r w:rsidRPr="00D3001E">
        <w:rPr>
          <w:rFonts w:asciiTheme="majorEastAsia" w:eastAsiaTheme="majorEastAsia" w:hAnsiTheme="majorEastAsia" w:cs="宋体" w:hint="eastAsia"/>
          <w:szCs w:val="21"/>
          <w:u w:val="single"/>
        </w:rPr>
        <w:t></w:t>
      </w:r>
      <w:r w:rsidRPr="00D3001E">
        <w:rPr>
          <w:rFonts w:asciiTheme="majorEastAsia" w:eastAsiaTheme="majorEastAsia" w:hAnsiTheme="majorEastAsia" w:cs="仿宋_GB2312" w:hint="eastAsia"/>
          <w:szCs w:val="21"/>
          <w:u w:val="single"/>
        </w:rPr>
        <w:t xml:space="preserve">          </w:t>
      </w:r>
    </w:p>
    <w:p w:rsidR="00A713CB" w:rsidRPr="00D3001E" w:rsidRDefault="00670BBD">
      <w:pPr>
        <w:spacing w:line="360" w:lineRule="auto"/>
        <w:rPr>
          <w:rFonts w:asciiTheme="majorEastAsia" w:eastAsiaTheme="majorEastAsia" w:hAnsiTheme="majorEastAsia"/>
          <w:szCs w:val="21"/>
        </w:rPr>
      </w:pPr>
      <w:r w:rsidRPr="00D3001E">
        <w:rPr>
          <w:rFonts w:asciiTheme="majorEastAsia" w:eastAsiaTheme="majorEastAsia" w:hAnsiTheme="majorEastAsia" w:hint="eastAsia"/>
          <w:szCs w:val="21"/>
        </w:rPr>
        <w:t>委托代理人</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签字</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w:t>
      </w:r>
      <w:r w:rsidRPr="00D3001E">
        <w:rPr>
          <w:rFonts w:asciiTheme="majorEastAsia" w:eastAsiaTheme="majorEastAsia" w:hAnsiTheme="majorEastAsia" w:cs="仿宋_GB2312" w:hint="eastAsia"/>
          <w:szCs w:val="21"/>
          <w:u w:val="single"/>
        </w:rPr>
        <w:t xml:space="preserve">         </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委托代理人</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签字</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w:t>
      </w:r>
      <w:r w:rsidRPr="00D3001E">
        <w:rPr>
          <w:rFonts w:asciiTheme="majorEastAsia" w:eastAsiaTheme="majorEastAsia" w:hAnsiTheme="majorEastAsia" w:cs="仿宋_GB2312" w:hint="eastAsia"/>
          <w:szCs w:val="21"/>
          <w:u w:val="single"/>
        </w:rPr>
        <w:t xml:space="preserve">            </w:t>
      </w:r>
    </w:p>
    <w:p w:rsidR="00A713CB" w:rsidRPr="00D3001E" w:rsidRDefault="00670BBD">
      <w:pPr>
        <w:spacing w:line="360" w:lineRule="auto"/>
        <w:rPr>
          <w:rFonts w:asciiTheme="majorEastAsia" w:eastAsiaTheme="majorEastAsia" w:hAnsiTheme="majorEastAsia"/>
          <w:szCs w:val="21"/>
        </w:rPr>
      </w:pPr>
      <w:r w:rsidRPr="00D3001E">
        <w:rPr>
          <w:rFonts w:asciiTheme="majorEastAsia" w:eastAsiaTheme="majorEastAsia" w:hAnsiTheme="majorEastAsia" w:hint="eastAsia"/>
          <w:szCs w:val="21"/>
        </w:rPr>
        <w:t>电</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话：</w:t>
      </w:r>
      <w:r w:rsidRPr="00D3001E">
        <w:rPr>
          <w:rFonts w:asciiTheme="majorEastAsia" w:eastAsiaTheme="majorEastAsia" w:hAnsiTheme="majorEastAsia" w:cs="仿宋_GB2312" w:hint="eastAsia"/>
          <w:szCs w:val="21"/>
          <w:u w:val="single"/>
        </w:rPr>
        <w:t xml:space="preserve">                   </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电</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话：</w:t>
      </w:r>
      <w:r w:rsidRPr="00D3001E">
        <w:rPr>
          <w:rFonts w:asciiTheme="majorEastAsia" w:eastAsiaTheme="majorEastAsia" w:hAnsiTheme="majorEastAsia" w:hint="eastAsia"/>
          <w:szCs w:val="21"/>
          <w:u w:val="single"/>
        </w:rPr>
        <w:t xml:space="preserve">                       </w:t>
      </w:r>
    </w:p>
    <w:p w:rsidR="00A713CB" w:rsidRPr="00D3001E" w:rsidRDefault="00670BBD">
      <w:pPr>
        <w:spacing w:line="360" w:lineRule="auto"/>
        <w:rPr>
          <w:rFonts w:asciiTheme="majorEastAsia" w:eastAsiaTheme="majorEastAsia" w:hAnsiTheme="majorEastAsia"/>
          <w:szCs w:val="21"/>
        </w:rPr>
      </w:pPr>
      <w:r w:rsidRPr="00D3001E">
        <w:rPr>
          <w:rFonts w:asciiTheme="majorEastAsia" w:eastAsiaTheme="majorEastAsia" w:hAnsiTheme="majorEastAsia" w:hint="eastAsia"/>
          <w:szCs w:val="21"/>
        </w:rPr>
        <w:t>传</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真：</w:t>
      </w:r>
      <w:r w:rsidRPr="00D3001E">
        <w:rPr>
          <w:rFonts w:asciiTheme="majorEastAsia" w:eastAsiaTheme="majorEastAsia" w:hAnsiTheme="majorEastAsia" w:cs="仿宋_GB2312" w:hint="eastAsia"/>
          <w:szCs w:val="21"/>
          <w:u w:val="single"/>
        </w:rPr>
        <w:t xml:space="preserve">                   </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传</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真：</w:t>
      </w:r>
      <w:r w:rsidRPr="00D3001E">
        <w:rPr>
          <w:rFonts w:asciiTheme="majorEastAsia" w:eastAsiaTheme="majorEastAsia" w:hAnsiTheme="majorEastAsia" w:cs="仿宋_GB2312" w:hint="eastAsia"/>
          <w:szCs w:val="21"/>
          <w:u w:val="single"/>
        </w:rPr>
        <w:t xml:space="preserve">                       </w:t>
      </w:r>
    </w:p>
    <w:p w:rsidR="00A713CB" w:rsidRPr="00D3001E" w:rsidRDefault="00A713CB">
      <w:pPr>
        <w:spacing w:line="360" w:lineRule="auto"/>
        <w:rPr>
          <w:rFonts w:asciiTheme="majorEastAsia" w:eastAsiaTheme="majorEastAsia" w:hAnsiTheme="majorEastAsia"/>
          <w:szCs w:val="21"/>
        </w:rPr>
      </w:pPr>
    </w:p>
    <w:p w:rsidR="00A713CB" w:rsidRPr="00D3001E" w:rsidRDefault="00670BBD">
      <w:pPr>
        <w:spacing w:line="360" w:lineRule="auto"/>
        <w:rPr>
          <w:rFonts w:asciiTheme="majorEastAsia" w:eastAsiaTheme="majorEastAsia" w:hAnsiTheme="majorEastAsia"/>
          <w:szCs w:val="21"/>
          <w:u w:val="single"/>
        </w:rPr>
      </w:pPr>
      <w:r w:rsidRPr="00D3001E">
        <w:rPr>
          <w:rFonts w:asciiTheme="majorEastAsia" w:eastAsiaTheme="majorEastAsia" w:hAnsiTheme="majorEastAsia" w:hint="eastAsia"/>
          <w:szCs w:val="21"/>
        </w:rPr>
        <w:t>开户银行：</w:t>
      </w:r>
      <w:r w:rsidRPr="00D3001E">
        <w:rPr>
          <w:rFonts w:asciiTheme="majorEastAsia" w:eastAsiaTheme="majorEastAsia" w:hAnsiTheme="majorEastAsia" w:cs="仿宋_GB2312" w:hint="eastAsia"/>
          <w:szCs w:val="21"/>
          <w:u w:val="single"/>
        </w:rPr>
        <w:t xml:space="preserve">                 </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rPr>
        <w:t>开户银行：</w:t>
      </w:r>
      <w:r w:rsidRPr="00D3001E">
        <w:rPr>
          <w:rFonts w:asciiTheme="majorEastAsia" w:eastAsiaTheme="majorEastAsia" w:hAnsiTheme="majorEastAsia" w:hint="eastAsia"/>
          <w:szCs w:val="21"/>
          <w:u w:val="single"/>
        </w:rPr>
        <w:t xml:space="preserve">                     </w:t>
      </w:r>
    </w:p>
    <w:p w:rsidR="00A713CB" w:rsidRPr="00D3001E" w:rsidRDefault="00670BBD">
      <w:pPr>
        <w:spacing w:line="360" w:lineRule="auto"/>
        <w:rPr>
          <w:rFonts w:asciiTheme="majorEastAsia" w:eastAsiaTheme="majorEastAsia" w:hAnsiTheme="majorEastAsia"/>
          <w:szCs w:val="21"/>
        </w:rPr>
      </w:pPr>
      <w:r w:rsidRPr="00D3001E">
        <w:rPr>
          <w:rFonts w:asciiTheme="majorEastAsia" w:eastAsiaTheme="majorEastAsia" w:hAnsiTheme="majorEastAsia" w:hint="eastAsia"/>
          <w:szCs w:val="21"/>
        </w:rPr>
        <w:t>账</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号：</w:t>
      </w:r>
      <w:r w:rsidRPr="00D3001E">
        <w:rPr>
          <w:rFonts w:asciiTheme="majorEastAsia" w:eastAsiaTheme="majorEastAsia" w:hAnsiTheme="majorEastAsia" w:cs="仿宋_GB2312" w:hint="eastAsia"/>
          <w:szCs w:val="21"/>
          <w:u w:val="single"/>
        </w:rPr>
        <w:t xml:space="preserve">                     </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账</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号：</w:t>
      </w:r>
      <w:r w:rsidRPr="00D3001E">
        <w:rPr>
          <w:rFonts w:asciiTheme="majorEastAsia" w:eastAsiaTheme="majorEastAsia" w:hAnsiTheme="majorEastAsia" w:cs="仿宋_GB2312" w:hint="eastAsia"/>
          <w:bCs/>
          <w:szCs w:val="21"/>
          <w:u w:val="single"/>
        </w:rPr>
        <w:t xml:space="preserve">                       </w:t>
      </w:r>
      <w:r w:rsidRPr="00D3001E">
        <w:rPr>
          <w:rFonts w:asciiTheme="majorEastAsia" w:eastAsiaTheme="majorEastAsia" w:hAnsiTheme="majorEastAsia" w:cs="仿宋_GB2312" w:hint="eastAsia"/>
          <w:szCs w:val="21"/>
          <w:u w:val="single"/>
        </w:rPr>
        <w:t xml:space="preserve"> </w:t>
      </w:r>
    </w:p>
    <w:p w:rsidR="00A713CB" w:rsidRPr="00D3001E" w:rsidRDefault="00670BBD">
      <w:pPr>
        <w:spacing w:line="360" w:lineRule="auto"/>
        <w:rPr>
          <w:rFonts w:asciiTheme="majorEastAsia" w:eastAsiaTheme="majorEastAsia" w:hAnsiTheme="majorEastAsia"/>
          <w:szCs w:val="21"/>
        </w:rPr>
      </w:pPr>
      <w:r w:rsidRPr="00D3001E">
        <w:rPr>
          <w:rFonts w:asciiTheme="majorEastAsia" w:eastAsiaTheme="majorEastAsia" w:hAnsiTheme="majorEastAsia" w:hint="eastAsia"/>
          <w:szCs w:val="21"/>
        </w:rPr>
        <w:t>邮政编码：</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 xml:space="preserve"> 邮政编码：</w:t>
      </w:r>
      <w:r w:rsidRPr="00D3001E">
        <w:rPr>
          <w:rFonts w:asciiTheme="majorEastAsia" w:eastAsiaTheme="majorEastAsia" w:hAnsiTheme="majorEastAsia" w:cs="仿宋_GB2312" w:hint="eastAsia"/>
          <w:szCs w:val="21"/>
          <w:u w:val="single"/>
        </w:rPr>
        <w:t xml:space="preserve">                      </w:t>
      </w:r>
    </w:p>
    <w:p w:rsidR="00A713CB" w:rsidRPr="00D3001E" w:rsidRDefault="00670BBD">
      <w:pPr>
        <w:kinsoku w:val="0"/>
        <w:topLinePunct/>
        <w:autoSpaceDE w:val="0"/>
        <w:autoSpaceDN w:val="0"/>
        <w:spacing w:line="360" w:lineRule="auto"/>
        <w:rPr>
          <w:rFonts w:asciiTheme="majorEastAsia" w:eastAsiaTheme="majorEastAsia" w:hAnsiTheme="majorEastAsia"/>
          <w:snapToGrid w:val="0"/>
          <w:szCs w:val="21"/>
        </w:rPr>
      </w:pPr>
      <w:r w:rsidRPr="00D3001E">
        <w:rPr>
          <w:rFonts w:asciiTheme="majorEastAsia" w:eastAsiaTheme="majorEastAsia" w:hAnsiTheme="majorEastAsia"/>
          <w:b/>
          <w:bCs/>
          <w:szCs w:val="21"/>
        </w:rPr>
        <w:br w:type="page"/>
      </w:r>
      <w:r w:rsidRPr="00D3001E">
        <w:rPr>
          <w:rFonts w:asciiTheme="majorEastAsia" w:eastAsiaTheme="majorEastAsia" w:hAnsiTheme="majorEastAsia"/>
          <w:snapToGrid w:val="0"/>
          <w:szCs w:val="21"/>
        </w:rPr>
        <w:lastRenderedPageBreak/>
        <w:t>附件</w:t>
      </w:r>
      <w:r w:rsidRPr="00D3001E">
        <w:rPr>
          <w:rFonts w:asciiTheme="majorEastAsia" w:eastAsiaTheme="majorEastAsia" w:hAnsiTheme="majorEastAsia" w:hint="eastAsia"/>
          <w:snapToGrid w:val="0"/>
          <w:szCs w:val="21"/>
        </w:rPr>
        <w:t>4</w:t>
      </w:r>
      <w:r w:rsidRPr="00D3001E">
        <w:rPr>
          <w:rFonts w:asciiTheme="majorEastAsia" w:eastAsiaTheme="majorEastAsia" w:hAnsiTheme="majorEastAsia"/>
          <w:snapToGrid w:val="0"/>
          <w:szCs w:val="21"/>
        </w:rPr>
        <w:t>：</w:t>
      </w:r>
    </w:p>
    <w:p w:rsidR="00A713CB" w:rsidRPr="00D3001E" w:rsidRDefault="00670BBD">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主要建设工程文件目录</w:t>
      </w:r>
    </w:p>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bl>
      <w:tblPr>
        <w:tblW w:w="8496" w:type="dxa"/>
        <w:tblInd w:w="151" w:type="dxa"/>
        <w:tblLayout w:type="fixed"/>
        <w:tblCellMar>
          <w:left w:w="0" w:type="dxa"/>
          <w:right w:w="0" w:type="dxa"/>
        </w:tblCellMar>
        <w:tblLook w:val="04A0"/>
      </w:tblPr>
      <w:tblGrid>
        <w:gridCol w:w="1834"/>
        <w:gridCol w:w="1200"/>
        <w:gridCol w:w="1448"/>
        <w:gridCol w:w="1086"/>
        <w:gridCol w:w="1361"/>
        <w:gridCol w:w="1567"/>
      </w:tblGrid>
      <w:tr w:rsidR="00A713CB" w:rsidRPr="00D3001E">
        <w:trPr>
          <w:trHeight w:hRule="exact" w:val="719"/>
        </w:trPr>
        <w:tc>
          <w:tcPr>
            <w:tcW w:w="1834" w:type="dxa"/>
            <w:tcBorders>
              <w:top w:val="single" w:sz="10" w:space="0" w:color="000000"/>
              <w:left w:val="single" w:sz="10" w:space="0" w:color="000000"/>
              <w:bottom w:val="single" w:sz="6" w:space="0" w:color="000000"/>
              <w:right w:val="single" w:sz="6" w:space="0" w:color="000000"/>
            </w:tcBorders>
            <w:vAlign w:val="center"/>
          </w:tcPr>
          <w:p w:rsidR="00A713CB" w:rsidRPr="00D3001E" w:rsidRDefault="00670BBD">
            <w:pPr>
              <w:kinsoku w:val="0"/>
              <w:topLinePunct/>
              <w:autoSpaceDE w:val="0"/>
              <w:autoSpaceDN w:val="0"/>
              <w:spacing w:line="360" w:lineRule="auto"/>
              <w:ind w:firstLineChars="200" w:firstLine="420"/>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文件名称</w:t>
            </w:r>
          </w:p>
        </w:tc>
        <w:tc>
          <w:tcPr>
            <w:tcW w:w="1200" w:type="dxa"/>
            <w:tcBorders>
              <w:top w:val="single" w:sz="10" w:space="0" w:color="000000"/>
              <w:left w:val="single" w:sz="6" w:space="0" w:color="000000"/>
              <w:bottom w:val="single" w:sz="6" w:space="0" w:color="000000"/>
              <w:right w:val="single" w:sz="6" w:space="0" w:color="000000"/>
            </w:tcBorders>
            <w:vAlign w:val="center"/>
          </w:tcPr>
          <w:p w:rsidR="00A713CB" w:rsidRPr="00D3001E" w:rsidRDefault="00670BBD">
            <w:pPr>
              <w:kinsoku w:val="0"/>
              <w:topLinePunct/>
              <w:autoSpaceDE w:val="0"/>
              <w:autoSpaceDN w:val="0"/>
              <w:spacing w:line="360" w:lineRule="auto"/>
              <w:ind w:firstLineChars="200" w:firstLine="420"/>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套数</w:t>
            </w:r>
          </w:p>
        </w:tc>
        <w:tc>
          <w:tcPr>
            <w:tcW w:w="1448" w:type="dxa"/>
            <w:tcBorders>
              <w:top w:val="single" w:sz="10" w:space="0" w:color="000000"/>
              <w:left w:val="single" w:sz="6" w:space="0" w:color="000000"/>
              <w:bottom w:val="single" w:sz="6" w:space="0" w:color="000000"/>
              <w:right w:val="single" w:sz="6"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费用（元）</w:t>
            </w:r>
          </w:p>
        </w:tc>
        <w:tc>
          <w:tcPr>
            <w:tcW w:w="1086" w:type="dxa"/>
            <w:tcBorders>
              <w:top w:val="single" w:sz="10" w:space="0" w:color="000000"/>
              <w:left w:val="single" w:sz="6" w:space="0" w:color="000000"/>
              <w:bottom w:val="single" w:sz="6" w:space="0" w:color="000000"/>
              <w:right w:val="single" w:sz="6"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质量</w:t>
            </w:r>
          </w:p>
        </w:tc>
        <w:tc>
          <w:tcPr>
            <w:tcW w:w="1361" w:type="dxa"/>
            <w:tcBorders>
              <w:top w:val="single" w:sz="10" w:space="0" w:color="000000"/>
              <w:left w:val="single" w:sz="6" w:space="0" w:color="000000"/>
              <w:bottom w:val="single" w:sz="6" w:space="0" w:color="000000"/>
              <w:right w:val="single" w:sz="4"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移交时间</w:t>
            </w:r>
          </w:p>
        </w:tc>
        <w:tc>
          <w:tcPr>
            <w:tcW w:w="1567" w:type="dxa"/>
            <w:tcBorders>
              <w:top w:val="single" w:sz="10" w:space="0" w:color="000000"/>
              <w:left w:val="single" w:sz="4" w:space="0" w:color="000000"/>
              <w:bottom w:val="single" w:sz="6" w:space="0" w:color="000000"/>
              <w:right w:val="single" w:sz="10" w:space="0" w:color="000000"/>
            </w:tcBorders>
            <w:vAlign w:val="center"/>
          </w:tcPr>
          <w:p w:rsidR="00A713CB" w:rsidRPr="00D3001E" w:rsidRDefault="00670BBD">
            <w:pPr>
              <w:kinsoku w:val="0"/>
              <w:topLinePunct/>
              <w:autoSpaceDE w:val="0"/>
              <w:autoSpaceDN w:val="0"/>
              <w:spacing w:line="360" w:lineRule="auto"/>
              <w:ind w:firstLineChars="200" w:firstLine="420"/>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责任人</w:t>
            </w:r>
          </w:p>
        </w:tc>
      </w:tr>
      <w:tr w:rsidR="00A713CB" w:rsidRPr="00D3001E">
        <w:trPr>
          <w:trHeight w:hRule="exact" w:val="566"/>
        </w:trPr>
        <w:tc>
          <w:tcPr>
            <w:tcW w:w="1834"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542"/>
        </w:trPr>
        <w:tc>
          <w:tcPr>
            <w:tcW w:w="1834"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547"/>
        </w:trPr>
        <w:tc>
          <w:tcPr>
            <w:tcW w:w="1834"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552"/>
        </w:trPr>
        <w:tc>
          <w:tcPr>
            <w:tcW w:w="1834"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545"/>
        </w:trPr>
        <w:tc>
          <w:tcPr>
            <w:tcW w:w="1834" w:type="dxa"/>
            <w:tcBorders>
              <w:top w:val="single" w:sz="6" w:space="0" w:color="000000"/>
              <w:left w:val="single" w:sz="10"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4"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4"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545"/>
        </w:trPr>
        <w:tc>
          <w:tcPr>
            <w:tcW w:w="1834" w:type="dxa"/>
            <w:tcBorders>
              <w:top w:val="single" w:sz="4"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4"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4"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547"/>
        </w:trPr>
        <w:tc>
          <w:tcPr>
            <w:tcW w:w="1834"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5"/>
        </w:trPr>
        <w:tc>
          <w:tcPr>
            <w:tcW w:w="1834"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547"/>
        </w:trPr>
        <w:tc>
          <w:tcPr>
            <w:tcW w:w="1834"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0"/>
        </w:trPr>
        <w:tc>
          <w:tcPr>
            <w:tcW w:w="1834"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0"/>
        </w:trPr>
        <w:tc>
          <w:tcPr>
            <w:tcW w:w="1834"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0"/>
        </w:trPr>
        <w:tc>
          <w:tcPr>
            <w:tcW w:w="1834"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0"/>
        </w:trPr>
        <w:tc>
          <w:tcPr>
            <w:tcW w:w="1834"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0"/>
        </w:trPr>
        <w:tc>
          <w:tcPr>
            <w:tcW w:w="1834"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5"/>
        </w:trPr>
        <w:tc>
          <w:tcPr>
            <w:tcW w:w="1834"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0"/>
        </w:trPr>
        <w:tc>
          <w:tcPr>
            <w:tcW w:w="1834"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0"/>
        </w:trPr>
        <w:tc>
          <w:tcPr>
            <w:tcW w:w="1834"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0"/>
        </w:trPr>
        <w:tc>
          <w:tcPr>
            <w:tcW w:w="1834"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6"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7"/>
        </w:trPr>
        <w:tc>
          <w:tcPr>
            <w:tcW w:w="1834" w:type="dxa"/>
            <w:tcBorders>
              <w:top w:val="single" w:sz="6" w:space="0" w:color="000000"/>
              <w:left w:val="single" w:sz="10" w:space="0" w:color="000000"/>
              <w:bottom w:val="single" w:sz="12"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00" w:type="dxa"/>
            <w:tcBorders>
              <w:top w:val="single" w:sz="6" w:space="0" w:color="000000"/>
              <w:left w:val="single" w:sz="6" w:space="0" w:color="000000"/>
              <w:bottom w:val="single" w:sz="12"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48" w:type="dxa"/>
            <w:tcBorders>
              <w:top w:val="single" w:sz="6" w:space="0" w:color="000000"/>
              <w:left w:val="single" w:sz="6" w:space="0" w:color="000000"/>
              <w:bottom w:val="single" w:sz="12"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86" w:type="dxa"/>
            <w:tcBorders>
              <w:top w:val="single" w:sz="6" w:space="0" w:color="000000"/>
              <w:left w:val="single" w:sz="6" w:space="0" w:color="000000"/>
              <w:bottom w:val="single" w:sz="12"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61" w:type="dxa"/>
            <w:tcBorders>
              <w:top w:val="single" w:sz="6" w:space="0" w:color="000000"/>
              <w:left w:val="single" w:sz="6" w:space="0" w:color="000000"/>
              <w:bottom w:val="single" w:sz="12"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67" w:type="dxa"/>
            <w:tcBorders>
              <w:top w:val="single" w:sz="6" w:space="0" w:color="000000"/>
              <w:left w:val="single" w:sz="4" w:space="0" w:color="000000"/>
              <w:bottom w:val="single" w:sz="12" w:space="0" w:color="000000"/>
              <w:right w:val="single" w:sz="10"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bl>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p w:rsidR="00A713CB" w:rsidRPr="00D3001E" w:rsidRDefault="00670BBD">
      <w:pPr>
        <w:kinsoku w:val="0"/>
        <w:topLinePunct/>
        <w:autoSpaceDE w:val="0"/>
        <w:autoSpaceDN w:val="0"/>
        <w:spacing w:line="360" w:lineRule="auto"/>
        <w:ind w:firstLineChars="200" w:firstLine="420"/>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lastRenderedPageBreak/>
        <w:t xml:space="preserve">附件 </w:t>
      </w:r>
      <w:r w:rsidRPr="00D3001E">
        <w:rPr>
          <w:rFonts w:asciiTheme="majorEastAsia" w:eastAsiaTheme="majorEastAsia" w:hAnsiTheme="majorEastAsia" w:hint="eastAsia"/>
          <w:snapToGrid w:val="0"/>
          <w:szCs w:val="21"/>
        </w:rPr>
        <w:t>5</w:t>
      </w:r>
      <w:r w:rsidRPr="00D3001E">
        <w:rPr>
          <w:rFonts w:asciiTheme="majorEastAsia" w:eastAsiaTheme="majorEastAsia" w:hAnsiTheme="majorEastAsia"/>
          <w:snapToGrid w:val="0"/>
          <w:szCs w:val="21"/>
        </w:rPr>
        <w:t>：</w:t>
      </w:r>
    </w:p>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p w:rsidR="00A713CB" w:rsidRPr="00D3001E" w:rsidRDefault="00670BBD">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承包人用于本工程施工的机械设备表</w:t>
      </w:r>
    </w:p>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bl>
      <w:tblPr>
        <w:tblW w:w="8875" w:type="dxa"/>
        <w:tblInd w:w="98" w:type="dxa"/>
        <w:tblLayout w:type="fixed"/>
        <w:tblCellMar>
          <w:left w:w="0" w:type="dxa"/>
          <w:right w:w="0" w:type="dxa"/>
        </w:tblCellMar>
        <w:tblLook w:val="04A0"/>
      </w:tblPr>
      <w:tblGrid>
        <w:gridCol w:w="742"/>
        <w:gridCol w:w="1337"/>
        <w:gridCol w:w="799"/>
        <w:gridCol w:w="994"/>
        <w:gridCol w:w="830"/>
        <w:gridCol w:w="955"/>
        <w:gridCol w:w="1392"/>
        <w:gridCol w:w="960"/>
        <w:gridCol w:w="866"/>
      </w:tblGrid>
      <w:tr w:rsidR="00A713CB" w:rsidRPr="00D3001E">
        <w:trPr>
          <w:trHeight w:hRule="exact" w:val="1075"/>
        </w:trPr>
        <w:tc>
          <w:tcPr>
            <w:tcW w:w="742" w:type="dxa"/>
            <w:tcBorders>
              <w:top w:val="single" w:sz="10" w:space="0" w:color="000000"/>
              <w:left w:val="single" w:sz="12" w:space="0" w:color="000000"/>
              <w:bottom w:val="single" w:sz="6" w:space="0" w:color="000000"/>
              <w:right w:val="single" w:sz="6" w:space="0" w:color="000000"/>
            </w:tcBorders>
            <w:vAlign w:val="center"/>
          </w:tcPr>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序号</w:t>
            </w:r>
          </w:p>
        </w:tc>
        <w:tc>
          <w:tcPr>
            <w:tcW w:w="1337" w:type="dxa"/>
            <w:tcBorders>
              <w:top w:val="single" w:sz="10" w:space="0" w:color="000000"/>
              <w:left w:val="single" w:sz="6" w:space="0" w:color="000000"/>
              <w:bottom w:val="single" w:sz="6" w:space="0" w:color="000000"/>
              <w:right w:val="single" w:sz="4" w:space="0" w:color="000000"/>
            </w:tcBorders>
            <w:vAlign w:val="center"/>
          </w:tcPr>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机械或设</w:t>
            </w:r>
          </w:p>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备名称</w:t>
            </w:r>
          </w:p>
        </w:tc>
        <w:tc>
          <w:tcPr>
            <w:tcW w:w="799" w:type="dxa"/>
            <w:tcBorders>
              <w:top w:val="single" w:sz="10" w:space="0" w:color="000000"/>
              <w:left w:val="single" w:sz="4" w:space="0" w:color="000000"/>
              <w:bottom w:val="single" w:sz="6" w:space="0" w:color="000000"/>
              <w:right w:val="single" w:sz="6" w:space="0" w:color="000000"/>
            </w:tcBorders>
            <w:vAlign w:val="center"/>
          </w:tcPr>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规格型号</w:t>
            </w:r>
          </w:p>
        </w:tc>
        <w:tc>
          <w:tcPr>
            <w:tcW w:w="994" w:type="dxa"/>
            <w:tcBorders>
              <w:top w:val="single" w:sz="10" w:space="0" w:color="000000"/>
              <w:left w:val="single" w:sz="6" w:space="0" w:color="000000"/>
              <w:bottom w:val="single" w:sz="6" w:space="0" w:color="000000"/>
              <w:right w:val="single" w:sz="6" w:space="0" w:color="000000"/>
            </w:tcBorders>
            <w:vAlign w:val="center"/>
          </w:tcPr>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数量</w:t>
            </w:r>
          </w:p>
        </w:tc>
        <w:tc>
          <w:tcPr>
            <w:tcW w:w="830" w:type="dxa"/>
            <w:tcBorders>
              <w:top w:val="single" w:sz="10" w:space="0" w:color="000000"/>
              <w:left w:val="single" w:sz="6" w:space="0" w:color="000000"/>
              <w:bottom w:val="single" w:sz="6" w:space="0" w:color="000000"/>
              <w:right w:val="single" w:sz="6" w:space="0" w:color="000000"/>
            </w:tcBorders>
            <w:vAlign w:val="center"/>
          </w:tcPr>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产地</w:t>
            </w:r>
          </w:p>
        </w:tc>
        <w:tc>
          <w:tcPr>
            <w:tcW w:w="955" w:type="dxa"/>
            <w:tcBorders>
              <w:top w:val="single" w:sz="10" w:space="0" w:color="000000"/>
              <w:left w:val="single" w:sz="6" w:space="0" w:color="000000"/>
              <w:bottom w:val="single" w:sz="6" w:space="0" w:color="000000"/>
              <w:right w:val="single" w:sz="6" w:space="0" w:color="000000"/>
            </w:tcBorders>
            <w:vAlign w:val="center"/>
          </w:tcPr>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制造</w:t>
            </w:r>
          </w:p>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年份</w:t>
            </w:r>
          </w:p>
        </w:tc>
        <w:tc>
          <w:tcPr>
            <w:tcW w:w="1392" w:type="dxa"/>
            <w:tcBorders>
              <w:top w:val="single" w:sz="10" w:space="0" w:color="000000"/>
              <w:left w:val="single" w:sz="6" w:space="0" w:color="000000"/>
              <w:bottom w:val="single" w:sz="6" w:space="0" w:color="000000"/>
              <w:right w:val="single" w:sz="6" w:space="0" w:color="000000"/>
            </w:tcBorders>
            <w:vAlign w:val="center"/>
          </w:tcPr>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额定功率</w:t>
            </w:r>
          </w:p>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（kW）</w:t>
            </w:r>
          </w:p>
        </w:tc>
        <w:tc>
          <w:tcPr>
            <w:tcW w:w="960" w:type="dxa"/>
            <w:tcBorders>
              <w:top w:val="single" w:sz="10" w:space="0" w:color="000000"/>
              <w:left w:val="single" w:sz="6" w:space="0" w:color="000000"/>
              <w:bottom w:val="single" w:sz="6" w:space="0" w:color="000000"/>
              <w:right w:val="single" w:sz="6" w:space="0" w:color="000000"/>
            </w:tcBorders>
            <w:vAlign w:val="center"/>
          </w:tcPr>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生产能力</w:t>
            </w:r>
          </w:p>
        </w:tc>
        <w:tc>
          <w:tcPr>
            <w:tcW w:w="866" w:type="dxa"/>
            <w:tcBorders>
              <w:top w:val="single" w:sz="10" w:space="0" w:color="000000"/>
              <w:left w:val="single" w:sz="6" w:space="0" w:color="000000"/>
              <w:bottom w:val="single" w:sz="6" w:space="0" w:color="000000"/>
              <w:right w:val="single" w:sz="12" w:space="0" w:color="000000"/>
            </w:tcBorders>
            <w:vAlign w:val="center"/>
          </w:tcPr>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备注</w:t>
            </w:r>
          </w:p>
        </w:tc>
      </w:tr>
      <w:tr w:rsidR="00A713CB" w:rsidRPr="00D3001E">
        <w:trPr>
          <w:trHeight w:hRule="exact" w:val="562"/>
        </w:trPr>
        <w:tc>
          <w:tcPr>
            <w:tcW w:w="742" w:type="dxa"/>
            <w:tcBorders>
              <w:top w:val="single" w:sz="6" w:space="0" w:color="000000"/>
              <w:left w:val="single" w:sz="12"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6" w:space="0" w:color="000000"/>
              <w:left w:val="single" w:sz="4"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6" w:space="0" w:color="000000"/>
              <w:left w:val="single" w:sz="6"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545"/>
        </w:trPr>
        <w:tc>
          <w:tcPr>
            <w:tcW w:w="742" w:type="dxa"/>
            <w:tcBorders>
              <w:top w:val="single" w:sz="6" w:space="0" w:color="000000"/>
              <w:left w:val="single" w:sz="12"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6" w:space="0" w:color="000000"/>
              <w:left w:val="single" w:sz="6" w:space="0" w:color="000000"/>
              <w:bottom w:val="single" w:sz="4"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6" w:space="0" w:color="000000"/>
              <w:left w:val="single" w:sz="4"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6" w:space="0" w:color="000000"/>
              <w:left w:val="single" w:sz="6" w:space="0" w:color="000000"/>
              <w:bottom w:val="single" w:sz="4"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550"/>
        </w:trPr>
        <w:tc>
          <w:tcPr>
            <w:tcW w:w="742" w:type="dxa"/>
            <w:tcBorders>
              <w:top w:val="single" w:sz="4" w:space="0" w:color="000000"/>
              <w:left w:val="single" w:sz="12"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4"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4" w:space="0" w:color="000000"/>
              <w:left w:val="single" w:sz="4"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4" w:space="0" w:color="000000"/>
              <w:left w:val="single" w:sz="6"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547"/>
        </w:trPr>
        <w:tc>
          <w:tcPr>
            <w:tcW w:w="742" w:type="dxa"/>
            <w:tcBorders>
              <w:top w:val="single" w:sz="6" w:space="0" w:color="000000"/>
              <w:left w:val="single" w:sz="12"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6" w:space="0" w:color="000000"/>
              <w:left w:val="single" w:sz="4"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6" w:space="0" w:color="000000"/>
              <w:left w:val="single" w:sz="6"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547"/>
        </w:trPr>
        <w:tc>
          <w:tcPr>
            <w:tcW w:w="742" w:type="dxa"/>
            <w:tcBorders>
              <w:top w:val="single" w:sz="6" w:space="0" w:color="000000"/>
              <w:left w:val="single" w:sz="12"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6" w:space="0" w:color="000000"/>
              <w:left w:val="single" w:sz="4"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6" w:space="0" w:color="000000"/>
              <w:left w:val="single" w:sz="6"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542"/>
        </w:trPr>
        <w:tc>
          <w:tcPr>
            <w:tcW w:w="742" w:type="dxa"/>
            <w:tcBorders>
              <w:top w:val="single" w:sz="6" w:space="0" w:color="000000"/>
              <w:left w:val="single" w:sz="12"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6" w:space="0" w:color="000000"/>
              <w:left w:val="single" w:sz="4"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6" w:space="0" w:color="000000"/>
              <w:left w:val="single" w:sz="6"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552"/>
        </w:trPr>
        <w:tc>
          <w:tcPr>
            <w:tcW w:w="742" w:type="dxa"/>
            <w:tcBorders>
              <w:top w:val="single" w:sz="6" w:space="0" w:color="000000"/>
              <w:left w:val="single" w:sz="12"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6" w:space="0" w:color="000000"/>
              <w:left w:val="single" w:sz="4"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6" w:space="0" w:color="000000"/>
              <w:left w:val="single" w:sz="6"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0"/>
        </w:trPr>
        <w:tc>
          <w:tcPr>
            <w:tcW w:w="742" w:type="dxa"/>
            <w:tcBorders>
              <w:top w:val="single" w:sz="6" w:space="0" w:color="000000"/>
              <w:left w:val="single" w:sz="12"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6" w:space="0" w:color="000000"/>
              <w:left w:val="single" w:sz="4"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6" w:space="0" w:color="000000"/>
              <w:left w:val="single" w:sz="6"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547"/>
        </w:trPr>
        <w:tc>
          <w:tcPr>
            <w:tcW w:w="742" w:type="dxa"/>
            <w:tcBorders>
              <w:top w:val="single" w:sz="6" w:space="0" w:color="000000"/>
              <w:left w:val="single" w:sz="12"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6" w:space="0" w:color="000000"/>
              <w:left w:val="single" w:sz="4"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6" w:space="0" w:color="000000"/>
              <w:left w:val="single" w:sz="6"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0"/>
        </w:trPr>
        <w:tc>
          <w:tcPr>
            <w:tcW w:w="742" w:type="dxa"/>
            <w:tcBorders>
              <w:top w:val="single" w:sz="6" w:space="0" w:color="000000"/>
              <w:left w:val="single" w:sz="12"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6" w:space="0" w:color="000000"/>
              <w:left w:val="single" w:sz="4"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6" w:space="0" w:color="000000"/>
              <w:left w:val="single" w:sz="6"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0"/>
        </w:trPr>
        <w:tc>
          <w:tcPr>
            <w:tcW w:w="742" w:type="dxa"/>
            <w:tcBorders>
              <w:top w:val="single" w:sz="6" w:space="0" w:color="000000"/>
              <w:left w:val="single" w:sz="12"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6" w:space="0" w:color="000000"/>
              <w:left w:val="single" w:sz="4"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6" w:space="0" w:color="000000"/>
              <w:left w:val="single" w:sz="6"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0"/>
        </w:trPr>
        <w:tc>
          <w:tcPr>
            <w:tcW w:w="742" w:type="dxa"/>
            <w:tcBorders>
              <w:top w:val="single" w:sz="6" w:space="0" w:color="000000"/>
              <w:left w:val="single" w:sz="12"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6" w:space="0" w:color="000000"/>
              <w:left w:val="single" w:sz="4"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6" w:space="0" w:color="000000"/>
              <w:left w:val="single" w:sz="6"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0"/>
        </w:trPr>
        <w:tc>
          <w:tcPr>
            <w:tcW w:w="742" w:type="dxa"/>
            <w:tcBorders>
              <w:top w:val="single" w:sz="6" w:space="0" w:color="000000"/>
              <w:left w:val="single" w:sz="12"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6" w:space="0" w:color="000000"/>
              <w:left w:val="single" w:sz="4"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6" w:space="0" w:color="000000"/>
              <w:left w:val="single" w:sz="6"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5"/>
        </w:trPr>
        <w:tc>
          <w:tcPr>
            <w:tcW w:w="742" w:type="dxa"/>
            <w:tcBorders>
              <w:top w:val="single" w:sz="6" w:space="0" w:color="000000"/>
              <w:left w:val="single" w:sz="12"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6" w:space="0" w:color="000000"/>
              <w:left w:val="single" w:sz="4"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6" w:space="0" w:color="000000"/>
              <w:left w:val="single" w:sz="6"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0"/>
        </w:trPr>
        <w:tc>
          <w:tcPr>
            <w:tcW w:w="742" w:type="dxa"/>
            <w:tcBorders>
              <w:top w:val="single" w:sz="6" w:space="0" w:color="000000"/>
              <w:left w:val="single" w:sz="12"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6" w:space="0" w:color="000000"/>
              <w:left w:val="single" w:sz="4"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6" w:space="0" w:color="000000"/>
              <w:left w:val="single" w:sz="6"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0"/>
        </w:trPr>
        <w:tc>
          <w:tcPr>
            <w:tcW w:w="742" w:type="dxa"/>
            <w:tcBorders>
              <w:top w:val="single" w:sz="6" w:space="0" w:color="000000"/>
              <w:left w:val="single" w:sz="12"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6" w:space="0" w:color="000000"/>
              <w:left w:val="single" w:sz="4"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6" w:space="0" w:color="000000"/>
              <w:left w:val="single" w:sz="6"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607"/>
        </w:trPr>
        <w:tc>
          <w:tcPr>
            <w:tcW w:w="742" w:type="dxa"/>
            <w:tcBorders>
              <w:top w:val="single" w:sz="6" w:space="0" w:color="000000"/>
              <w:left w:val="single" w:sz="12" w:space="0" w:color="000000"/>
              <w:bottom w:val="single" w:sz="12"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37" w:type="dxa"/>
            <w:tcBorders>
              <w:top w:val="single" w:sz="6" w:space="0" w:color="000000"/>
              <w:left w:val="single" w:sz="6" w:space="0" w:color="000000"/>
              <w:bottom w:val="single" w:sz="12"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99" w:type="dxa"/>
            <w:tcBorders>
              <w:top w:val="single" w:sz="6" w:space="0" w:color="000000"/>
              <w:left w:val="single" w:sz="4" w:space="0" w:color="000000"/>
              <w:bottom w:val="single" w:sz="12"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94" w:type="dxa"/>
            <w:tcBorders>
              <w:top w:val="single" w:sz="6" w:space="0" w:color="000000"/>
              <w:left w:val="single" w:sz="6" w:space="0" w:color="000000"/>
              <w:bottom w:val="single" w:sz="12"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30" w:type="dxa"/>
            <w:tcBorders>
              <w:top w:val="single" w:sz="6" w:space="0" w:color="000000"/>
              <w:left w:val="single" w:sz="6" w:space="0" w:color="000000"/>
              <w:bottom w:val="single" w:sz="12"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55" w:type="dxa"/>
            <w:tcBorders>
              <w:top w:val="single" w:sz="6" w:space="0" w:color="000000"/>
              <w:left w:val="single" w:sz="6" w:space="0" w:color="000000"/>
              <w:bottom w:val="single" w:sz="12"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92" w:type="dxa"/>
            <w:tcBorders>
              <w:top w:val="single" w:sz="6" w:space="0" w:color="000000"/>
              <w:left w:val="single" w:sz="6" w:space="0" w:color="000000"/>
              <w:bottom w:val="single" w:sz="12"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960" w:type="dxa"/>
            <w:tcBorders>
              <w:top w:val="single" w:sz="6" w:space="0" w:color="000000"/>
              <w:left w:val="single" w:sz="6" w:space="0" w:color="000000"/>
              <w:bottom w:val="single" w:sz="12"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66" w:type="dxa"/>
            <w:tcBorders>
              <w:top w:val="single" w:sz="6" w:space="0" w:color="000000"/>
              <w:left w:val="single" w:sz="6" w:space="0" w:color="000000"/>
              <w:bottom w:val="single" w:sz="12"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bl>
    <w:p w:rsidR="00A713CB" w:rsidRPr="00D3001E" w:rsidRDefault="00A713CB" w:rsidP="00D3001E">
      <w:pPr>
        <w:topLinePunct/>
        <w:spacing w:beforeLines="50" w:afterLines="50" w:line="360" w:lineRule="auto"/>
        <w:outlineLvl w:val="3"/>
        <w:rPr>
          <w:rFonts w:asciiTheme="majorEastAsia" w:eastAsiaTheme="majorEastAsia" w:hAnsiTheme="majorEastAsia"/>
        </w:rPr>
      </w:pPr>
    </w:p>
    <w:tbl>
      <w:tblPr>
        <w:tblpPr w:leftFromText="180" w:rightFromText="180" w:vertAnchor="text" w:horzAnchor="margin" w:tblpY="1102"/>
        <w:tblOverlap w:val="never"/>
        <w:tblW w:w="90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1836"/>
        <w:gridCol w:w="1390"/>
        <w:gridCol w:w="1418"/>
        <w:gridCol w:w="1777"/>
        <w:gridCol w:w="2650"/>
      </w:tblGrid>
      <w:tr w:rsidR="00A713CB" w:rsidRPr="00D3001E">
        <w:trPr>
          <w:trHeight w:val="23"/>
        </w:trPr>
        <w:tc>
          <w:tcPr>
            <w:tcW w:w="1836" w:type="dxa"/>
            <w:vAlign w:val="center"/>
          </w:tcPr>
          <w:p w:rsidR="00A713CB" w:rsidRPr="00D3001E" w:rsidRDefault="00670BBD">
            <w:pPr>
              <w:spacing w:line="360" w:lineRule="auto"/>
              <w:jc w:val="center"/>
              <w:rPr>
                <w:rFonts w:asciiTheme="majorEastAsia" w:eastAsiaTheme="majorEastAsia" w:hAnsiTheme="majorEastAsia" w:cs="仿宋"/>
                <w:szCs w:val="21"/>
              </w:rPr>
            </w:pPr>
            <w:r w:rsidRPr="00D3001E">
              <w:rPr>
                <w:rFonts w:asciiTheme="majorEastAsia" w:eastAsiaTheme="majorEastAsia" w:hAnsiTheme="majorEastAsia" w:cs="仿宋" w:hint="eastAsia"/>
                <w:szCs w:val="21"/>
              </w:rPr>
              <w:lastRenderedPageBreak/>
              <w:t>名    称</w:t>
            </w:r>
          </w:p>
        </w:tc>
        <w:tc>
          <w:tcPr>
            <w:tcW w:w="1390" w:type="dxa"/>
            <w:vAlign w:val="center"/>
          </w:tcPr>
          <w:p w:rsidR="00A713CB" w:rsidRPr="00D3001E" w:rsidRDefault="00670BBD">
            <w:pPr>
              <w:spacing w:line="360" w:lineRule="auto"/>
              <w:jc w:val="center"/>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姓名</w:t>
            </w:r>
          </w:p>
        </w:tc>
        <w:tc>
          <w:tcPr>
            <w:tcW w:w="1418" w:type="dxa"/>
            <w:vAlign w:val="center"/>
          </w:tcPr>
          <w:p w:rsidR="00A713CB" w:rsidRPr="00D3001E" w:rsidRDefault="00670BBD">
            <w:pPr>
              <w:spacing w:line="360" w:lineRule="auto"/>
              <w:jc w:val="center"/>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职务</w:t>
            </w:r>
          </w:p>
        </w:tc>
        <w:tc>
          <w:tcPr>
            <w:tcW w:w="1777" w:type="dxa"/>
            <w:vAlign w:val="center"/>
          </w:tcPr>
          <w:p w:rsidR="00A713CB" w:rsidRPr="00D3001E" w:rsidRDefault="00670BBD">
            <w:pPr>
              <w:spacing w:line="360" w:lineRule="auto"/>
              <w:jc w:val="center"/>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职称</w:t>
            </w:r>
          </w:p>
        </w:tc>
        <w:tc>
          <w:tcPr>
            <w:tcW w:w="2650" w:type="dxa"/>
            <w:vAlign w:val="center"/>
          </w:tcPr>
          <w:p w:rsidR="00A713CB" w:rsidRPr="00D3001E" w:rsidRDefault="00670BBD">
            <w:pPr>
              <w:spacing w:line="360" w:lineRule="auto"/>
              <w:jc w:val="center"/>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主要资历、经验</w:t>
            </w:r>
          </w:p>
          <w:p w:rsidR="00A713CB" w:rsidRPr="00D3001E" w:rsidRDefault="00670BBD">
            <w:pPr>
              <w:spacing w:line="360" w:lineRule="auto"/>
              <w:jc w:val="center"/>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及承担过的项目</w:t>
            </w:r>
          </w:p>
        </w:tc>
      </w:tr>
      <w:tr w:rsidR="00A713CB" w:rsidRPr="00D3001E">
        <w:trPr>
          <w:trHeight w:val="23"/>
        </w:trPr>
        <w:tc>
          <w:tcPr>
            <w:tcW w:w="9071" w:type="dxa"/>
            <w:gridSpan w:val="5"/>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一、总部人员</w:t>
            </w:r>
          </w:p>
        </w:tc>
      </w:tr>
      <w:tr w:rsidR="00A713CB" w:rsidRPr="00D3001E">
        <w:trPr>
          <w:trHeight w:val="23"/>
        </w:trPr>
        <w:tc>
          <w:tcPr>
            <w:tcW w:w="1836" w:type="dxa"/>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项目主管</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Merge w:val="restart"/>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其他人员</w:t>
            </w:r>
          </w:p>
        </w:tc>
        <w:tc>
          <w:tcPr>
            <w:tcW w:w="1390" w:type="dxa"/>
            <w:vAlign w:val="center"/>
          </w:tcPr>
          <w:p w:rsidR="00A713CB" w:rsidRPr="00D3001E" w:rsidRDefault="00A713CB">
            <w:pPr>
              <w:spacing w:line="360" w:lineRule="auto"/>
              <w:jc w:val="center"/>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jc w:val="center"/>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Merge/>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390" w:type="dxa"/>
            <w:vAlign w:val="center"/>
          </w:tcPr>
          <w:p w:rsidR="00A713CB" w:rsidRPr="00D3001E" w:rsidRDefault="00A713CB">
            <w:pPr>
              <w:spacing w:line="360" w:lineRule="auto"/>
              <w:jc w:val="center"/>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jc w:val="center"/>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9071" w:type="dxa"/>
            <w:gridSpan w:val="5"/>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二、现场人员</w:t>
            </w:r>
          </w:p>
        </w:tc>
      </w:tr>
      <w:tr w:rsidR="00A713CB" w:rsidRPr="00D3001E">
        <w:trPr>
          <w:trHeight w:val="23"/>
        </w:trPr>
        <w:tc>
          <w:tcPr>
            <w:tcW w:w="1836" w:type="dxa"/>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项目经理</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项目副经理</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项目副经理</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技术负责人</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安全管理</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安全管理</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安全管理</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安全管理</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质量管理</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质量管理</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质量管理</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质量管理</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材料管理</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计划管理</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造价管理</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Merge w:val="restart"/>
            <w:vAlign w:val="center"/>
          </w:tcPr>
          <w:p w:rsidR="00A713CB" w:rsidRPr="00D3001E" w:rsidRDefault="00670BBD">
            <w:pPr>
              <w:spacing w:line="360" w:lineRule="auto"/>
              <w:ind w:firstLineChars="200" w:firstLine="420"/>
              <w:rPr>
                <w:rFonts w:asciiTheme="majorEastAsia" w:eastAsiaTheme="majorEastAsia" w:hAnsiTheme="majorEastAsia" w:cs="仿宋"/>
                <w:szCs w:val="21"/>
              </w:rPr>
            </w:pPr>
            <w:r w:rsidRPr="00D3001E">
              <w:rPr>
                <w:rFonts w:asciiTheme="majorEastAsia" w:eastAsiaTheme="majorEastAsia" w:hAnsiTheme="majorEastAsia" w:cs="仿宋" w:hint="eastAsia"/>
                <w:szCs w:val="21"/>
              </w:rPr>
              <w:t>其他人员</w:t>
            </w: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Merge/>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Merge/>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r w:rsidR="00A713CB" w:rsidRPr="00D3001E">
        <w:trPr>
          <w:trHeight w:val="23"/>
        </w:trPr>
        <w:tc>
          <w:tcPr>
            <w:tcW w:w="1836" w:type="dxa"/>
            <w:vMerge/>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39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418"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1777"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c>
          <w:tcPr>
            <w:tcW w:w="2650" w:type="dxa"/>
            <w:vAlign w:val="center"/>
          </w:tcPr>
          <w:p w:rsidR="00A713CB" w:rsidRPr="00D3001E" w:rsidRDefault="00A713CB">
            <w:pPr>
              <w:spacing w:line="360" w:lineRule="auto"/>
              <w:ind w:firstLineChars="200" w:firstLine="420"/>
              <w:rPr>
                <w:rFonts w:asciiTheme="majorEastAsia" w:eastAsiaTheme="majorEastAsia" w:hAnsiTheme="majorEastAsia" w:cs="仿宋"/>
                <w:szCs w:val="21"/>
              </w:rPr>
            </w:pPr>
          </w:p>
        </w:tc>
      </w:tr>
    </w:tbl>
    <w:p w:rsidR="00A713CB" w:rsidRPr="00D3001E" w:rsidRDefault="00670BBD">
      <w:pPr>
        <w:topLinePunct/>
        <w:spacing w:line="360" w:lineRule="auto"/>
        <w:outlineLvl w:val="3"/>
        <w:rPr>
          <w:rFonts w:asciiTheme="majorEastAsia" w:eastAsiaTheme="majorEastAsia" w:hAnsiTheme="majorEastAsia"/>
          <w:szCs w:val="21"/>
        </w:rPr>
      </w:pPr>
      <w:r w:rsidRPr="00D3001E">
        <w:rPr>
          <w:rFonts w:asciiTheme="majorEastAsia" w:eastAsiaTheme="majorEastAsia" w:hAnsiTheme="majorEastAsia" w:hint="eastAsia"/>
          <w:szCs w:val="21"/>
        </w:rPr>
        <w:t>附</w:t>
      </w:r>
      <w:bookmarkStart w:id="59" w:name="_Toc267261699"/>
      <w:bookmarkStart w:id="60" w:name="_Toc296346729"/>
      <w:bookmarkStart w:id="61" w:name="_Toc296347227"/>
      <w:bookmarkStart w:id="62" w:name="_Toc296503228"/>
      <w:bookmarkStart w:id="63" w:name="_Toc296891056"/>
      <w:bookmarkStart w:id="64" w:name="_Toc296891268"/>
      <w:bookmarkStart w:id="65" w:name="_Toc296944567"/>
      <w:r w:rsidRPr="00D3001E">
        <w:rPr>
          <w:rFonts w:asciiTheme="majorEastAsia" w:eastAsiaTheme="majorEastAsia" w:hAnsiTheme="majorEastAsia" w:hint="eastAsia"/>
          <w:szCs w:val="21"/>
        </w:rPr>
        <w:t>件6：</w:t>
      </w:r>
    </w:p>
    <w:p w:rsidR="00A713CB" w:rsidRPr="00D3001E" w:rsidRDefault="00670BBD">
      <w:pPr>
        <w:topLinePunct/>
        <w:spacing w:line="360" w:lineRule="auto"/>
        <w:jc w:val="center"/>
        <w:outlineLvl w:val="3"/>
        <w:rPr>
          <w:rFonts w:asciiTheme="majorEastAsia" w:eastAsiaTheme="majorEastAsia" w:hAnsiTheme="majorEastAsia"/>
          <w:szCs w:val="21"/>
        </w:rPr>
      </w:pPr>
      <w:r w:rsidRPr="00D3001E">
        <w:rPr>
          <w:rFonts w:asciiTheme="majorEastAsia" w:eastAsiaTheme="majorEastAsia" w:hAnsiTheme="majorEastAsia" w:hint="eastAsia"/>
          <w:szCs w:val="21"/>
        </w:rPr>
        <w:t>承包人主要施工管理人员表</w:t>
      </w:r>
    </w:p>
    <w:p w:rsidR="00A713CB" w:rsidRPr="00D3001E" w:rsidRDefault="00670BBD" w:rsidP="00D3001E">
      <w:pPr>
        <w:spacing w:beforeLines="50" w:afterLines="50" w:line="360" w:lineRule="auto"/>
        <w:outlineLvl w:val="3"/>
        <w:rPr>
          <w:rFonts w:asciiTheme="majorEastAsia" w:eastAsiaTheme="majorEastAsia" w:hAnsiTheme="majorEastAsia"/>
          <w:szCs w:val="21"/>
        </w:rPr>
      </w:pPr>
      <w:bookmarkStart w:id="66" w:name="_Toc267261701"/>
      <w:bookmarkEnd w:id="59"/>
      <w:bookmarkEnd w:id="60"/>
      <w:bookmarkEnd w:id="61"/>
      <w:bookmarkEnd w:id="62"/>
      <w:bookmarkEnd w:id="63"/>
      <w:bookmarkEnd w:id="64"/>
      <w:bookmarkEnd w:id="65"/>
      <w:r w:rsidRPr="00D3001E">
        <w:rPr>
          <w:rFonts w:asciiTheme="majorEastAsia" w:eastAsiaTheme="majorEastAsia" w:hAnsiTheme="majorEastAsia"/>
          <w:szCs w:val="21"/>
        </w:rPr>
        <w:br w:type="page"/>
      </w:r>
      <w:r w:rsidRPr="00D3001E">
        <w:rPr>
          <w:rFonts w:asciiTheme="majorEastAsia" w:eastAsiaTheme="majorEastAsia" w:hAnsiTheme="majorEastAsia" w:hint="eastAsia"/>
          <w:szCs w:val="21"/>
        </w:rPr>
        <w:lastRenderedPageBreak/>
        <w:t>附</w:t>
      </w:r>
      <w:bookmarkStart w:id="67" w:name="_Toc296891271"/>
      <w:bookmarkStart w:id="68" w:name="_Toc296347230"/>
      <w:bookmarkStart w:id="69" w:name="_Toc296891059"/>
      <w:bookmarkStart w:id="70" w:name="_Toc296944570"/>
      <w:bookmarkStart w:id="71" w:name="_Toc296346732"/>
      <w:bookmarkStart w:id="72" w:name="_Toc296503231"/>
      <w:r w:rsidRPr="00D3001E">
        <w:rPr>
          <w:rFonts w:asciiTheme="majorEastAsia" w:eastAsiaTheme="majorEastAsia" w:hAnsiTheme="majorEastAsia" w:hint="eastAsia"/>
          <w:szCs w:val="21"/>
        </w:rPr>
        <w:t>件7：</w:t>
      </w:r>
    </w:p>
    <w:bookmarkEnd w:id="66"/>
    <w:bookmarkEnd w:id="67"/>
    <w:bookmarkEnd w:id="68"/>
    <w:bookmarkEnd w:id="69"/>
    <w:bookmarkEnd w:id="70"/>
    <w:bookmarkEnd w:id="71"/>
    <w:bookmarkEnd w:id="72"/>
    <w:p w:rsidR="00A713CB" w:rsidRPr="00D3001E" w:rsidRDefault="00670BBD" w:rsidP="00D3001E">
      <w:pPr>
        <w:spacing w:beforeLines="50" w:afterLines="50" w:line="360" w:lineRule="auto"/>
        <w:jc w:val="center"/>
        <w:rPr>
          <w:rFonts w:asciiTheme="majorEastAsia" w:eastAsiaTheme="majorEastAsia" w:hAnsiTheme="majorEastAsia"/>
          <w:szCs w:val="21"/>
        </w:rPr>
      </w:pPr>
      <w:r w:rsidRPr="00D3001E">
        <w:rPr>
          <w:rFonts w:asciiTheme="majorEastAsia" w:eastAsiaTheme="majorEastAsia" w:hAnsiTheme="majorEastAsia" w:hint="eastAsia"/>
          <w:szCs w:val="21"/>
        </w:rPr>
        <w:t>履约担保</w:t>
      </w:r>
    </w:p>
    <w:p w:rsidR="00A713CB" w:rsidRPr="00D3001E" w:rsidRDefault="00670BBD" w:rsidP="00D3001E">
      <w:pPr>
        <w:spacing w:beforeLines="50" w:afterLines="50" w:line="360" w:lineRule="auto"/>
        <w:jc w:val="center"/>
        <w:rPr>
          <w:rFonts w:asciiTheme="majorEastAsia" w:eastAsiaTheme="majorEastAsia" w:hAnsiTheme="majorEastAsia"/>
          <w:szCs w:val="21"/>
        </w:rPr>
      </w:pPr>
      <w:r w:rsidRPr="00D3001E">
        <w:rPr>
          <w:rFonts w:asciiTheme="majorEastAsia" w:eastAsiaTheme="majorEastAsia" w:hAnsiTheme="majorEastAsia" w:hint="eastAsia"/>
          <w:szCs w:val="21"/>
        </w:rPr>
        <w:t xml:space="preserve"> </w:t>
      </w:r>
    </w:p>
    <w:p w:rsidR="00A713CB" w:rsidRPr="00D3001E" w:rsidRDefault="00670BBD">
      <w:pPr>
        <w:spacing w:line="360" w:lineRule="auto"/>
        <w:rPr>
          <w:rFonts w:asciiTheme="majorEastAsia" w:eastAsiaTheme="majorEastAsia" w:hAnsiTheme="majorEastAsia"/>
          <w:szCs w:val="21"/>
        </w:rPr>
      </w:pP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（发包人名称）：</w:t>
      </w:r>
    </w:p>
    <w:p w:rsidR="00A713CB" w:rsidRPr="00D3001E" w:rsidRDefault="00A713CB">
      <w:pPr>
        <w:spacing w:line="360" w:lineRule="auto"/>
        <w:rPr>
          <w:rFonts w:asciiTheme="majorEastAsia" w:eastAsiaTheme="majorEastAsia" w:hAnsiTheme="majorEastAsia"/>
          <w:szCs w:val="21"/>
        </w:rPr>
      </w:pPr>
    </w:p>
    <w:p w:rsidR="00A713CB" w:rsidRPr="00D3001E" w:rsidRDefault="00670BBD">
      <w:pPr>
        <w:spacing w:line="360" w:lineRule="auto"/>
        <w:ind w:firstLineChars="200" w:firstLine="420"/>
        <w:rPr>
          <w:rFonts w:asciiTheme="majorEastAsia" w:eastAsiaTheme="majorEastAsia" w:hAnsiTheme="majorEastAsia"/>
          <w:szCs w:val="21"/>
        </w:rPr>
      </w:pPr>
      <w:r w:rsidRPr="00D3001E">
        <w:rPr>
          <w:rFonts w:asciiTheme="majorEastAsia" w:eastAsiaTheme="majorEastAsia" w:hAnsiTheme="majorEastAsia" w:hint="eastAsia"/>
          <w:szCs w:val="21"/>
        </w:rPr>
        <w:t>鉴于</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b/>
          <w:bCs/>
          <w:szCs w:val="21"/>
          <w:u w:val="single"/>
        </w:rPr>
        <w:t xml:space="preserve">         </w:t>
      </w:r>
      <w:r w:rsidRPr="00D3001E">
        <w:rPr>
          <w:rFonts w:asciiTheme="majorEastAsia" w:eastAsiaTheme="majorEastAsia" w:hAnsiTheme="majorEastAsia" w:hint="eastAsia"/>
          <w:szCs w:val="21"/>
        </w:rPr>
        <w:t>（发包人名称，以下简称</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发包人</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）与</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b/>
          <w:szCs w:val="21"/>
          <w:u w:val="single"/>
        </w:rPr>
        <w:t xml:space="preserve">    </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rPr>
        <w:t>（承包人名称）（以下称</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承包人</w:t>
      </w:r>
      <w:r w:rsidRPr="00D3001E">
        <w:rPr>
          <w:rFonts w:asciiTheme="majorEastAsia" w:eastAsiaTheme="majorEastAsia" w:hAnsiTheme="majorEastAsia"/>
          <w:szCs w:val="21"/>
        </w:rPr>
        <w:t>”</w:t>
      </w:r>
      <w:r w:rsidRPr="00D3001E">
        <w:rPr>
          <w:rFonts w:asciiTheme="majorEastAsia" w:eastAsiaTheme="majorEastAsia" w:hAnsiTheme="majorEastAsia" w:hint="eastAsia"/>
          <w:szCs w:val="21"/>
        </w:rPr>
        <w:t>）于</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年</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rPr>
        <w:t>月</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rPr>
        <w:t>日就</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hint="eastAsia"/>
          <w:szCs w:val="21"/>
        </w:rPr>
        <w:t>（工程名称）施工及有关事项协商一致共同签订《建设工程施工合同》。我方愿意就承包人履行与你方签订的合同，就合同工程的</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hint="eastAsia"/>
          <w:szCs w:val="21"/>
        </w:rPr>
        <w:t>（单项工程名称，详见附件1）向你方提供连带责任担保。</w:t>
      </w:r>
      <w:r w:rsidRPr="00D3001E">
        <w:rPr>
          <w:rFonts w:asciiTheme="majorEastAsia" w:eastAsiaTheme="majorEastAsia" w:hAnsiTheme="majorEastAsia"/>
          <w:szCs w:val="21"/>
        </w:rPr>
        <w:t xml:space="preserve"> </w:t>
      </w:r>
    </w:p>
    <w:p w:rsidR="00A713CB" w:rsidRPr="00D3001E" w:rsidRDefault="00670BBD">
      <w:pPr>
        <w:spacing w:line="360" w:lineRule="auto"/>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 xml:space="preserve">1. </w:t>
      </w:r>
      <w:r w:rsidRPr="00D3001E">
        <w:rPr>
          <w:rFonts w:asciiTheme="majorEastAsia" w:eastAsiaTheme="majorEastAsia" w:hAnsiTheme="majorEastAsia" w:hint="eastAsia"/>
          <w:szCs w:val="21"/>
        </w:rPr>
        <w:t>担保金额人民币（大写）</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贰佰万元整（¥：2000000.00）</w:t>
      </w:r>
      <w:r w:rsidRPr="00D3001E">
        <w:rPr>
          <w:rFonts w:asciiTheme="majorEastAsia" w:eastAsiaTheme="majorEastAsia" w:hAnsiTheme="majorEastAsia" w:hint="eastAsia"/>
          <w:szCs w:val="21"/>
        </w:rPr>
        <w:t>。以现金方式划至发包人指定帐户。</w:t>
      </w:r>
    </w:p>
    <w:p w:rsidR="00A713CB" w:rsidRPr="00D3001E" w:rsidRDefault="00670BBD">
      <w:pPr>
        <w:spacing w:line="360" w:lineRule="auto"/>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 xml:space="preserve">2. </w:t>
      </w:r>
      <w:r w:rsidRPr="00D3001E">
        <w:rPr>
          <w:rFonts w:asciiTheme="majorEastAsia" w:eastAsiaTheme="majorEastAsia" w:hAnsiTheme="majorEastAsia" w:hint="eastAsia"/>
          <w:szCs w:val="21"/>
        </w:rPr>
        <w:t>担保有效期自你方与承包人签订的合同生效之日起至你方签发或应签发工程接收证书之日止。</w:t>
      </w:r>
    </w:p>
    <w:p w:rsidR="00A713CB" w:rsidRPr="00D3001E" w:rsidRDefault="00670BBD">
      <w:pPr>
        <w:spacing w:line="360" w:lineRule="auto"/>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 xml:space="preserve">3. </w:t>
      </w:r>
      <w:r w:rsidRPr="00D3001E">
        <w:rPr>
          <w:rFonts w:asciiTheme="majorEastAsia" w:eastAsiaTheme="majorEastAsia" w:hAnsiTheme="majorEastAsia" w:hint="eastAsia"/>
          <w:szCs w:val="21"/>
        </w:rPr>
        <w:t>在本担保有效期内，因承包人违反合同约定的义务给你方造成经济损失时，我方在收到你方以书面形式提出的在担保金额内的赔偿要求后，在</w:t>
      </w:r>
      <w:r w:rsidRPr="00D3001E">
        <w:rPr>
          <w:rFonts w:asciiTheme="majorEastAsia" w:eastAsiaTheme="majorEastAsia" w:hAnsiTheme="majorEastAsia"/>
          <w:szCs w:val="21"/>
        </w:rPr>
        <w:t>7</w:t>
      </w:r>
      <w:r w:rsidRPr="00D3001E">
        <w:rPr>
          <w:rFonts w:asciiTheme="majorEastAsia" w:eastAsiaTheme="majorEastAsia" w:hAnsiTheme="majorEastAsia" w:hint="eastAsia"/>
          <w:szCs w:val="21"/>
        </w:rPr>
        <w:t>天内无条件支付。</w:t>
      </w:r>
    </w:p>
    <w:p w:rsidR="00A713CB" w:rsidRPr="00D3001E" w:rsidRDefault="00670BBD">
      <w:pPr>
        <w:spacing w:line="360" w:lineRule="auto"/>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 xml:space="preserve">4. </w:t>
      </w:r>
      <w:r w:rsidRPr="00D3001E">
        <w:rPr>
          <w:rFonts w:asciiTheme="majorEastAsia" w:eastAsiaTheme="majorEastAsia" w:hAnsiTheme="majorEastAsia" w:hint="eastAsia"/>
          <w:szCs w:val="21"/>
        </w:rPr>
        <w:t>你方和承包人按合同约定变更合同时，我方承担本担保规定的义务不变。</w:t>
      </w:r>
    </w:p>
    <w:p w:rsidR="00A713CB" w:rsidRPr="00D3001E" w:rsidRDefault="00670BBD">
      <w:pPr>
        <w:spacing w:line="360" w:lineRule="auto"/>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 xml:space="preserve">5. </w:t>
      </w:r>
      <w:r w:rsidRPr="00D3001E">
        <w:rPr>
          <w:rFonts w:asciiTheme="majorEastAsia" w:eastAsiaTheme="majorEastAsia" w:hAnsiTheme="majorEastAsia" w:hint="eastAsia"/>
          <w:szCs w:val="21"/>
        </w:rPr>
        <w:t>因本保函发生的纠纷，可由双方协商解决，协商不成的，任何一方均可提请</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cs="仿宋" w:hint="eastAsia"/>
          <w:szCs w:val="21"/>
          <w:u w:val="single"/>
        </w:rPr>
        <w:t xml:space="preserve">    </w:t>
      </w:r>
      <w:r w:rsidRPr="00D3001E">
        <w:rPr>
          <w:rFonts w:asciiTheme="majorEastAsia" w:eastAsiaTheme="majorEastAsia" w:hAnsiTheme="majorEastAsia" w:hint="eastAsia"/>
          <w:szCs w:val="21"/>
        </w:rPr>
        <w:t>仲裁委员会仲裁。</w:t>
      </w:r>
    </w:p>
    <w:p w:rsidR="00A713CB" w:rsidRPr="00D3001E" w:rsidRDefault="00670BBD">
      <w:pPr>
        <w:spacing w:line="360" w:lineRule="auto"/>
        <w:ind w:firstLineChars="200" w:firstLine="420"/>
        <w:rPr>
          <w:rFonts w:asciiTheme="majorEastAsia" w:eastAsiaTheme="majorEastAsia" w:hAnsiTheme="majorEastAsia"/>
          <w:szCs w:val="21"/>
        </w:rPr>
      </w:pPr>
      <w:r w:rsidRPr="00D3001E">
        <w:rPr>
          <w:rFonts w:asciiTheme="majorEastAsia" w:eastAsiaTheme="majorEastAsia" w:hAnsiTheme="majorEastAsia"/>
          <w:szCs w:val="21"/>
        </w:rPr>
        <w:t xml:space="preserve">6. </w:t>
      </w:r>
      <w:r w:rsidRPr="00D3001E">
        <w:rPr>
          <w:rFonts w:asciiTheme="majorEastAsia" w:eastAsiaTheme="majorEastAsia" w:hAnsiTheme="majorEastAsia" w:hint="eastAsia"/>
          <w:szCs w:val="21"/>
        </w:rPr>
        <w:t>本保函自我方法定代表人（或其授权代理人）签字并加盖公章之日起生效。</w:t>
      </w:r>
    </w:p>
    <w:p w:rsidR="00A713CB" w:rsidRPr="00D3001E" w:rsidRDefault="00A713CB">
      <w:pPr>
        <w:spacing w:line="360" w:lineRule="auto"/>
        <w:rPr>
          <w:rFonts w:asciiTheme="majorEastAsia" w:eastAsiaTheme="majorEastAsia" w:hAnsiTheme="majorEastAsia"/>
          <w:szCs w:val="21"/>
        </w:rPr>
      </w:pPr>
    </w:p>
    <w:p w:rsidR="00A713CB" w:rsidRPr="00D3001E" w:rsidRDefault="00670BBD">
      <w:pPr>
        <w:spacing w:line="360" w:lineRule="auto"/>
        <w:rPr>
          <w:rFonts w:asciiTheme="majorEastAsia" w:eastAsiaTheme="majorEastAsia" w:hAnsiTheme="majorEastAsia"/>
          <w:szCs w:val="21"/>
        </w:rPr>
      </w:pPr>
      <w:r w:rsidRPr="00D3001E">
        <w:rPr>
          <w:rFonts w:asciiTheme="majorEastAsia" w:eastAsiaTheme="majorEastAsia" w:hAnsiTheme="majorEastAsia" w:hint="eastAsia"/>
          <w:szCs w:val="21"/>
        </w:rPr>
        <w:t>担</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保</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人：</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rPr>
        <w:t>（盖单位章）</w:t>
      </w:r>
    </w:p>
    <w:p w:rsidR="00A713CB" w:rsidRPr="00D3001E" w:rsidRDefault="00670BBD">
      <w:pPr>
        <w:spacing w:line="360" w:lineRule="auto"/>
        <w:rPr>
          <w:rFonts w:asciiTheme="majorEastAsia" w:eastAsiaTheme="majorEastAsia" w:hAnsiTheme="majorEastAsia"/>
          <w:szCs w:val="21"/>
        </w:rPr>
      </w:pPr>
      <w:r w:rsidRPr="00D3001E">
        <w:rPr>
          <w:rFonts w:asciiTheme="majorEastAsia" w:eastAsiaTheme="majorEastAsia" w:hAnsiTheme="majorEastAsia" w:hint="eastAsia"/>
          <w:szCs w:val="21"/>
        </w:rPr>
        <w:t>法定代表人或其委托代理人：</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rPr>
        <w:t>（签字）</w:t>
      </w:r>
    </w:p>
    <w:p w:rsidR="00A713CB" w:rsidRPr="00D3001E" w:rsidRDefault="00670BBD">
      <w:pPr>
        <w:spacing w:line="360" w:lineRule="auto"/>
        <w:rPr>
          <w:rFonts w:asciiTheme="majorEastAsia" w:eastAsiaTheme="majorEastAsia" w:hAnsiTheme="majorEastAsia"/>
          <w:szCs w:val="21"/>
        </w:rPr>
      </w:pPr>
      <w:r w:rsidRPr="00D3001E">
        <w:rPr>
          <w:rFonts w:asciiTheme="majorEastAsia" w:eastAsiaTheme="majorEastAsia" w:hAnsiTheme="majorEastAsia" w:hint="eastAsia"/>
          <w:szCs w:val="21"/>
        </w:rPr>
        <w:t>地</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址：</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xml:space="preserve">                      </w:t>
      </w:r>
    </w:p>
    <w:p w:rsidR="00A713CB" w:rsidRPr="00D3001E" w:rsidRDefault="00670BBD">
      <w:pPr>
        <w:spacing w:line="360" w:lineRule="auto"/>
        <w:rPr>
          <w:rFonts w:asciiTheme="majorEastAsia" w:eastAsiaTheme="majorEastAsia" w:hAnsiTheme="majorEastAsia"/>
          <w:szCs w:val="21"/>
        </w:rPr>
      </w:pPr>
      <w:r w:rsidRPr="00D3001E">
        <w:rPr>
          <w:rFonts w:asciiTheme="majorEastAsia" w:eastAsiaTheme="majorEastAsia" w:hAnsiTheme="majorEastAsia" w:hint="eastAsia"/>
          <w:szCs w:val="21"/>
        </w:rPr>
        <w:t>邮政编码：</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xml:space="preserve">                      </w:t>
      </w:r>
    </w:p>
    <w:p w:rsidR="00A713CB" w:rsidRPr="00D3001E" w:rsidRDefault="00670BBD">
      <w:pPr>
        <w:spacing w:line="360" w:lineRule="auto"/>
        <w:rPr>
          <w:rFonts w:asciiTheme="majorEastAsia" w:eastAsiaTheme="majorEastAsia" w:hAnsiTheme="majorEastAsia"/>
          <w:szCs w:val="21"/>
          <w:u w:val="single"/>
        </w:rPr>
      </w:pPr>
      <w:r w:rsidRPr="00D3001E">
        <w:rPr>
          <w:rFonts w:asciiTheme="majorEastAsia" w:eastAsiaTheme="majorEastAsia" w:hAnsiTheme="majorEastAsia" w:hint="eastAsia"/>
          <w:szCs w:val="21"/>
        </w:rPr>
        <w:t>电</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话：</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xml:space="preserve">                     </w:t>
      </w:r>
    </w:p>
    <w:p w:rsidR="00A713CB" w:rsidRPr="00D3001E" w:rsidRDefault="00670BBD">
      <w:pPr>
        <w:spacing w:line="360" w:lineRule="auto"/>
        <w:rPr>
          <w:rFonts w:asciiTheme="majorEastAsia" w:eastAsiaTheme="majorEastAsia" w:hAnsiTheme="majorEastAsia"/>
          <w:szCs w:val="21"/>
        </w:rPr>
      </w:pPr>
      <w:r w:rsidRPr="00D3001E">
        <w:rPr>
          <w:rFonts w:asciiTheme="majorEastAsia" w:eastAsiaTheme="majorEastAsia" w:hAnsiTheme="majorEastAsia" w:hint="eastAsia"/>
          <w:szCs w:val="21"/>
        </w:rPr>
        <w:t>传</w:t>
      </w:r>
      <w:r w:rsidRPr="00D3001E">
        <w:rPr>
          <w:rFonts w:asciiTheme="majorEastAsia" w:eastAsiaTheme="majorEastAsia" w:hAnsiTheme="majorEastAsia"/>
          <w:szCs w:val="21"/>
        </w:rPr>
        <w:t xml:space="preserve">    </w:t>
      </w:r>
      <w:r w:rsidRPr="00D3001E">
        <w:rPr>
          <w:rFonts w:asciiTheme="majorEastAsia" w:eastAsiaTheme="majorEastAsia" w:hAnsiTheme="majorEastAsia" w:hint="eastAsia"/>
          <w:szCs w:val="21"/>
        </w:rPr>
        <w:t>真：</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u w:val="single"/>
        </w:rPr>
        <w:t xml:space="preserve">                         </w:t>
      </w:r>
      <w:r w:rsidRPr="00D3001E">
        <w:rPr>
          <w:rFonts w:asciiTheme="majorEastAsia" w:eastAsiaTheme="majorEastAsia" w:hAnsiTheme="majorEastAsia"/>
          <w:szCs w:val="21"/>
          <w:u w:val="single"/>
        </w:rPr>
        <w:t xml:space="preserve">                       </w:t>
      </w:r>
    </w:p>
    <w:p w:rsidR="00A713CB" w:rsidRPr="00D3001E" w:rsidRDefault="00A713CB">
      <w:pPr>
        <w:spacing w:line="360" w:lineRule="auto"/>
        <w:rPr>
          <w:rFonts w:asciiTheme="majorEastAsia" w:eastAsiaTheme="majorEastAsia" w:hAnsiTheme="majorEastAsia"/>
          <w:szCs w:val="21"/>
          <w:u w:val="single"/>
        </w:rPr>
      </w:pPr>
    </w:p>
    <w:p w:rsidR="00A713CB" w:rsidRPr="00D3001E" w:rsidRDefault="00670BBD">
      <w:pPr>
        <w:spacing w:line="360" w:lineRule="auto"/>
        <w:ind w:left="1329" w:hangingChars="633" w:hanging="1329"/>
        <w:rPr>
          <w:rFonts w:asciiTheme="majorEastAsia" w:eastAsiaTheme="majorEastAsia" w:hAnsiTheme="majorEastAsia"/>
          <w:szCs w:val="21"/>
        </w:rPr>
      </w:pPr>
      <w:r w:rsidRPr="00D3001E">
        <w:rPr>
          <w:rFonts w:asciiTheme="majorEastAsia" w:eastAsiaTheme="majorEastAsia" w:hAnsiTheme="majorEastAsia"/>
          <w:szCs w:val="21"/>
        </w:rPr>
        <w:t xml:space="preserve">               </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rPr>
        <w:t>年</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rPr>
        <w:t>月</w:t>
      </w:r>
      <w:r w:rsidRPr="00D3001E">
        <w:rPr>
          <w:rFonts w:asciiTheme="majorEastAsia" w:eastAsiaTheme="majorEastAsia" w:hAnsiTheme="majorEastAsia"/>
          <w:szCs w:val="21"/>
          <w:u w:val="single"/>
        </w:rPr>
        <w:t xml:space="preserve">        </w:t>
      </w:r>
      <w:r w:rsidRPr="00D3001E">
        <w:rPr>
          <w:rFonts w:asciiTheme="majorEastAsia" w:eastAsiaTheme="majorEastAsia" w:hAnsiTheme="majorEastAsia" w:hint="eastAsia"/>
          <w:szCs w:val="21"/>
        </w:rPr>
        <w:t>日</w:t>
      </w:r>
    </w:p>
    <w:p w:rsidR="00A713CB" w:rsidRPr="00D3001E" w:rsidRDefault="00670BBD">
      <w:pPr>
        <w:kinsoku w:val="0"/>
        <w:topLinePunct/>
        <w:autoSpaceDE w:val="0"/>
        <w:autoSpaceDN w:val="0"/>
        <w:spacing w:line="360" w:lineRule="auto"/>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lastRenderedPageBreak/>
        <w:t xml:space="preserve">附件 </w:t>
      </w:r>
      <w:r w:rsidRPr="00D3001E">
        <w:rPr>
          <w:rFonts w:asciiTheme="majorEastAsia" w:eastAsiaTheme="majorEastAsia" w:hAnsiTheme="majorEastAsia" w:hint="eastAsia"/>
          <w:snapToGrid w:val="0"/>
          <w:szCs w:val="21"/>
        </w:rPr>
        <w:t>8</w:t>
      </w:r>
      <w:r w:rsidRPr="00D3001E">
        <w:rPr>
          <w:rFonts w:asciiTheme="majorEastAsia" w:eastAsiaTheme="majorEastAsia" w:hAnsiTheme="majorEastAsia"/>
          <w:snapToGrid w:val="0"/>
          <w:szCs w:val="21"/>
        </w:rPr>
        <w:t>：</w:t>
      </w:r>
    </w:p>
    <w:p w:rsidR="00A713CB" w:rsidRPr="00D3001E" w:rsidRDefault="00670BBD">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8</w:t>
      </w:r>
      <w:r w:rsidRPr="00D3001E">
        <w:rPr>
          <w:rFonts w:asciiTheme="majorEastAsia" w:eastAsiaTheme="majorEastAsia" w:hAnsiTheme="majorEastAsia"/>
          <w:snapToGrid w:val="0"/>
          <w:szCs w:val="21"/>
        </w:rPr>
        <w:t>-1：材料暂估价表</w:t>
      </w:r>
    </w:p>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bl>
      <w:tblPr>
        <w:tblW w:w="8700" w:type="dxa"/>
        <w:tblInd w:w="102" w:type="dxa"/>
        <w:tblLayout w:type="fixed"/>
        <w:tblCellMar>
          <w:left w:w="0" w:type="dxa"/>
          <w:right w:w="0" w:type="dxa"/>
        </w:tblCellMar>
        <w:tblLook w:val="04A0"/>
      </w:tblPr>
      <w:tblGrid>
        <w:gridCol w:w="634"/>
        <w:gridCol w:w="2390"/>
        <w:gridCol w:w="1050"/>
        <w:gridCol w:w="1050"/>
        <w:gridCol w:w="1050"/>
        <w:gridCol w:w="1050"/>
        <w:gridCol w:w="1476"/>
      </w:tblGrid>
      <w:tr w:rsidR="00A713CB" w:rsidRPr="00D3001E">
        <w:trPr>
          <w:trHeight w:hRule="exact" w:val="728"/>
        </w:trPr>
        <w:tc>
          <w:tcPr>
            <w:tcW w:w="634" w:type="dxa"/>
            <w:tcBorders>
              <w:top w:val="single" w:sz="10" w:space="0" w:color="000000"/>
              <w:left w:val="single" w:sz="10" w:space="0" w:color="000000"/>
              <w:bottom w:val="single" w:sz="10" w:space="0" w:color="000000"/>
              <w:right w:val="single" w:sz="6"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序号</w:t>
            </w:r>
          </w:p>
        </w:tc>
        <w:tc>
          <w:tcPr>
            <w:tcW w:w="2390" w:type="dxa"/>
            <w:tcBorders>
              <w:top w:val="single" w:sz="10" w:space="0" w:color="000000"/>
              <w:left w:val="single" w:sz="6" w:space="0" w:color="000000"/>
              <w:bottom w:val="single" w:sz="10" w:space="0" w:color="000000"/>
              <w:right w:val="single" w:sz="6" w:space="0" w:color="000000"/>
            </w:tcBorders>
            <w:vAlign w:val="center"/>
          </w:tcPr>
          <w:p w:rsidR="00A713CB" w:rsidRPr="00D3001E" w:rsidRDefault="00670BBD">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名称</w:t>
            </w:r>
          </w:p>
        </w:tc>
        <w:tc>
          <w:tcPr>
            <w:tcW w:w="1050" w:type="dxa"/>
            <w:tcBorders>
              <w:top w:val="single" w:sz="10" w:space="0" w:color="000000"/>
              <w:left w:val="single" w:sz="6" w:space="0" w:color="000000"/>
              <w:bottom w:val="single" w:sz="10" w:space="0" w:color="000000"/>
              <w:right w:val="single" w:sz="6"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单位</w:t>
            </w:r>
          </w:p>
        </w:tc>
        <w:tc>
          <w:tcPr>
            <w:tcW w:w="1050" w:type="dxa"/>
            <w:tcBorders>
              <w:top w:val="single" w:sz="10" w:space="0" w:color="000000"/>
              <w:left w:val="single" w:sz="6" w:space="0" w:color="000000"/>
              <w:bottom w:val="single" w:sz="10" w:space="0" w:color="000000"/>
              <w:right w:val="single" w:sz="6"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数量</w:t>
            </w:r>
          </w:p>
        </w:tc>
        <w:tc>
          <w:tcPr>
            <w:tcW w:w="1050" w:type="dxa"/>
            <w:tcBorders>
              <w:top w:val="single" w:sz="10" w:space="0" w:color="000000"/>
              <w:left w:val="single" w:sz="6" w:space="0" w:color="000000"/>
              <w:bottom w:val="single" w:sz="10" w:space="0" w:color="000000"/>
              <w:right w:val="single" w:sz="6"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单价（元</w:t>
            </w:r>
            <w:r w:rsidRPr="00D3001E">
              <w:rPr>
                <w:rFonts w:asciiTheme="majorEastAsia" w:eastAsiaTheme="majorEastAsia" w:hAnsiTheme="majorEastAsia" w:hint="eastAsia"/>
                <w:snapToGrid w:val="0"/>
                <w:szCs w:val="21"/>
              </w:rPr>
              <w:t>）</w:t>
            </w:r>
          </w:p>
        </w:tc>
        <w:tc>
          <w:tcPr>
            <w:tcW w:w="1050" w:type="dxa"/>
            <w:tcBorders>
              <w:top w:val="single" w:sz="10" w:space="0" w:color="000000"/>
              <w:left w:val="single" w:sz="6" w:space="0" w:color="000000"/>
              <w:bottom w:val="single" w:sz="10" w:space="0" w:color="000000"/>
              <w:right w:val="single" w:sz="4"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合价（元</w:t>
            </w:r>
            <w:r w:rsidRPr="00D3001E">
              <w:rPr>
                <w:rFonts w:asciiTheme="majorEastAsia" w:eastAsiaTheme="majorEastAsia" w:hAnsiTheme="majorEastAsia" w:hint="eastAsia"/>
                <w:snapToGrid w:val="0"/>
                <w:szCs w:val="21"/>
              </w:rPr>
              <w:t>）</w:t>
            </w:r>
          </w:p>
        </w:tc>
        <w:tc>
          <w:tcPr>
            <w:tcW w:w="1476" w:type="dxa"/>
            <w:tcBorders>
              <w:top w:val="single" w:sz="10" w:space="0" w:color="000000"/>
              <w:left w:val="single" w:sz="4" w:space="0" w:color="000000"/>
              <w:bottom w:val="single" w:sz="10" w:space="0" w:color="000000"/>
              <w:right w:val="single" w:sz="12"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备注</w:t>
            </w:r>
          </w:p>
        </w:tc>
      </w:tr>
      <w:tr w:rsidR="00A713CB" w:rsidRPr="00D3001E">
        <w:trPr>
          <w:trHeight w:hRule="exact" w:val="728"/>
        </w:trPr>
        <w:tc>
          <w:tcPr>
            <w:tcW w:w="634" w:type="dxa"/>
            <w:tcBorders>
              <w:top w:val="single" w:sz="10" w:space="0" w:color="000000"/>
              <w:left w:val="single" w:sz="10" w:space="0" w:color="000000"/>
              <w:bottom w:val="single" w:sz="10" w:space="0" w:color="000000"/>
              <w:right w:val="single" w:sz="6"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1</w:t>
            </w:r>
          </w:p>
        </w:tc>
        <w:tc>
          <w:tcPr>
            <w:tcW w:w="2390" w:type="dxa"/>
            <w:tcBorders>
              <w:top w:val="single" w:sz="10" w:space="0" w:color="000000"/>
              <w:left w:val="single" w:sz="6" w:space="0" w:color="000000"/>
              <w:bottom w:val="single" w:sz="10" w:space="0" w:color="000000"/>
              <w:right w:val="single" w:sz="6" w:space="0" w:color="000000"/>
            </w:tcBorders>
            <w:vAlign w:val="center"/>
          </w:tcPr>
          <w:p w:rsidR="00A713CB" w:rsidRPr="00D3001E" w:rsidRDefault="00670BBD">
            <w:pPr>
              <w:spacing w:line="360" w:lineRule="exact"/>
              <w:jc w:val="center"/>
              <w:rPr>
                <w:rFonts w:asciiTheme="majorEastAsia" w:eastAsiaTheme="majorEastAsia" w:hAnsiTheme="majorEastAsia"/>
                <w:bCs/>
              </w:rPr>
            </w:pPr>
            <w:r w:rsidRPr="00D3001E">
              <w:rPr>
                <w:rFonts w:asciiTheme="majorEastAsia" w:eastAsiaTheme="majorEastAsia" w:hAnsiTheme="majorEastAsia" w:hint="eastAsia"/>
                <w:bCs/>
              </w:rPr>
              <w:t>进户防火防盗门</w:t>
            </w:r>
          </w:p>
        </w:tc>
        <w:tc>
          <w:tcPr>
            <w:tcW w:w="1050" w:type="dxa"/>
            <w:tcBorders>
              <w:top w:val="single" w:sz="10" w:space="0" w:color="000000"/>
              <w:left w:val="single" w:sz="6" w:space="0" w:color="000000"/>
              <w:bottom w:val="single" w:sz="10" w:space="0" w:color="000000"/>
              <w:right w:val="single" w:sz="6" w:space="0" w:color="000000"/>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6" w:space="0" w:color="000000"/>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6"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bCs/>
              </w:rPr>
              <w:t>1800元/樘</w:t>
            </w:r>
          </w:p>
        </w:tc>
        <w:tc>
          <w:tcPr>
            <w:tcW w:w="1050" w:type="dxa"/>
            <w:tcBorders>
              <w:top w:val="single" w:sz="10" w:space="0" w:color="000000"/>
              <w:left w:val="single" w:sz="6" w:space="0" w:color="000000"/>
              <w:bottom w:val="single" w:sz="10" w:space="0" w:color="000000"/>
              <w:right w:val="single" w:sz="4" w:space="0" w:color="000000"/>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1476" w:type="dxa"/>
            <w:tcBorders>
              <w:top w:val="single" w:sz="10" w:space="0" w:color="000000"/>
              <w:left w:val="single" w:sz="4" w:space="0" w:color="000000"/>
              <w:bottom w:val="single" w:sz="10" w:space="0" w:color="000000"/>
              <w:right w:val="single" w:sz="12" w:space="0" w:color="000000"/>
            </w:tcBorders>
            <w:vAlign w:val="center"/>
          </w:tcPr>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暂定。由发包人承包人招标确定</w:t>
            </w:r>
          </w:p>
        </w:tc>
      </w:tr>
      <w:tr w:rsidR="00A713CB" w:rsidRPr="00D3001E">
        <w:trPr>
          <w:trHeight w:hRule="exact" w:val="728"/>
        </w:trPr>
        <w:tc>
          <w:tcPr>
            <w:tcW w:w="634" w:type="dxa"/>
            <w:tcBorders>
              <w:top w:val="single" w:sz="10" w:space="0" w:color="000000"/>
              <w:left w:val="single" w:sz="10" w:space="0" w:color="000000"/>
              <w:bottom w:val="single" w:sz="10" w:space="0" w:color="000000"/>
              <w:right w:val="single" w:sz="6" w:space="0" w:color="000000"/>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2390" w:type="dxa"/>
            <w:tcBorders>
              <w:top w:val="single" w:sz="10" w:space="0" w:color="000000"/>
              <w:left w:val="single" w:sz="6" w:space="0" w:color="000000"/>
              <w:bottom w:val="single" w:sz="10" w:space="0" w:color="000000"/>
              <w:right w:val="single" w:sz="6" w:space="0" w:color="000000"/>
            </w:tcBorders>
            <w:vAlign w:val="center"/>
          </w:tcPr>
          <w:p w:rsidR="00A713CB" w:rsidRPr="00D3001E" w:rsidRDefault="00A713CB">
            <w:pPr>
              <w:spacing w:line="360" w:lineRule="exact"/>
              <w:jc w:val="center"/>
              <w:rPr>
                <w:rFonts w:asciiTheme="majorEastAsia" w:eastAsiaTheme="majorEastAsia" w:hAnsiTheme="majorEastAsia"/>
                <w:bCs/>
              </w:rPr>
            </w:pPr>
          </w:p>
        </w:tc>
        <w:tc>
          <w:tcPr>
            <w:tcW w:w="1050" w:type="dxa"/>
            <w:tcBorders>
              <w:top w:val="single" w:sz="10" w:space="0" w:color="000000"/>
              <w:left w:val="single" w:sz="6" w:space="0" w:color="000000"/>
              <w:bottom w:val="single" w:sz="10" w:space="0" w:color="000000"/>
              <w:right w:val="single" w:sz="6" w:space="0" w:color="000000"/>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6" w:space="0" w:color="000000"/>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6" w:space="0" w:color="000000"/>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4" w:space="0" w:color="000000"/>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1476" w:type="dxa"/>
            <w:tcBorders>
              <w:top w:val="single" w:sz="10" w:space="0" w:color="000000"/>
              <w:left w:val="single" w:sz="4" w:space="0" w:color="000000"/>
              <w:bottom w:val="single" w:sz="10" w:space="0" w:color="000000"/>
              <w:right w:val="single" w:sz="12" w:space="0" w:color="000000"/>
            </w:tcBorders>
            <w:vAlign w:val="center"/>
          </w:tcPr>
          <w:p w:rsidR="00A713CB" w:rsidRPr="00D3001E" w:rsidRDefault="00A713CB">
            <w:pPr>
              <w:kinsoku w:val="0"/>
              <w:topLinePunct/>
              <w:autoSpaceDE w:val="0"/>
              <w:autoSpaceDN w:val="0"/>
              <w:jc w:val="center"/>
              <w:rPr>
                <w:rFonts w:asciiTheme="majorEastAsia" w:eastAsiaTheme="majorEastAsia" w:hAnsiTheme="majorEastAsia"/>
                <w:snapToGrid w:val="0"/>
                <w:szCs w:val="21"/>
              </w:rPr>
            </w:pPr>
          </w:p>
        </w:tc>
      </w:tr>
      <w:tr w:rsidR="00A713CB" w:rsidRPr="00D3001E">
        <w:trPr>
          <w:trHeight w:hRule="exact" w:val="728"/>
        </w:trPr>
        <w:tc>
          <w:tcPr>
            <w:tcW w:w="634" w:type="dxa"/>
            <w:tcBorders>
              <w:top w:val="single" w:sz="10" w:space="0" w:color="000000"/>
              <w:left w:val="single" w:sz="10" w:space="0" w:color="000000"/>
              <w:bottom w:val="single" w:sz="10" w:space="0" w:color="000000"/>
              <w:right w:val="single" w:sz="6" w:space="0" w:color="000000"/>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2390" w:type="dxa"/>
            <w:tcBorders>
              <w:top w:val="single" w:sz="10" w:space="0" w:color="000000"/>
              <w:left w:val="single" w:sz="6" w:space="0" w:color="000000"/>
              <w:bottom w:val="single" w:sz="10" w:space="0" w:color="000000"/>
              <w:right w:val="single" w:sz="6" w:space="0" w:color="000000"/>
            </w:tcBorders>
            <w:vAlign w:val="center"/>
          </w:tcPr>
          <w:p w:rsidR="00A713CB" w:rsidRPr="00D3001E" w:rsidRDefault="00A713CB">
            <w:pPr>
              <w:spacing w:line="360" w:lineRule="exact"/>
              <w:jc w:val="center"/>
              <w:rPr>
                <w:rFonts w:asciiTheme="majorEastAsia" w:eastAsiaTheme="majorEastAsia" w:hAnsiTheme="majorEastAsia"/>
                <w:bCs/>
              </w:rPr>
            </w:pPr>
          </w:p>
        </w:tc>
        <w:tc>
          <w:tcPr>
            <w:tcW w:w="1050" w:type="dxa"/>
            <w:tcBorders>
              <w:top w:val="single" w:sz="10" w:space="0" w:color="000000"/>
              <w:left w:val="single" w:sz="6" w:space="0" w:color="000000"/>
              <w:bottom w:val="single" w:sz="10" w:space="0" w:color="000000"/>
              <w:right w:val="single" w:sz="6" w:space="0" w:color="000000"/>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6" w:space="0" w:color="000000"/>
            </w:tcBorders>
            <w:vAlign w:val="center"/>
          </w:tcPr>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6" w:space="0" w:color="000000"/>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4" w:space="0" w:color="000000"/>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1476" w:type="dxa"/>
            <w:tcBorders>
              <w:top w:val="single" w:sz="10" w:space="0" w:color="000000"/>
              <w:left w:val="single" w:sz="4" w:space="0" w:color="000000"/>
              <w:bottom w:val="single" w:sz="10" w:space="0" w:color="000000"/>
              <w:right w:val="single" w:sz="12" w:space="0" w:color="000000"/>
            </w:tcBorders>
            <w:vAlign w:val="center"/>
          </w:tcPr>
          <w:p w:rsidR="00A713CB" w:rsidRPr="00D3001E" w:rsidRDefault="00A713CB">
            <w:pPr>
              <w:kinsoku w:val="0"/>
              <w:topLinePunct/>
              <w:autoSpaceDE w:val="0"/>
              <w:autoSpaceDN w:val="0"/>
              <w:jc w:val="center"/>
              <w:rPr>
                <w:rFonts w:asciiTheme="majorEastAsia" w:eastAsiaTheme="majorEastAsia" w:hAnsiTheme="majorEastAsia"/>
                <w:snapToGrid w:val="0"/>
                <w:szCs w:val="21"/>
              </w:rPr>
            </w:pPr>
          </w:p>
        </w:tc>
      </w:tr>
      <w:tr w:rsidR="00A713CB" w:rsidRPr="00D3001E">
        <w:trPr>
          <w:trHeight w:hRule="exact" w:val="728"/>
        </w:trPr>
        <w:tc>
          <w:tcPr>
            <w:tcW w:w="634" w:type="dxa"/>
            <w:tcBorders>
              <w:top w:val="single" w:sz="10" w:space="0" w:color="000000"/>
              <w:left w:val="single" w:sz="10"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2390" w:type="dxa"/>
            <w:tcBorders>
              <w:top w:val="single" w:sz="10"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4"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1476" w:type="dxa"/>
            <w:tcBorders>
              <w:top w:val="single" w:sz="10" w:space="0" w:color="000000"/>
              <w:left w:val="single" w:sz="4" w:space="0" w:color="000000"/>
              <w:bottom w:val="single" w:sz="10" w:space="0" w:color="000000"/>
              <w:right w:val="single" w:sz="12"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r>
      <w:tr w:rsidR="00A713CB" w:rsidRPr="00D3001E">
        <w:trPr>
          <w:trHeight w:hRule="exact" w:val="728"/>
        </w:trPr>
        <w:tc>
          <w:tcPr>
            <w:tcW w:w="634" w:type="dxa"/>
            <w:tcBorders>
              <w:top w:val="single" w:sz="10" w:space="0" w:color="000000"/>
              <w:left w:val="single" w:sz="10"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2390" w:type="dxa"/>
            <w:tcBorders>
              <w:top w:val="single" w:sz="10"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4"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1476" w:type="dxa"/>
            <w:tcBorders>
              <w:top w:val="single" w:sz="10" w:space="0" w:color="000000"/>
              <w:left w:val="single" w:sz="4" w:space="0" w:color="000000"/>
              <w:bottom w:val="single" w:sz="10" w:space="0" w:color="000000"/>
              <w:right w:val="single" w:sz="12"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r>
      <w:tr w:rsidR="00A713CB" w:rsidRPr="00D3001E">
        <w:trPr>
          <w:trHeight w:hRule="exact" w:val="728"/>
        </w:trPr>
        <w:tc>
          <w:tcPr>
            <w:tcW w:w="634" w:type="dxa"/>
            <w:tcBorders>
              <w:top w:val="single" w:sz="10" w:space="0" w:color="000000"/>
              <w:left w:val="single" w:sz="10"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2390" w:type="dxa"/>
            <w:tcBorders>
              <w:top w:val="single" w:sz="10"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10" w:space="0" w:color="000000"/>
              <w:right w:val="single" w:sz="4"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1476" w:type="dxa"/>
            <w:tcBorders>
              <w:top w:val="single" w:sz="10" w:space="0" w:color="000000"/>
              <w:left w:val="single" w:sz="4" w:space="0" w:color="000000"/>
              <w:bottom w:val="single" w:sz="10" w:space="0" w:color="000000"/>
              <w:right w:val="single" w:sz="12"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r>
      <w:tr w:rsidR="00A713CB" w:rsidRPr="00D3001E">
        <w:trPr>
          <w:trHeight w:hRule="exact" w:val="728"/>
        </w:trPr>
        <w:tc>
          <w:tcPr>
            <w:tcW w:w="634" w:type="dxa"/>
            <w:tcBorders>
              <w:top w:val="single" w:sz="10"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2390" w:type="dxa"/>
            <w:tcBorders>
              <w:top w:val="single" w:sz="10"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1050" w:type="dxa"/>
            <w:tcBorders>
              <w:top w:val="single" w:sz="10"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c>
          <w:tcPr>
            <w:tcW w:w="1476" w:type="dxa"/>
            <w:tcBorders>
              <w:top w:val="single" w:sz="10"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rPr>
                <w:rFonts w:asciiTheme="majorEastAsia" w:eastAsiaTheme="majorEastAsia" w:hAnsiTheme="majorEastAsia"/>
                <w:snapToGrid w:val="0"/>
                <w:szCs w:val="21"/>
              </w:rPr>
            </w:pPr>
          </w:p>
        </w:tc>
      </w:tr>
    </w:tbl>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p w:rsidR="00A713CB" w:rsidRPr="00D3001E" w:rsidRDefault="00670BBD">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br w:type="page"/>
      </w:r>
      <w:r w:rsidRPr="00D3001E">
        <w:rPr>
          <w:rFonts w:asciiTheme="majorEastAsia" w:eastAsiaTheme="majorEastAsia" w:hAnsiTheme="majorEastAsia" w:hint="eastAsia"/>
          <w:snapToGrid w:val="0"/>
          <w:szCs w:val="21"/>
        </w:rPr>
        <w:lastRenderedPageBreak/>
        <w:t>8</w:t>
      </w:r>
      <w:r w:rsidRPr="00D3001E">
        <w:rPr>
          <w:rFonts w:asciiTheme="majorEastAsia" w:eastAsiaTheme="majorEastAsia" w:hAnsiTheme="majorEastAsia"/>
          <w:snapToGrid w:val="0"/>
          <w:szCs w:val="21"/>
        </w:rPr>
        <w:t>-2：工程设备暂估价表</w:t>
      </w:r>
    </w:p>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bl>
      <w:tblPr>
        <w:tblW w:w="8532" w:type="dxa"/>
        <w:tblInd w:w="102" w:type="dxa"/>
        <w:tblLayout w:type="fixed"/>
        <w:tblCellMar>
          <w:left w:w="0" w:type="dxa"/>
          <w:right w:w="0" w:type="dxa"/>
        </w:tblCellMar>
        <w:tblLook w:val="04A0"/>
      </w:tblPr>
      <w:tblGrid>
        <w:gridCol w:w="931"/>
        <w:gridCol w:w="1867"/>
        <w:gridCol w:w="802"/>
        <w:gridCol w:w="725"/>
        <w:gridCol w:w="1526"/>
        <w:gridCol w:w="1430"/>
        <w:gridCol w:w="1251"/>
      </w:tblGrid>
      <w:tr w:rsidR="00A713CB" w:rsidRPr="00D3001E">
        <w:trPr>
          <w:trHeight w:hRule="exact" w:val="715"/>
        </w:trPr>
        <w:tc>
          <w:tcPr>
            <w:tcW w:w="931" w:type="dxa"/>
            <w:tcBorders>
              <w:top w:val="single" w:sz="12" w:space="0" w:color="000000"/>
              <w:left w:val="single" w:sz="10" w:space="0" w:color="000000"/>
              <w:bottom w:val="single" w:sz="6" w:space="0" w:color="000000"/>
              <w:right w:val="single" w:sz="6"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序号</w:t>
            </w:r>
          </w:p>
        </w:tc>
        <w:tc>
          <w:tcPr>
            <w:tcW w:w="1867" w:type="dxa"/>
            <w:tcBorders>
              <w:top w:val="single" w:sz="12" w:space="0" w:color="000000"/>
              <w:left w:val="single" w:sz="6" w:space="0" w:color="000000"/>
              <w:bottom w:val="single" w:sz="6" w:space="0" w:color="000000"/>
              <w:right w:val="single" w:sz="6" w:space="0" w:color="000000"/>
            </w:tcBorders>
            <w:vAlign w:val="center"/>
          </w:tcPr>
          <w:p w:rsidR="00A713CB" w:rsidRPr="00D3001E" w:rsidRDefault="00670BBD">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名称</w:t>
            </w:r>
          </w:p>
        </w:tc>
        <w:tc>
          <w:tcPr>
            <w:tcW w:w="802" w:type="dxa"/>
            <w:tcBorders>
              <w:top w:val="single" w:sz="12" w:space="0" w:color="000000"/>
              <w:left w:val="single" w:sz="6" w:space="0" w:color="000000"/>
              <w:bottom w:val="single" w:sz="6" w:space="0" w:color="000000"/>
              <w:right w:val="single" w:sz="6"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单位</w:t>
            </w:r>
          </w:p>
        </w:tc>
        <w:tc>
          <w:tcPr>
            <w:tcW w:w="725" w:type="dxa"/>
            <w:tcBorders>
              <w:top w:val="single" w:sz="12" w:space="0" w:color="000000"/>
              <w:left w:val="single" w:sz="6" w:space="0" w:color="000000"/>
              <w:bottom w:val="single" w:sz="6" w:space="0" w:color="000000"/>
              <w:right w:val="single" w:sz="6"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数量</w:t>
            </w:r>
          </w:p>
        </w:tc>
        <w:tc>
          <w:tcPr>
            <w:tcW w:w="1526" w:type="dxa"/>
            <w:tcBorders>
              <w:top w:val="single" w:sz="12" w:space="0" w:color="000000"/>
              <w:left w:val="single" w:sz="6" w:space="0" w:color="000000"/>
              <w:bottom w:val="single" w:sz="6" w:space="0" w:color="000000"/>
              <w:right w:val="single" w:sz="6"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单价（元）</w:t>
            </w:r>
          </w:p>
        </w:tc>
        <w:tc>
          <w:tcPr>
            <w:tcW w:w="1430" w:type="dxa"/>
            <w:tcBorders>
              <w:top w:val="single" w:sz="12" w:space="0" w:color="000000"/>
              <w:left w:val="single" w:sz="6" w:space="0" w:color="000000"/>
              <w:bottom w:val="single" w:sz="6" w:space="0" w:color="000000"/>
              <w:right w:val="single" w:sz="4"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合价（元）</w:t>
            </w:r>
          </w:p>
        </w:tc>
        <w:tc>
          <w:tcPr>
            <w:tcW w:w="1251" w:type="dxa"/>
            <w:tcBorders>
              <w:top w:val="single" w:sz="12" w:space="0" w:color="000000"/>
              <w:left w:val="single" w:sz="4" w:space="0" w:color="000000"/>
              <w:bottom w:val="single" w:sz="6" w:space="0" w:color="000000"/>
              <w:right w:val="single" w:sz="12"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备注</w:t>
            </w:r>
          </w:p>
        </w:tc>
      </w:tr>
      <w:tr w:rsidR="00A713CB" w:rsidRPr="00D3001E">
        <w:trPr>
          <w:trHeight w:hRule="exact" w:val="924"/>
        </w:trPr>
        <w:tc>
          <w:tcPr>
            <w:tcW w:w="931" w:type="dxa"/>
            <w:tcBorders>
              <w:top w:val="single" w:sz="6" w:space="0" w:color="000000"/>
              <w:left w:val="single" w:sz="10" w:space="0" w:color="000000"/>
              <w:bottom w:val="single" w:sz="6" w:space="0" w:color="000000"/>
              <w:right w:val="single" w:sz="6" w:space="0" w:color="000000"/>
            </w:tcBorders>
            <w:vAlign w:val="center"/>
          </w:tcPr>
          <w:p w:rsidR="00A713CB" w:rsidRPr="00D3001E" w:rsidRDefault="00670BBD">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1</w:t>
            </w:r>
          </w:p>
        </w:tc>
        <w:tc>
          <w:tcPr>
            <w:tcW w:w="1867" w:type="dxa"/>
            <w:tcBorders>
              <w:top w:val="single" w:sz="6" w:space="0" w:color="000000"/>
              <w:left w:val="single" w:sz="6" w:space="0" w:color="000000"/>
              <w:bottom w:val="single" w:sz="6" w:space="0" w:color="000000"/>
              <w:right w:val="single" w:sz="6" w:space="0" w:color="000000"/>
            </w:tcBorders>
            <w:vAlign w:val="center"/>
          </w:tcPr>
          <w:p w:rsidR="00A713CB" w:rsidRPr="00D3001E" w:rsidRDefault="00670BBD">
            <w:pPr>
              <w:spacing w:line="360" w:lineRule="exact"/>
              <w:jc w:val="center"/>
              <w:rPr>
                <w:rFonts w:asciiTheme="majorEastAsia" w:eastAsiaTheme="majorEastAsia" w:hAnsiTheme="majorEastAsia"/>
                <w:bCs/>
              </w:rPr>
            </w:pPr>
            <w:r w:rsidRPr="00D3001E">
              <w:rPr>
                <w:rFonts w:asciiTheme="majorEastAsia" w:eastAsiaTheme="majorEastAsia" w:hAnsiTheme="majorEastAsia" w:hint="eastAsia"/>
                <w:bCs/>
              </w:rPr>
              <w:t>电梯设备</w:t>
            </w:r>
          </w:p>
        </w:tc>
        <w:tc>
          <w:tcPr>
            <w:tcW w:w="802" w:type="dxa"/>
            <w:tcBorders>
              <w:top w:val="single" w:sz="6" w:space="0" w:color="000000"/>
              <w:left w:val="single" w:sz="6" w:space="0" w:color="000000"/>
              <w:bottom w:val="single" w:sz="6" w:space="0" w:color="000000"/>
              <w:right w:val="single" w:sz="6" w:space="0" w:color="000000"/>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20台</w:t>
            </w:r>
          </w:p>
        </w:tc>
        <w:tc>
          <w:tcPr>
            <w:tcW w:w="1526" w:type="dxa"/>
            <w:tcBorders>
              <w:top w:val="single" w:sz="6" w:space="0" w:color="000000"/>
              <w:left w:val="single" w:sz="6" w:space="0" w:color="000000"/>
              <w:bottom w:val="single" w:sz="6" w:space="0" w:color="000000"/>
              <w:right w:val="single" w:sz="6"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26万/台</w:t>
            </w:r>
          </w:p>
        </w:tc>
        <w:tc>
          <w:tcPr>
            <w:tcW w:w="1430" w:type="dxa"/>
            <w:tcBorders>
              <w:top w:val="single" w:sz="6" w:space="0" w:color="000000"/>
              <w:left w:val="single" w:sz="6" w:space="0" w:color="000000"/>
              <w:bottom w:val="single" w:sz="6" w:space="0" w:color="000000"/>
              <w:right w:val="single" w:sz="4" w:space="0" w:color="000000"/>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vAlign w:val="center"/>
          </w:tcPr>
          <w:p w:rsidR="00A713CB" w:rsidRPr="00D3001E" w:rsidRDefault="00670BBD">
            <w:pPr>
              <w:kinsoku w:val="0"/>
              <w:topLinePunct/>
              <w:autoSpaceDE w:val="0"/>
              <w:autoSpaceDN w:val="0"/>
              <w:adjustRightInd w:val="0"/>
              <w:snapToGrid w:val="0"/>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暂定。由发包人承包人招标确</w:t>
            </w:r>
          </w:p>
        </w:tc>
      </w:tr>
      <w:tr w:rsidR="00A713CB" w:rsidRPr="00D3001E">
        <w:trPr>
          <w:trHeight w:hRule="exact" w:val="1027"/>
        </w:trPr>
        <w:tc>
          <w:tcPr>
            <w:tcW w:w="931" w:type="dxa"/>
            <w:tcBorders>
              <w:top w:val="single" w:sz="6" w:space="0" w:color="000000"/>
              <w:left w:val="single" w:sz="10" w:space="0" w:color="000000"/>
              <w:bottom w:val="single" w:sz="6" w:space="0" w:color="000000"/>
              <w:right w:val="single" w:sz="6" w:space="0" w:color="000000"/>
            </w:tcBorders>
            <w:vAlign w:val="center"/>
          </w:tcPr>
          <w:p w:rsidR="00A713CB" w:rsidRPr="00D3001E" w:rsidRDefault="00670BBD">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2</w:t>
            </w:r>
          </w:p>
        </w:tc>
        <w:tc>
          <w:tcPr>
            <w:tcW w:w="1867" w:type="dxa"/>
            <w:tcBorders>
              <w:top w:val="single" w:sz="6" w:space="0" w:color="000000"/>
              <w:left w:val="single" w:sz="6" w:space="0" w:color="000000"/>
              <w:bottom w:val="single" w:sz="6" w:space="0" w:color="000000"/>
              <w:right w:val="single" w:sz="6" w:space="0" w:color="000000"/>
            </w:tcBorders>
            <w:vAlign w:val="center"/>
          </w:tcPr>
          <w:p w:rsidR="00A713CB" w:rsidRPr="00D3001E" w:rsidRDefault="00670BBD">
            <w:pPr>
              <w:spacing w:line="360" w:lineRule="exact"/>
              <w:jc w:val="center"/>
              <w:rPr>
                <w:rFonts w:asciiTheme="majorEastAsia" w:eastAsiaTheme="majorEastAsia" w:hAnsiTheme="majorEastAsia"/>
                <w:bCs/>
              </w:rPr>
            </w:pPr>
            <w:r w:rsidRPr="00D3001E">
              <w:rPr>
                <w:rFonts w:asciiTheme="majorEastAsia" w:eastAsiaTheme="majorEastAsia" w:hAnsiTheme="majorEastAsia" w:hint="eastAsia"/>
                <w:bCs/>
              </w:rPr>
              <w:t>生活给水二次加压设备</w:t>
            </w:r>
          </w:p>
        </w:tc>
        <w:tc>
          <w:tcPr>
            <w:tcW w:w="802" w:type="dxa"/>
            <w:tcBorders>
              <w:top w:val="single" w:sz="6" w:space="0" w:color="000000"/>
              <w:left w:val="single" w:sz="6" w:space="0" w:color="000000"/>
              <w:bottom w:val="single" w:sz="6" w:space="0" w:color="000000"/>
              <w:right w:val="single" w:sz="6" w:space="0" w:color="000000"/>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3组</w:t>
            </w:r>
          </w:p>
        </w:tc>
        <w:tc>
          <w:tcPr>
            <w:tcW w:w="1526" w:type="dxa"/>
            <w:tcBorders>
              <w:top w:val="single" w:sz="6" w:space="0" w:color="000000"/>
              <w:left w:val="single" w:sz="6" w:space="0" w:color="000000"/>
              <w:bottom w:val="single" w:sz="6" w:space="0" w:color="000000"/>
              <w:right w:val="single" w:sz="6" w:space="0" w:color="000000"/>
            </w:tcBorders>
            <w:vAlign w:val="center"/>
          </w:tcPr>
          <w:p w:rsidR="00A713CB" w:rsidRPr="00D3001E" w:rsidRDefault="00670BBD">
            <w:pPr>
              <w:kinsoku w:val="0"/>
              <w:topLinePunct/>
              <w:autoSpaceDE w:val="0"/>
              <w:autoSpaceDN w:val="0"/>
              <w:spacing w:line="360" w:lineRule="auto"/>
              <w:jc w:val="center"/>
              <w:rPr>
                <w:rFonts w:asciiTheme="majorEastAsia" w:eastAsiaTheme="majorEastAsia" w:hAnsiTheme="majorEastAsia"/>
                <w:snapToGrid w:val="0"/>
                <w:szCs w:val="21"/>
              </w:rPr>
            </w:pPr>
            <w:r w:rsidRPr="00D3001E">
              <w:rPr>
                <w:rFonts w:asciiTheme="majorEastAsia" w:eastAsiaTheme="majorEastAsia" w:hAnsiTheme="majorEastAsia" w:hint="eastAsia"/>
                <w:bCs/>
              </w:rPr>
              <w:t>45万元</w:t>
            </w:r>
          </w:p>
        </w:tc>
        <w:tc>
          <w:tcPr>
            <w:tcW w:w="1430" w:type="dxa"/>
            <w:tcBorders>
              <w:top w:val="single" w:sz="6" w:space="0" w:color="000000"/>
              <w:left w:val="single" w:sz="6" w:space="0" w:color="000000"/>
              <w:bottom w:val="single" w:sz="6" w:space="0" w:color="000000"/>
              <w:right w:val="single" w:sz="4" w:space="0" w:color="000000"/>
            </w:tcBorders>
            <w:vAlign w:val="center"/>
          </w:tcPr>
          <w:p w:rsidR="00A713CB" w:rsidRPr="00D3001E" w:rsidRDefault="00A713CB">
            <w:pPr>
              <w:kinsoku w:val="0"/>
              <w:topLinePunct/>
              <w:autoSpaceDE w:val="0"/>
              <w:autoSpaceDN w:val="0"/>
              <w:spacing w:line="360" w:lineRule="auto"/>
              <w:jc w:val="center"/>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vAlign w:val="center"/>
          </w:tcPr>
          <w:p w:rsidR="00A713CB" w:rsidRPr="00D3001E" w:rsidRDefault="00670BBD">
            <w:pPr>
              <w:kinsoku w:val="0"/>
              <w:topLinePunct/>
              <w:autoSpaceDE w:val="0"/>
              <w:autoSpaceDN w:val="0"/>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暂定。由发包人承包人招标确</w:t>
            </w:r>
          </w:p>
        </w:tc>
      </w:tr>
      <w:tr w:rsidR="00A713CB" w:rsidRPr="00D3001E">
        <w:trPr>
          <w:trHeight w:hRule="exact" w:val="490"/>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2"/>
        </w:trPr>
        <w:tc>
          <w:tcPr>
            <w:tcW w:w="931" w:type="dxa"/>
            <w:tcBorders>
              <w:top w:val="single" w:sz="6" w:space="0" w:color="000000"/>
              <w:left w:val="single" w:sz="10"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4"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4"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7"/>
        </w:trPr>
        <w:tc>
          <w:tcPr>
            <w:tcW w:w="931" w:type="dxa"/>
            <w:tcBorders>
              <w:top w:val="single" w:sz="4"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4"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4"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0"/>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0"/>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7"/>
        </w:trPr>
        <w:tc>
          <w:tcPr>
            <w:tcW w:w="931" w:type="dxa"/>
            <w:tcBorders>
              <w:top w:val="single" w:sz="6" w:space="0" w:color="000000"/>
              <w:left w:val="single" w:sz="10"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4"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4"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2"/>
        </w:trPr>
        <w:tc>
          <w:tcPr>
            <w:tcW w:w="931" w:type="dxa"/>
            <w:tcBorders>
              <w:top w:val="single" w:sz="4"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4"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4"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0"/>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9"/>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0"/>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9"/>
        </w:trPr>
        <w:tc>
          <w:tcPr>
            <w:tcW w:w="931" w:type="dxa"/>
            <w:tcBorders>
              <w:top w:val="single" w:sz="6" w:space="0" w:color="000000"/>
              <w:left w:val="single" w:sz="10"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526" w:type="dxa"/>
            <w:tcBorders>
              <w:top w:val="single" w:sz="6"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10"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251" w:type="dxa"/>
            <w:tcBorders>
              <w:top w:val="single" w:sz="6" w:space="0" w:color="000000"/>
              <w:left w:val="single" w:sz="4" w:space="0" w:color="000000"/>
              <w:bottom w:val="single" w:sz="10"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bl>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p w:rsidR="00A713CB" w:rsidRPr="00D3001E" w:rsidRDefault="00A713CB">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p>
    <w:p w:rsidR="00A713CB" w:rsidRPr="00D3001E" w:rsidRDefault="00670BBD">
      <w:pPr>
        <w:kinsoku w:val="0"/>
        <w:topLinePunct/>
        <w:autoSpaceDE w:val="0"/>
        <w:autoSpaceDN w:val="0"/>
        <w:spacing w:line="360" w:lineRule="auto"/>
        <w:ind w:firstLineChars="200" w:firstLine="420"/>
        <w:jc w:val="center"/>
        <w:rPr>
          <w:rFonts w:asciiTheme="majorEastAsia" w:eastAsiaTheme="majorEastAsia" w:hAnsiTheme="majorEastAsia"/>
          <w:snapToGrid w:val="0"/>
          <w:szCs w:val="21"/>
        </w:rPr>
      </w:pPr>
      <w:r w:rsidRPr="00D3001E">
        <w:rPr>
          <w:rFonts w:asciiTheme="majorEastAsia" w:eastAsiaTheme="majorEastAsia" w:hAnsiTheme="majorEastAsia" w:hint="eastAsia"/>
          <w:snapToGrid w:val="0"/>
          <w:szCs w:val="21"/>
        </w:rPr>
        <w:t>8</w:t>
      </w:r>
      <w:r w:rsidRPr="00D3001E">
        <w:rPr>
          <w:rFonts w:asciiTheme="majorEastAsia" w:eastAsiaTheme="majorEastAsia" w:hAnsiTheme="majorEastAsia"/>
          <w:snapToGrid w:val="0"/>
          <w:szCs w:val="21"/>
        </w:rPr>
        <w:t>-3：专业工程</w:t>
      </w:r>
      <w:r w:rsidRPr="00D3001E">
        <w:rPr>
          <w:rFonts w:asciiTheme="majorEastAsia" w:eastAsiaTheme="majorEastAsia" w:hAnsiTheme="majorEastAsia" w:hint="eastAsia"/>
          <w:snapToGrid w:val="0"/>
          <w:szCs w:val="21"/>
        </w:rPr>
        <w:t>暂列金</w:t>
      </w:r>
      <w:r w:rsidRPr="00D3001E">
        <w:rPr>
          <w:rFonts w:asciiTheme="majorEastAsia" w:eastAsiaTheme="majorEastAsia" w:hAnsiTheme="majorEastAsia"/>
          <w:snapToGrid w:val="0"/>
          <w:szCs w:val="21"/>
        </w:rPr>
        <w:t>表</w:t>
      </w:r>
    </w:p>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bl>
      <w:tblPr>
        <w:tblW w:w="8532" w:type="dxa"/>
        <w:tblInd w:w="102" w:type="dxa"/>
        <w:tblLayout w:type="fixed"/>
        <w:tblCellMar>
          <w:left w:w="0" w:type="dxa"/>
          <w:right w:w="0" w:type="dxa"/>
        </w:tblCellMar>
        <w:tblLook w:val="04A0"/>
      </w:tblPr>
      <w:tblGrid>
        <w:gridCol w:w="931"/>
        <w:gridCol w:w="1867"/>
        <w:gridCol w:w="802"/>
        <w:gridCol w:w="725"/>
        <w:gridCol w:w="1426"/>
        <w:gridCol w:w="1430"/>
        <w:gridCol w:w="1351"/>
      </w:tblGrid>
      <w:tr w:rsidR="00A713CB" w:rsidRPr="00D3001E">
        <w:trPr>
          <w:trHeight w:hRule="exact" w:val="733"/>
        </w:trPr>
        <w:tc>
          <w:tcPr>
            <w:tcW w:w="931" w:type="dxa"/>
            <w:tcBorders>
              <w:top w:val="single" w:sz="12" w:space="0" w:color="000000"/>
              <w:left w:val="single" w:sz="10" w:space="0" w:color="000000"/>
              <w:bottom w:val="single" w:sz="6" w:space="0" w:color="000000"/>
              <w:right w:val="single" w:sz="6" w:space="0" w:color="000000"/>
            </w:tcBorders>
          </w:tcPr>
          <w:p w:rsidR="00A713CB" w:rsidRPr="00D3001E" w:rsidRDefault="00670BBD">
            <w:pPr>
              <w:kinsoku w:val="0"/>
              <w:topLinePunct/>
              <w:autoSpaceDE w:val="0"/>
              <w:autoSpaceDN w:val="0"/>
              <w:spacing w:line="360" w:lineRule="auto"/>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序号</w:t>
            </w:r>
          </w:p>
        </w:tc>
        <w:tc>
          <w:tcPr>
            <w:tcW w:w="1867" w:type="dxa"/>
            <w:tcBorders>
              <w:top w:val="single" w:sz="12" w:space="0" w:color="000000"/>
              <w:left w:val="single" w:sz="6" w:space="0" w:color="000000"/>
              <w:bottom w:val="single" w:sz="6" w:space="0" w:color="000000"/>
              <w:right w:val="single" w:sz="6" w:space="0" w:color="000000"/>
            </w:tcBorders>
          </w:tcPr>
          <w:p w:rsidR="00A713CB" w:rsidRPr="00D3001E" w:rsidRDefault="00670BBD">
            <w:pPr>
              <w:kinsoku w:val="0"/>
              <w:topLinePunct/>
              <w:autoSpaceDE w:val="0"/>
              <w:autoSpaceDN w:val="0"/>
              <w:spacing w:line="360" w:lineRule="auto"/>
              <w:ind w:firstLineChars="200" w:firstLine="420"/>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名称</w:t>
            </w:r>
          </w:p>
        </w:tc>
        <w:tc>
          <w:tcPr>
            <w:tcW w:w="802" w:type="dxa"/>
            <w:tcBorders>
              <w:top w:val="single" w:sz="12" w:space="0" w:color="000000"/>
              <w:left w:val="single" w:sz="6" w:space="0" w:color="000000"/>
              <w:bottom w:val="single" w:sz="6" w:space="0" w:color="000000"/>
              <w:right w:val="single" w:sz="6" w:space="0" w:color="000000"/>
            </w:tcBorders>
          </w:tcPr>
          <w:p w:rsidR="00A713CB" w:rsidRPr="00D3001E" w:rsidRDefault="00670BBD">
            <w:pPr>
              <w:kinsoku w:val="0"/>
              <w:topLinePunct/>
              <w:autoSpaceDE w:val="0"/>
              <w:autoSpaceDN w:val="0"/>
              <w:spacing w:line="360" w:lineRule="auto"/>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单位</w:t>
            </w:r>
          </w:p>
        </w:tc>
        <w:tc>
          <w:tcPr>
            <w:tcW w:w="725" w:type="dxa"/>
            <w:tcBorders>
              <w:top w:val="single" w:sz="12" w:space="0" w:color="000000"/>
              <w:left w:val="single" w:sz="6" w:space="0" w:color="000000"/>
              <w:bottom w:val="single" w:sz="6" w:space="0" w:color="000000"/>
              <w:right w:val="single" w:sz="6" w:space="0" w:color="000000"/>
            </w:tcBorders>
          </w:tcPr>
          <w:p w:rsidR="00A713CB" w:rsidRPr="00D3001E" w:rsidRDefault="00670BBD">
            <w:pPr>
              <w:kinsoku w:val="0"/>
              <w:topLinePunct/>
              <w:autoSpaceDE w:val="0"/>
              <w:autoSpaceDN w:val="0"/>
              <w:spacing w:line="360" w:lineRule="auto"/>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数量</w:t>
            </w:r>
          </w:p>
        </w:tc>
        <w:tc>
          <w:tcPr>
            <w:tcW w:w="1426" w:type="dxa"/>
            <w:tcBorders>
              <w:top w:val="single" w:sz="12" w:space="0" w:color="000000"/>
              <w:left w:val="single" w:sz="6" w:space="0" w:color="000000"/>
              <w:bottom w:val="single" w:sz="6" w:space="0" w:color="000000"/>
              <w:right w:val="single" w:sz="6" w:space="0" w:color="000000"/>
            </w:tcBorders>
          </w:tcPr>
          <w:p w:rsidR="00A713CB" w:rsidRPr="00D3001E" w:rsidRDefault="00670BBD">
            <w:pPr>
              <w:kinsoku w:val="0"/>
              <w:topLinePunct/>
              <w:autoSpaceDE w:val="0"/>
              <w:autoSpaceDN w:val="0"/>
              <w:spacing w:line="360" w:lineRule="auto"/>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单价（元）</w:t>
            </w:r>
          </w:p>
        </w:tc>
        <w:tc>
          <w:tcPr>
            <w:tcW w:w="1430" w:type="dxa"/>
            <w:tcBorders>
              <w:top w:val="single" w:sz="12" w:space="0" w:color="000000"/>
              <w:left w:val="single" w:sz="6" w:space="0" w:color="000000"/>
              <w:bottom w:val="single" w:sz="6" w:space="0" w:color="000000"/>
              <w:right w:val="single" w:sz="4" w:space="0" w:color="000000"/>
            </w:tcBorders>
          </w:tcPr>
          <w:p w:rsidR="00A713CB" w:rsidRPr="00D3001E" w:rsidRDefault="00670BBD">
            <w:pPr>
              <w:kinsoku w:val="0"/>
              <w:topLinePunct/>
              <w:autoSpaceDE w:val="0"/>
              <w:autoSpaceDN w:val="0"/>
              <w:spacing w:line="360" w:lineRule="auto"/>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合价（元）</w:t>
            </w:r>
          </w:p>
        </w:tc>
        <w:tc>
          <w:tcPr>
            <w:tcW w:w="1351" w:type="dxa"/>
            <w:tcBorders>
              <w:top w:val="single" w:sz="12" w:space="0" w:color="000000"/>
              <w:left w:val="single" w:sz="4" w:space="0" w:color="000000"/>
              <w:bottom w:val="single" w:sz="6" w:space="0" w:color="000000"/>
              <w:right w:val="single" w:sz="12" w:space="0" w:color="000000"/>
            </w:tcBorders>
          </w:tcPr>
          <w:p w:rsidR="00A713CB" w:rsidRPr="00D3001E" w:rsidRDefault="00670BBD">
            <w:pPr>
              <w:kinsoku w:val="0"/>
              <w:topLinePunct/>
              <w:autoSpaceDE w:val="0"/>
              <w:autoSpaceDN w:val="0"/>
              <w:spacing w:line="360" w:lineRule="auto"/>
              <w:rPr>
                <w:rFonts w:asciiTheme="majorEastAsia" w:eastAsiaTheme="majorEastAsia" w:hAnsiTheme="majorEastAsia"/>
                <w:snapToGrid w:val="0"/>
                <w:szCs w:val="21"/>
              </w:rPr>
            </w:pPr>
            <w:r w:rsidRPr="00D3001E">
              <w:rPr>
                <w:rFonts w:asciiTheme="majorEastAsia" w:eastAsiaTheme="majorEastAsia" w:hAnsiTheme="majorEastAsia"/>
                <w:snapToGrid w:val="0"/>
                <w:szCs w:val="21"/>
              </w:rPr>
              <w:t>备注</w:t>
            </w:r>
          </w:p>
        </w:tc>
      </w:tr>
      <w:tr w:rsidR="00A713CB" w:rsidRPr="00D3001E">
        <w:trPr>
          <w:trHeight w:hRule="exact" w:val="1067"/>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6" w:space="0" w:color="000000"/>
              <w:right w:val="single" w:sz="12" w:space="0" w:color="000000"/>
            </w:tcBorders>
          </w:tcPr>
          <w:p w:rsidR="00A713CB" w:rsidRPr="00D3001E" w:rsidRDefault="00670BBD">
            <w:pPr>
              <w:kinsoku w:val="0"/>
              <w:topLinePunct/>
              <w:autoSpaceDE w:val="0"/>
              <w:autoSpaceDN w:val="0"/>
              <w:rPr>
                <w:rFonts w:asciiTheme="majorEastAsia" w:eastAsiaTheme="majorEastAsia" w:hAnsiTheme="majorEastAsia"/>
                <w:snapToGrid w:val="0"/>
                <w:szCs w:val="21"/>
              </w:rPr>
            </w:pPr>
            <w:r w:rsidRPr="00D3001E">
              <w:rPr>
                <w:rFonts w:asciiTheme="majorEastAsia" w:eastAsiaTheme="majorEastAsia" w:hAnsiTheme="majorEastAsia" w:hint="eastAsia"/>
                <w:szCs w:val="21"/>
              </w:rPr>
              <w:t>双方在核定施工图预算时确定。</w:t>
            </w:r>
          </w:p>
        </w:tc>
      </w:tr>
      <w:tr w:rsidR="00A713CB" w:rsidRPr="00D3001E">
        <w:trPr>
          <w:trHeight w:hRule="exact" w:val="499"/>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0"/>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2"/>
        </w:trPr>
        <w:tc>
          <w:tcPr>
            <w:tcW w:w="931" w:type="dxa"/>
            <w:tcBorders>
              <w:top w:val="single" w:sz="6" w:space="0" w:color="000000"/>
              <w:left w:val="single" w:sz="10"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4"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4"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7"/>
        </w:trPr>
        <w:tc>
          <w:tcPr>
            <w:tcW w:w="931" w:type="dxa"/>
            <w:tcBorders>
              <w:top w:val="single" w:sz="4"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4"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4"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0"/>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0"/>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7"/>
        </w:trPr>
        <w:tc>
          <w:tcPr>
            <w:tcW w:w="931" w:type="dxa"/>
            <w:tcBorders>
              <w:top w:val="single" w:sz="6" w:space="0" w:color="000000"/>
              <w:left w:val="single" w:sz="10"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4"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4"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4"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2"/>
        </w:trPr>
        <w:tc>
          <w:tcPr>
            <w:tcW w:w="931" w:type="dxa"/>
            <w:tcBorders>
              <w:top w:val="single" w:sz="4"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4"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4"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4"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0"/>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9"/>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0"/>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4"/>
        </w:trPr>
        <w:tc>
          <w:tcPr>
            <w:tcW w:w="931" w:type="dxa"/>
            <w:tcBorders>
              <w:top w:val="single" w:sz="6" w:space="0" w:color="000000"/>
              <w:left w:val="single" w:sz="10"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6"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6"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6"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r w:rsidR="00A713CB" w:rsidRPr="00D3001E">
        <w:trPr>
          <w:trHeight w:hRule="exact" w:val="499"/>
        </w:trPr>
        <w:tc>
          <w:tcPr>
            <w:tcW w:w="931" w:type="dxa"/>
            <w:tcBorders>
              <w:top w:val="single" w:sz="6" w:space="0" w:color="000000"/>
              <w:left w:val="single" w:sz="10"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867" w:type="dxa"/>
            <w:tcBorders>
              <w:top w:val="single" w:sz="6"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802" w:type="dxa"/>
            <w:tcBorders>
              <w:top w:val="single" w:sz="6"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725" w:type="dxa"/>
            <w:tcBorders>
              <w:top w:val="single" w:sz="6"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26" w:type="dxa"/>
            <w:tcBorders>
              <w:top w:val="single" w:sz="6" w:space="0" w:color="000000"/>
              <w:left w:val="single" w:sz="6" w:space="0" w:color="000000"/>
              <w:bottom w:val="single" w:sz="10" w:space="0" w:color="000000"/>
              <w:right w:val="single" w:sz="6"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430" w:type="dxa"/>
            <w:tcBorders>
              <w:top w:val="single" w:sz="6" w:space="0" w:color="000000"/>
              <w:left w:val="single" w:sz="6" w:space="0" w:color="000000"/>
              <w:bottom w:val="single" w:sz="10" w:space="0" w:color="000000"/>
              <w:right w:val="single" w:sz="4"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c>
          <w:tcPr>
            <w:tcW w:w="1351" w:type="dxa"/>
            <w:tcBorders>
              <w:top w:val="single" w:sz="6" w:space="0" w:color="000000"/>
              <w:left w:val="single" w:sz="4" w:space="0" w:color="000000"/>
              <w:bottom w:val="single" w:sz="10" w:space="0" w:color="000000"/>
              <w:right w:val="single" w:sz="12" w:space="0" w:color="000000"/>
            </w:tcBorders>
          </w:tcPr>
          <w:p w:rsidR="00A713CB" w:rsidRPr="00D3001E" w:rsidRDefault="00A713CB">
            <w:pPr>
              <w:kinsoku w:val="0"/>
              <w:topLinePunct/>
              <w:autoSpaceDE w:val="0"/>
              <w:autoSpaceDN w:val="0"/>
              <w:spacing w:line="360" w:lineRule="auto"/>
              <w:ind w:firstLineChars="200" w:firstLine="420"/>
              <w:rPr>
                <w:rFonts w:asciiTheme="majorEastAsia" w:eastAsiaTheme="majorEastAsia" w:hAnsiTheme="majorEastAsia"/>
                <w:snapToGrid w:val="0"/>
                <w:szCs w:val="21"/>
              </w:rPr>
            </w:pPr>
          </w:p>
        </w:tc>
      </w:tr>
    </w:tbl>
    <w:p w:rsidR="00A713CB" w:rsidRPr="00D3001E" w:rsidRDefault="00A713CB">
      <w:pPr>
        <w:spacing w:line="440" w:lineRule="exact"/>
        <w:ind w:firstLineChars="200" w:firstLine="422"/>
        <w:rPr>
          <w:rFonts w:asciiTheme="majorEastAsia" w:eastAsiaTheme="majorEastAsia" w:hAnsiTheme="majorEastAsia"/>
          <w:b/>
          <w:szCs w:val="21"/>
        </w:rPr>
      </w:pPr>
    </w:p>
    <w:p w:rsidR="00A713CB" w:rsidRPr="00D3001E" w:rsidRDefault="00A713CB">
      <w:pPr>
        <w:rPr>
          <w:rFonts w:asciiTheme="majorEastAsia" w:eastAsiaTheme="majorEastAsia" w:hAnsiTheme="majorEastAsia"/>
        </w:rPr>
      </w:pPr>
    </w:p>
    <w:p w:rsidR="00A713CB" w:rsidRPr="00D3001E" w:rsidRDefault="00670BBD">
      <w:pPr>
        <w:jc w:val="center"/>
        <w:rPr>
          <w:rFonts w:asciiTheme="majorEastAsia" w:eastAsiaTheme="majorEastAsia" w:hAnsiTheme="majorEastAsia" w:cs="宋体"/>
          <w:b/>
          <w:sz w:val="44"/>
          <w:szCs w:val="44"/>
        </w:rPr>
      </w:pPr>
      <w:r w:rsidRPr="00D3001E">
        <w:rPr>
          <w:rFonts w:asciiTheme="majorEastAsia" w:eastAsiaTheme="majorEastAsia" w:hAnsiTheme="majorEastAsia" w:cs="宋体" w:hint="eastAsia"/>
          <w:b/>
          <w:sz w:val="44"/>
          <w:szCs w:val="44"/>
        </w:rPr>
        <w:lastRenderedPageBreak/>
        <w:t>第三</w:t>
      </w:r>
      <w:r w:rsidR="00893B2F" w:rsidRPr="00D3001E">
        <w:rPr>
          <w:rFonts w:asciiTheme="majorEastAsia" w:eastAsiaTheme="majorEastAsia" w:hAnsiTheme="majorEastAsia" w:cs="宋体" w:hint="eastAsia"/>
          <w:b/>
          <w:sz w:val="44"/>
          <w:szCs w:val="44"/>
        </w:rPr>
        <w:t>项</w:t>
      </w:r>
      <w:r w:rsidRPr="00D3001E">
        <w:rPr>
          <w:rFonts w:asciiTheme="majorEastAsia" w:eastAsiaTheme="majorEastAsia" w:hAnsiTheme="majorEastAsia" w:cs="宋体" w:hint="eastAsia"/>
          <w:b/>
          <w:sz w:val="44"/>
          <w:szCs w:val="44"/>
        </w:rPr>
        <w:t xml:space="preserve">  合同双方签章</w:t>
      </w:r>
    </w:p>
    <w:p w:rsidR="00A713CB" w:rsidRPr="00D3001E" w:rsidRDefault="00A713CB">
      <w:pPr>
        <w:rPr>
          <w:rFonts w:asciiTheme="majorEastAsia" w:eastAsiaTheme="majorEastAsia" w:hAnsiTheme="majorEastAsia" w:cs="宋体"/>
          <w:b/>
          <w:szCs w:val="21"/>
        </w:rPr>
      </w:pPr>
    </w:p>
    <w:p w:rsidR="00A713CB" w:rsidRPr="00D3001E" w:rsidRDefault="00670BBD">
      <w:pPr>
        <w:spacing w:line="440" w:lineRule="exact"/>
        <w:rPr>
          <w:rFonts w:asciiTheme="majorEastAsia" w:eastAsiaTheme="majorEastAsia" w:hAnsiTheme="majorEastAsia" w:cs="宋体"/>
          <w:b/>
          <w:szCs w:val="21"/>
        </w:rPr>
      </w:pPr>
      <w:r w:rsidRPr="00D3001E">
        <w:rPr>
          <w:rFonts w:asciiTheme="majorEastAsia" w:eastAsiaTheme="majorEastAsia" w:hAnsiTheme="majorEastAsia" w:cs="宋体" w:hint="eastAsia"/>
          <w:b/>
          <w:szCs w:val="21"/>
        </w:rPr>
        <w:t>发     包    人：</w:t>
      </w:r>
      <w:r w:rsidRPr="00D3001E">
        <w:rPr>
          <w:rFonts w:asciiTheme="majorEastAsia" w:eastAsiaTheme="majorEastAsia" w:hAnsiTheme="majorEastAsia" w:cs="宋体" w:hint="eastAsia"/>
          <w:b/>
          <w:szCs w:val="21"/>
          <w:u w:val="single"/>
        </w:rPr>
        <w:t xml:space="preserve">  湖南科技学院  </w:t>
      </w:r>
    </w:p>
    <w:p w:rsidR="00A713CB" w:rsidRPr="00D3001E" w:rsidRDefault="00670BBD">
      <w:pPr>
        <w:spacing w:line="440" w:lineRule="exact"/>
        <w:rPr>
          <w:rFonts w:asciiTheme="majorEastAsia" w:eastAsiaTheme="majorEastAsia" w:hAnsiTheme="majorEastAsia" w:cs="宋体"/>
          <w:b/>
          <w:szCs w:val="21"/>
          <w:u w:val="single"/>
        </w:rPr>
      </w:pPr>
      <w:r w:rsidRPr="00D3001E">
        <w:rPr>
          <w:rFonts w:asciiTheme="majorEastAsia" w:eastAsiaTheme="majorEastAsia" w:hAnsiTheme="majorEastAsia" w:cs="宋体" w:hint="eastAsia"/>
          <w:b/>
          <w:szCs w:val="21"/>
        </w:rPr>
        <w:t>设计人（承包人）：</w:t>
      </w:r>
      <w:r w:rsidRPr="00D3001E">
        <w:rPr>
          <w:rFonts w:asciiTheme="majorEastAsia" w:eastAsiaTheme="majorEastAsia" w:hAnsiTheme="majorEastAsia" w:cs="宋体" w:hint="eastAsia"/>
          <w:b/>
          <w:szCs w:val="21"/>
          <w:u w:val="single"/>
        </w:rPr>
        <w:t xml:space="preserve">                </w:t>
      </w:r>
    </w:p>
    <w:p w:rsidR="00A713CB" w:rsidRPr="00D3001E" w:rsidRDefault="00670BBD">
      <w:pPr>
        <w:spacing w:line="440" w:lineRule="exact"/>
        <w:ind w:firstLineChars="200" w:firstLine="422"/>
        <w:rPr>
          <w:rFonts w:asciiTheme="majorEastAsia" w:eastAsiaTheme="majorEastAsia" w:hAnsiTheme="majorEastAsia"/>
          <w:bCs/>
          <w:szCs w:val="21"/>
        </w:rPr>
      </w:pPr>
      <w:r w:rsidRPr="00D3001E">
        <w:rPr>
          <w:rFonts w:asciiTheme="majorEastAsia" w:eastAsiaTheme="majorEastAsia" w:hAnsiTheme="majorEastAsia" w:hint="eastAsia"/>
          <w:b/>
          <w:szCs w:val="21"/>
        </w:rPr>
        <w:t>一</w:t>
      </w:r>
      <w:r w:rsidRPr="00D3001E">
        <w:rPr>
          <w:rFonts w:asciiTheme="majorEastAsia" w:eastAsiaTheme="majorEastAsia" w:hAnsiTheme="majorEastAsia"/>
          <w:b/>
          <w:szCs w:val="21"/>
        </w:rPr>
        <w:t>、签订地点</w:t>
      </w:r>
    </w:p>
    <w:p w:rsidR="00A713CB" w:rsidRPr="00D3001E" w:rsidRDefault="00670BBD">
      <w:pPr>
        <w:spacing w:line="440" w:lineRule="exact"/>
        <w:ind w:firstLineChars="200" w:firstLine="420"/>
        <w:rPr>
          <w:rFonts w:asciiTheme="majorEastAsia" w:eastAsiaTheme="majorEastAsia" w:hAnsiTheme="majorEastAsia"/>
          <w:bCs/>
          <w:szCs w:val="21"/>
        </w:rPr>
      </w:pPr>
      <w:r w:rsidRPr="00D3001E">
        <w:rPr>
          <w:rFonts w:asciiTheme="majorEastAsia" w:eastAsiaTheme="majorEastAsia" w:hAnsiTheme="majorEastAsia"/>
          <w:bCs/>
          <w:szCs w:val="21"/>
        </w:rPr>
        <w:t>本合同在</w:t>
      </w:r>
      <w:r w:rsidRPr="00D3001E">
        <w:rPr>
          <w:rFonts w:asciiTheme="majorEastAsia" w:eastAsiaTheme="majorEastAsia" w:hAnsiTheme="majorEastAsia"/>
          <w:bCs/>
          <w:szCs w:val="21"/>
          <w:u w:val="single"/>
        </w:rPr>
        <w:t xml:space="preserve">  </w:t>
      </w:r>
      <w:r w:rsidRPr="00D3001E">
        <w:rPr>
          <w:rFonts w:asciiTheme="majorEastAsia" w:eastAsiaTheme="majorEastAsia" w:hAnsiTheme="majorEastAsia" w:hint="eastAsia"/>
          <w:bCs/>
          <w:szCs w:val="21"/>
          <w:u w:val="single"/>
        </w:rPr>
        <w:t>湖南科技学院</w:t>
      </w:r>
      <w:r w:rsidRPr="00D3001E">
        <w:rPr>
          <w:rFonts w:asciiTheme="majorEastAsia" w:eastAsiaTheme="majorEastAsia" w:hAnsiTheme="majorEastAsia"/>
          <w:bCs/>
          <w:szCs w:val="21"/>
          <w:u w:val="single"/>
        </w:rPr>
        <w:t xml:space="preserve">  </w:t>
      </w:r>
      <w:r w:rsidRPr="00D3001E">
        <w:rPr>
          <w:rFonts w:asciiTheme="majorEastAsia" w:eastAsiaTheme="majorEastAsia" w:hAnsiTheme="majorEastAsia"/>
          <w:bCs/>
          <w:szCs w:val="21"/>
        </w:rPr>
        <w:t>签订。</w:t>
      </w:r>
      <w:bookmarkStart w:id="73" w:name="_Toc351203491"/>
    </w:p>
    <w:p w:rsidR="00A713CB" w:rsidRPr="00D3001E" w:rsidRDefault="00670BBD">
      <w:pPr>
        <w:spacing w:line="440" w:lineRule="exact"/>
        <w:ind w:firstLineChars="200" w:firstLine="422"/>
        <w:rPr>
          <w:rFonts w:asciiTheme="majorEastAsia" w:eastAsiaTheme="majorEastAsia" w:hAnsiTheme="majorEastAsia"/>
          <w:bCs/>
          <w:szCs w:val="21"/>
        </w:rPr>
      </w:pPr>
      <w:r w:rsidRPr="00D3001E">
        <w:rPr>
          <w:rFonts w:asciiTheme="majorEastAsia" w:eastAsiaTheme="majorEastAsia" w:hAnsiTheme="majorEastAsia" w:hint="eastAsia"/>
          <w:b/>
          <w:szCs w:val="21"/>
        </w:rPr>
        <w:t>二</w:t>
      </w:r>
      <w:r w:rsidRPr="00D3001E">
        <w:rPr>
          <w:rFonts w:asciiTheme="majorEastAsia" w:eastAsiaTheme="majorEastAsia" w:hAnsiTheme="majorEastAsia"/>
          <w:b/>
          <w:szCs w:val="21"/>
        </w:rPr>
        <w:t>、补充协议</w:t>
      </w:r>
      <w:bookmarkStart w:id="74" w:name="_GoBack"/>
      <w:bookmarkEnd w:id="73"/>
      <w:bookmarkEnd w:id="74"/>
    </w:p>
    <w:p w:rsidR="00A713CB" w:rsidRPr="00D3001E" w:rsidRDefault="00670BBD">
      <w:pPr>
        <w:spacing w:line="440" w:lineRule="exact"/>
        <w:ind w:firstLineChars="200" w:firstLine="420"/>
        <w:rPr>
          <w:rFonts w:asciiTheme="majorEastAsia" w:eastAsiaTheme="majorEastAsia" w:hAnsiTheme="majorEastAsia"/>
          <w:bCs/>
          <w:szCs w:val="21"/>
        </w:rPr>
      </w:pPr>
      <w:r w:rsidRPr="00D3001E">
        <w:rPr>
          <w:rFonts w:asciiTheme="majorEastAsia" w:eastAsiaTheme="majorEastAsia" w:hAnsiTheme="majorEastAsia"/>
          <w:bCs/>
          <w:szCs w:val="21"/>
        </w:rPr>
        <w:t>合同未尽事宜，合同当事人另行签订补充协议</w:t>
      </w:r>
      <w:r w:rsidRPr="00D3001E">
        <w:rPr>
          <w:rFonts w:asciiTheme="majorEastAsia" w:eastAsiaTheme="majorEastAsia" w:hAnsiTheme="majorEastAsia" w:hint="eastAsia"/>
          <w:bCs/>
          <w:szCs w:val="21"/>
        </w:rPr>
        <w:t>，</w:t>
      </w:r>
      <w:r w:rsidRPr="00D3001E">
        <w:rPr>
          <w:rFonts w:asciiTheme="majorEastAsia" w:eastAsiaTheme="majorEastAsia" w:hAnsiTheme="majorEastAsia"/>
          <w:bCs/>
          <w:szCs w:val="21"/>
        </w:rPr>
        <w:t>补充协议是合同的组成部分。</w:t>
      </w:r>
      <w:bookmarkStart w:id="75" w:name="_Toc351203492"/>
    </w:p>
    <w:p w:rsidR="00A713CB" w:rsidRPr="00D3001E" w:rsidRDefault="00670BBD">
      <w:pPr>
        <w:spacing w:line="440" w:lineRule="exact"/>
        <w:ind w:firstLineChars="200" w:firstLine="422"/>
        <w:rPr>
          <w:rFonts w:asciiTheme="majorEastAsia" w:eastAsiaTheme="majorEastAsia" w:hAnsiTheme="majorEastAsia"/>
          <w:b/>
          <w:bCs/>
          <w:szCs w:val="21"/>
        </w:rPr>
      </w:pPr>
      <w:r w:rsidRPr="00D3001E">
        <w:rPr>
          <w:rFonts w:asciiTheme="majorEastAsia" w:eastAsiaTheme="majorEastAsia" w:hAnsiTheme="majorEastAsia" w:hint="eastAsia"/>
          <w:b/>
          <w:szCs w:val="21"/>
        </w:rPr>
        <w:t>三</w:t>
      </w:r>
      <w:r w:rsidRPr="00D3001E">
        <w:rPr>
          <w:rFonts w:asciiTheme="majorEastAsia" w:eastAsiaTheme="majorEastAsia" w:hAnsiTheme="majorEastAsia"/>
          <w:b/>
          <w:szCs w:val="21"/>
        </w:rPr>
        <w:t>、合同生效</w:t>
      </w:r>
      <w:bookmarkEnd w:id="75"/>
    </w:p>
    <w:p w:rsidR="00A713CB" w:rsidRPr="00D3001E" w:rsidRDefault="00670BBD">
      <w:pPr>
        <w:spacing w:line="440" w:lineRule="exact"/>
        <w:ind w:firstLineChars="200" w:firstLine="420"/>
        <w:rPr>
          <w:rFonts w:asciiTheme="majorEastAsia" w:eastAsiaTheme="majorEastAsia" w:hAnsiTheme="majorEastAsia"/>
          <w:bCs/>
          <w:szCs w:val="21"/>
        </w:rPr>
      </w:pPr>
      <w:r w:rsidRPr="00D3001E">
        <w:rPr>
          <w:rFonts w:asciiTheme="majorEastAsia" w:eastAsiaTheme="majorEastAsia" w:hAnsiTheme="majorEastAsia"/>
          <w:bCs/>
          <w:szCs w:val="21"/>
        </w:rPr>
        <w:t>本合同自</w:t>
      </w:r>
      <w:r w:rsidRPr="00D3001E">
        <w:rPr>
          <w:rFonts w:asciiTheme="majorEastAsia" w:eastAsiaTheme="majorEastAsia" w:hAnsiTheme="majorEastAsia"/>
          <w:bCs/>
          <w:szCs w:val="21"/>
          <w:u w:val="single"/>
        </w:rPr>
        <w:t xml:space="preserve"> </w:t>
      </w:r>
      <w:r w:rsidRPr="00D3001E">
        <w:rPr>
          <w:rFonts w:asciiTheme="majorEastAsia" w:eastAsiaTheme="majorEastAsia" w:hAnsiTheme="majorEastAsia" w:hint="eastAsia"/>
          <w:bCs/>
          <w:szCs w:val="21"/>
          <w:u w:val="single"/>
        </w:rPr>
        <w:t>双方签字盖章后</w:t>
      </w:r>
      <w:r w:rsidRPr="00D3001E">
        <w:rPr>
          <w:rFonts w:asciiTheme="majorEastAsia" w:eastAsiaTheme="majorEastAsia" w:hAnsiTheme="majorEastAsia"/>
          <w:bCs/>
          <w:szCs w:val="21"/>
          <w:u w:val="single"/>
        </w:rPr>
        <w:t xml:space="preserve">  </w:t>
      </w:r>
      <w:r w:rsidRPr="00D3001E">
        <w:rPr>
          <w:rFonts w:asciiTheme="majorEastAsia" w:eastAsiaTheme="majorEastAsia" w:hAnsiTheme="majorEastAsia"/>
          <w:bCs/>
          <w:szCs w:val="21"/>
        </w:rPr>
        <w:t>生效。</w:t>
      </w:r>
      <w:bookmarkStart w:id="76" w:name="_Toc351203493"/>
    </w:p>
    <w:p w:rsidR="00A713CB" w:rsidRPr="00D3001E" w:rsidRDefault="00670BBD">
      <w:pPr>
        <w:spacing w:line="440" w:lineRule="exact"/>
        <w:ind w:firstLineChars="200" w:firstLine="422"/>
        <w:rPr>
          <w:rFonts w:asciiTheme="majorEastAsia" w:eastAsiaTheme="majorEastAsia" w:hAnsiTheme="majorEastAsia"/>
          <w:bCs/>
          <w:szCs w:val="21"/>
        </w:rPr>
      </w:pPr>
      <w:r w:rsidRPr="00D3001E">
        <w:rPr>
          <w:rFonts w:asciiTheme="majorEastAsia" w:eastAsiaTheme="majorEastAsia" w:hAnsiTheme="majorEastAsia" w:hint="eastAsia"/>
          <w:b/>
          <w:szCs w:val="21"/>
        </w:rPr>
        <w:t>四</w:t>
      </w:r>
      <w:r w:rsidRPr="00D3001E">
        <w:rPr>
          <w:rFonts w:asciiTheme="majorEastAsia" w:eastAsiaTheme="majorEastAsia" w:hAnsiTheme="majorEastAsia"/>
          <w:b/>
          <w:szCs w:val="21"/>
        </w:rPr>
        <w:t>、合同份数</w:t>
      </w:r>
      <w:bookmarkEnd w:id="76"/>
    </w:p>
    <w:p w:rsidR="00A713CB" w:rsidRPr="00D3001E" w:rsidRDefault="00670BBD">
      <w:pPr>
        <w:spacing w:line="440" w:lineRule="exact"/>
        <w:ind w:firstLine="480"/>
        <w:rPr>
          <w:rFonts w:asciiTheme="majorEastAsia" w:eastAsiaTheme="majorEastAsia" w:hAnsiTheme="majorEastAsia"/>
          <w:bCs/>
          <w:szCs w:val="21"/>
        </w:rPr>
      </w:pPr>
      <w:r w:rsidRPr="00D3001E">
        <w:rPr>
          <w:rFonts w:asciiTheme="majorEastAsia" w:eastAsiaTheme="majorEastAsia" w:hAnsiTheme="majorEastAsia"/>
          <w:bCs/>
          <w:szCs w:val="21"/>
        </w:rPr>
        <w:t>本合同一式</w:t>
      </w:r>
      <w:r w:rsidRPr="00D3001E">
        <w:rPr>
          <w:rFonts w:asciiTheme="majorEastAsia" w:eastAsiaTheme="majorEastAsia" w:hAnsiTheme="majorEastAsia"/>
          <w:bCs/>
          <w:szCs w:val="21"/>
          <w:u w:val="single"/>
        </w:rPr>
        <w:t xml:space="preserve"> </w:t>
      </w:r>
      <w:r w:rsidRPr="00D3001E">
        <w:rPr>
          <w:rFonts w:asciiTheme="majorEastAsia" w:eastAsiaTheme="majorEastAsia" w:hAnsiTheme="majorEastAsia" w:hint="eastAsia"/>
          <w:bCs/>
          <w:szCs w:val="21"/>
          <w:u w:val="single"/>
        </w:rPr>
        <w:t>壹拾壹</w:t>
      </w:r>
      <w:r w:rsidRPr="00D3001E">
        <w:rPr>
          <w:rFonts w:asciiTheme="majorEastAsia" w:eastAsiaTheme="majorEastAsia" w:hAnsiTheme="majorEastAsia"/>
          <w:bCs/>
          <w:szCs w:val="21"/>
          <w:u w:val="single"/>
        </w:rPr>
        <w:t xml:space="preserve"> </w:t>
      </w:r>
      <w:r w:rsidRPr="00D3001E">
        <w:rPr>
          <w:rFonts w:asciiTheme="majorEastAsia" w:eastAsiaTheme="majorEastAsia" w:hAnsiTheme="majorEastAsia"/>
          <w:bCs/>
          <w:szCs w:val="21"/>
        </w:rPr>
        <w:t>份</w:t>
      </w:r>
      <w:r w:rsidRPr="00D3001E">
        <w:rPr>
          <w:rFonts w:asciiTheme="majorEastAsia" w:eastAsiaTheme="majorEastAsia" w:hAnsiTheme="majorEastAsia" w:hint="eastAsia"/>
          <w:bCs/>
          <w:szCs w:val="21"/>
        </w:rPr>
        <w:t>，</w:t>
      </w:r>
      <w:r w:rsidRPr="00D3001E">
        <w:rPr>
          <w:rFonts w:asciiTheme="majorEastAsia" w:eastAsiaTheme="majorEastAsia" w:hAnsiTheme="majorEastAsia"/>
          <w:bCs/>
          <w:szCs w:val="21"/>
        </w:rPr>
        <w:t>发包人执</w:t>
      </w:r>
      <w:r w:rsidRPr="00D3001E">
        <w:rPr>
          <w:rFonts w:asciiTheme="majorEastAsia" w:eastAsiaTheme="majorEastAsia" w:hAnsiTheme="majorEastAsia"/>
          <w:bCs/>
          <w:szCs w:val="21"/>
          <w:u w:val="single"/>
        </w:rPr>
        <w:t xml:space="preserve"> </w:t>
      </w:r>
      <w:r w:rsidRPr="00D3001E">
        <w:rPr>
          <w:rFonts w:asciiTheme="majorEastAsia" w:eastAsiaTheme="majorEastAsia" w:hAnsiTheme="majorEastAsia" w:hint="eastAsia"/>
          <w:bCs/>
          <w:szCs w:val="21"/>
          <w:u w:val="single"/>
        </w:rPr>
        <w:t>柒</w:t>
      </w:r>
      <w:r w:rsidRPr="00D3001E">
        <w:rPr>
          <w:rFonts w:asciiTheme="majorEastAsia" w:eastAsiaTheme="majorEastAsia" w:hAnsiTheme="majorEastAsia"/>
          <w:bCs/>
          <w:szCs w:val="21"/>
          <w:u w:val="single"/>
        </w:rPr>
        <w:t xml:space="preserve"> </w:t>
      </w:r>
      <w:r w:rsidRPr="00D3001E">
        <w:rPr>
          <w:rFonts w:asciiTheme="majorEastAsia" w:eastAsiaTheme="majorEastAsia" w:hAnsiTheme="majorEastAsia"/>
          <w:bCs/>
          <w:szCs w:val="21"/>
        </w:rPr>
        <w:t>份，</w:t>
      </w:r>
      <w:r w:rsidRPr="00D3001E">
        <w:rPr>
          <w:rFonts w:asciiTheme="majorEastAsia" w:eastAsiaTheme="majorEastAsia" w:hAnsiTheme="majorEastAsia" w:hint="eastAsia"/>
          <w:bCs/>
          <w:szCs w:val="21"/>
        </w:rPr>
        <w:t>设计</w:t>
      </w:r>
      <w:r w:rsidRPr="00D3001E">
        <w:rPr>
          <w:rFonts w:asciiTheme="majorEastAsia" w:eastAsiaTheme="majorEastAsia" w:hAnsiTheme="majorEastAsia"/>
          <w:bCs/>
          <w:szCs w:val="21"/>
        </w:rPr>
        <w:t>人</w:t>
      </w:r>
      <w:r w:rsidRPr="00D3001E">
        <w:rPr>
          <w:rFonts w:asciiTheme="majorEastAsia" w:eastAsiaTheme="majorEastAsia" w:hAnsiTheme="majorEastAsia" w:hint="eastAsia"/>
          <w:bCs/>
          <w:szCs w:val="21"/>
        </w:rPr>
        <w:t>（承包人）</w:t>
      </w:r>
      <w:r w:rsidRPr="00D3001E">
        <w:rPr>
          <w:rFonts w:asciiTheme="majorEastAsia" w:eastAsiaTheme="majorEastAsia" w:hAnsiTheme="majorEastAsia"/>
          <w:bCs/>
          <w:szCs w:val="21"/>
        </w:rPr>
        <w:t>执</w:t>
      </w:r>
      <w:r w:rsidRPr="00D3001E">
        <w:rPr>
          <w:rFonts w:asciiTheme="majorEastAsia" w:eastAsiaTheme="majorEastAsia" w:hAnsiTheme="majorEastAsia" w:hint="eastAsia"/>
          <w:bCs/>
          <w:szCs w:val="21"/>
          <w:u w:val="single"/>
        </w:rPr>
        <w:t xml:space="preserve"> 叁 </w:t>
      </w:r>
      <w:r w:rsidRPr="00D3001E">
        <w:rPr>
          <w:rFonts w:asciiTheme="majorEastAsia" w:eastAsiaTheme="majorEastAsia" w:hAnsiTheme="majorEastAsia" w:hint="eastAsia"/>
          <w:bCs/>
          <w:szCs w:val="21"/>
        </w:rPr>
        <w:t>份，监理人执</w:t>
      </w:r>
      <w:r w:rsidRPr="00D3001E">
        <w:rPr>
          <w:rFonts w:asciiTheme="majorEastAsia" w:eastAsiaTheme="majorEastAsia" w:hAnsiTheme="majorEastAsia" w:hint="eastAsia"/>
          <w:bCs/>
          <w:szCs w:val="21"/>
          <w:u w:val="single"/>
        </w:rPr>
        <w:t>壹</w:t>
      </w:r>
      <w:r w:rsidRPr="00D3001E">
        <w:rPr>
          <w:rFonts w:asciiTheme="majorEastAsia" w:eastAsiaTheme="majorEastAsia" w:hAnsiTheme="majorEastAsia" w:hint="eastAsia"/>
          <w:bCs/>
          <w:szCs w:val="21"/>
        </w:rPr>
        <w:t>份</w:t>
      </w:r>
      <w:r w:rsidRPr="00D3001E">
        <w:rPr>
          <w:rFonts w:asciiTheme="majorEastAsia" w:eastAsiaTheme="majorEastAsia" w:hAnsiTheme="majorEastAsia"/>
          <w:bCs/>
          <w:szCs w:val="21"/>
        </w:rPr>
        <w:t>。</w:t>
      </w:r>
    </w:p>
    <w:p w:rsidR="00A713CB" w:rsidRPr="00D3001E" w:rsidRDefault="00A713CB">
      <w:pPr>
        <w:spacing w:line="360" w:lineRule="auto"/>
        <w:rPr>
          <w:rFonts w:asciiTheme="majorEastAsia" w:eastAsiaTheme="majorEastAsia" w:hAnsiTheme="majorEastAsia" w:cs="宋体"/>
          <w:szCs w:val="21"/>
        </w:rPr>
      </w:pPr>
    </w:p>
    <w:p w:rsidR="00A713CB" w:rsidRPr="00D3001E" w:rsidRDefault="008C1807">
      <w:pPr>
        <w:spacing w:line="360" w:lineRule="auto"/>
        <w:rPr>
          <w:rFonts w:asciiTheme="majorEastAsia" w:eastAsiaTheme="majorEastAsia" w:hAnsiTheme="majorEastAsia" w:cs="宋体"/>
          <w:szCs w:val="21"/>
        </w:rPr>
      </w:pPr>
      <w:r w:rsidRPr="00D3001E">
        <w:rPr>
          <w:rFonts w:asciiTheme="majorEastAsia" w:eastAsiaTheme="majorEastAsia" w:hAnsiTheme="majorEastAsia" w:cs="宋体"/>
          <w:noProof/>
          <w:szCs w:val="21"/>
        </w:rPr>
        <w:pict>
          <v:shape id="_x0000_s1027" type="#_x0000_t202" style="position:absolute;left:0;text-align:left;margin-left:315.8pt;margin-top:7.25pt;width:147pt;height:39pt;z-index:251669504" o:gfxdata="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PjxqtYAAAAJAQAADwAAAAAAAAABACAAAAAiAAAAZHJzL2Rvd25yZXYueG1s&#10;UEsBAhQAFAAAAAgAh07iQOD9w9T6AQAAxwMAAA4AAAAAAAAAAQAgAAAAJQEAAGRycy9lMm9Eb2Mu&#10;eG1sUEsFBgAAAAAGAAYAWQEAAJEFAAAAAA==&#10;" filled="f" stroked="f">
            <v:textbox>
              <w:txbxContent>
                <w:p w:rsidR="008C1807" w:rsidRDefault="008C1807">
                  <w:pPr>
                    <w:spacing w:line="0" w:lineRule="atLeast"/>
                    <w:rPr>
                      <w:sz w:val="24"/>
                      <w:u w:val="single"/>
                    </w:rPr>
                  </w:pPr>
                </w:p>
              </w:txbxContent>
            </v:textbox>
          </v:shape>
        </w:pict>
      </w:r>
      <w:r w:rsidR="00670BBD" w:rsidRPr="00D3001E">
        <w:rPr>
          <w:rFonts w:asciiTheme="majorEastAsia" w:eastAsiaTheme="majorEastAsia" w:hAnsiTheme="majorEastAsia" w:cs="宋体" w:hint="eastAsia"/>
          <w:szCs w:val="21"/>
        </w:rPr>
        <w:t xml:space="preserve">发包人(公章) ：              设计人（承包人）(公章) ：  </w:t>
      </w:r>
    </w:p>
    <w:p w:rsidR="00A713CB" w:rsidRPr="00D3001E" w:rsidRDefault="00670BBD">
      <w:pPr>
        <w:spacing w:line="360" w:lineRule="auto"/>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法定代表人或其委托代理人：  法定代表人或其委托代理人：</w:t>
      </w:r>
    </w:p>
    <w:p w:rsidR="00A713CB" w:rsidRPr="00D3001E" w:rsidRDefault="00670BBD">
      <w:pPr>
        <w:spacing w:line="360" w:lineRule="auto"/>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（签字）                    （签字）</w:t>
      </w:r>
    </w:p>
    <w:p w:rsidR="00A713CB" w:rsidRPr="00D3001E" w:rsidRDefault="00670BBD">
      <w:pPr>
        <w:tabs>
          <w:tab w:val="left" w:pos="4410"/>
        </w:tabs>
        <w:spacing w:line="360" w:lineRule="auto"/>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组织机构代码：</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 xml:space="preserve">   组织机构代码：</w:t>
      </w:r>
      <w:r w:rsidRPr="00D3001E">
        <w:rPr>
          <w:rFonts w:asciiTheme="majorEastAsia" w:eastAsiaTheme="majorEastAsia" w:hAnsiTheme="majorEastAsia" w:cs="宋体" w:hint="eastAsia"/>
          <w:szCs w:val="21"/>
          <w:u w:val="single"/>
        </w:rPr>
        <w:t xml:space="preserve">                      </w:t>
      </w:r>
    </w:p>
    <w:p w:rsidR="00A713CB" w:rsidRPr="00D3001E" w:rsidRDefault="00670BBD">
      <w:pPr>
        <w:spacing w:line="360" w:lineRule="auto"/>
        <w:ind w:rightChars="-200" w:right="-420"/>
        <w:rPr>
          <w:rFonts w:asciiTheme="majorEastAsia" w:eastAsiaTheme="majorEastAsia" w:hAnsiTheme="majorEastAsia" w:cs="宋体"/>
          <w:szCs w:val="21"/>
          <w:u w:val="single"/>
        </w:rPr>
      </w:pPr>
      <w:r w:rsidRPr="00D3001E">
        <w:rPr>
          <w:rFonts w:asciiTheme="majorEastAsia" w:eastAsiaTheme="majorEastAsia" w:hAnsiTheme="majorEastAsia" w:cs="宋体" w:hint="eastAsia"/>
          <w:szCs w:val="21"/>
        </w:rPr>
        <w:t>地  址：</w:t>
      </w:r>
      <w:r w:rsidRPr="00D3001E">
        <w:rPr>
          <w:rFonts w:asciiTheme="majorEastAsia" w:eastAsiaTheme="majorEastAsia" w:hAnsiTheme="majorEastAsia" w:cs="宋体" w:hint="eastAsia"/>
          <w:spacing w:val="-10"/>
          <w:szCs w:val="21"/>
          <w:u w:val="single"/>
        </w:rPr>
        <w:t xml:space="preserve">                      </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 xml:space="preserve">  地  址：</w:t>
      </w:r>
      <w:r w:rsidRPr="00D3001E">
        <w:rPr>
          <w:rFonts w:asciiTheme="majorEastAsia" w:eastAsiaTheme="majorEastAsia" w:hAnsiTheme="majorEastAsia" w:cs="宋体" w:hint="eastAsia"/>
          <w:szCs w:val="21"/>
          <w:u w:val="single"/>
        </w:rPr>
        <w:t xml:space="preserve">                       </w:t>
      </w:r>
    </w:p>
    <w:p w:rsidR="00A713CB" w:rsidRPr="00D3001E" w:rsidRDefault="00670BBD">
      <w:pPr>
        <w:spacing w:line="360" w:lineRule="auto"/>
        <w:rPr>
          <w:rFonts w:asciiTheme="majorEastAsia" w:eastAsiaTheme="majorEastAsia" w:hAnsiTheme="majorEastAsia" w:cs="宋体"/>
          <w:szCs w:val="21"/>
          <w:u w:val="single"/>
        </w:rPr>
      </w:pPr>
      <w:r w:rsidRPr="00D3001E">
        <w:rPr>
          <w:rFonts w:asciiTheme="majorEastAsia" w:eastAsiaTheme="majorEastAsia" w:hAnsiTheme="majorEastAsia" w:cs="宋体" w:hint="eastAsia"/>
          <w:szCs w:val="21"/>
        </w:rPr>
        <w:t>邮政编码：</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 xml:space="preserve">   邮政编码：</w:t>
      </w:r>
      <w:r w:rsidRPr="00D3001E">
        <w:rPr>
          <w:rFonts w:asciiTheme="majorEastAsia" w:eastAsiaTheme="majorEastAsia" w:hAnsiTheme="majorEastAsia" w:cs="宋体" w:hint="eastAsia"/>
          <w:szCs w:val="21"/>
          <w:u w:val="single"/>
        </w:rPr>
        <w:t xml:space="preserve">                       </w:t>
      </w:r>
    </w:p>
    <w:p w:rsidR="00A713CB" w:rsidRPr="00D3001E" w:rsidRDefault="00670BBD">
      <w:pPr>
        <w:spacing w:line="360" w:lineRule="auto"/>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法定代表人：</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 xml:space="preserve">   法定代表人：</w:t>
      </w:r>
      <w:r w:rsidRPr="00D3001E">
        <w:rPr>
          <w:rFonts w:asciiTheme="majorEastAsia" w:eastAsiaTheme="majorEastAsia" w:hAnsiTheme="majorEastAsia" w:cs="宋体" w:hint="eastAsia"/>
          <w:szCs w:val="21"/>
          <w:u w:val="single"/>
        </w:rPr>
        <w:t xml:space="preserve">                    </w:t>
      </w:r>
    </w:p>
    <w:p w:rsidR="00A713CB" w:rsidRPr="00D3001E" w:rsidRDefault="00670BBD">
      <w:pPr>
        <w:spacing w:line="360" w:lineRule="auto"/>
        <w:rPr>
          <w:rFonts w:asciiTheme="majorEastAsia" w:eastAsiaTheme="majorEastAsia" w:hAnsiTheme="majorEastAsia" w:cs="宋体"/>
          <w:szCs w:val="21"/>
        </w:rPr>
      </w:pPr>
      <w:r w:rsidRPr="00D3001E">
        <w:rPr>
          <w:rFonts w:asciiTheme="majorEastAsia" w:eastAsiaTheme="majorEastAsia" w:hAnsiTheme="majorEastAsia" w:cs="宋体" w:hint="eastAsia"/>
          <w:szCs w:val="21"/>
        </w:rPr>
        <w:t>委托代理人：</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 xml:space="preserve">   委托代理人：</w:t>
      </w:r>
      <w:r w:rsidRPr="00D3001E">
        <w:rPr>
          <w:rFonts w:asciiTheme="majorEastAsia" w:eastAsiaTheme="majorEastAsia" w:hAnsiTheme="majorEastAsia" w:cs="宋体" w:hint="eastAsia"/>
          <w:szCs w:val="21"/>
          <w:u w:val="single"/>
        </w:rPr>
        <w:t xml:space="preserve">               </w:t>
      </w:r>
    </w:p>
    <w:p w:rsidR="00A713CB" w:rsidRPr="00D3001E" w:rsidRDefault="00670BBD">
      <w:pPr>
        <w:spacing w:line="360" w:lineRule="auto"/>
        <w:rPr>
          <w:rFonts w:asciiTheme="majorEastAsia" w:eastAsiaTheme="majorEastAsia" w:hAnsiTheme="majorEastAsia" w:cs="宋体"/>
          <w:szCs w:val="21"/>
          <w:u w:val="single"/>
        </w:rPr>
      </w:pPr>
      <w:r w:rsidRPr="00D3001E">
        <w:rPr>
          <w:rFonts w:asciiTheme="majorEastAsia" w:eastAsiaTheme="majorEastAsia" w:hAnsiTheme="majorEastAsia" w:cs="宋体" w:hint="eastAsia"/>
          <w:szCs w:val="21"/>
        </w:rPr>
        <w:t>电  话：</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 xml:space="preserve">   电  话：</w:t>
      </w:r>
      <w:r w:rsidRPr="00D3001E">
        <w:rPr>
          <w:rFonts w:asciiTheme="majorEastAsia" w:eastAsiaTheme="majorEastAsia" w:hAnsiTheme="majorEastAsia" w:cs="宋体" w:hint="eastAsia"/>
          <w:szCs w:val="21"/>
          <w:u w:val="single"/>
        </w:rPr>
        <w:t xml:space="preserve">                       </w:t>
      </w:r>
    </w:p>
    <w:p w:rsidR="00A713CB" w:rsidRPr="00D3001E" w:rsidRDefault="00670BBD">
      <w:pPr>
        <w:spacing w:line="360" w:lineRule="auto"/>
        <w:rPr>
          <w:rFonts w:asciiTheme="majorEastAsia" w:eastAsiaTheme="majorEastAsia" w:hAnsiTheme="majorEastAsia" w:cs="宋体"/>
          <w:szCs w:val="21"/>
          <w:u w:val="single"/>
        </w:rPr>
      </w:pPr>
      <w:r w:rsidRPr="00D3001E">
        <w:rPr>
          <w:rFonts w:asciiTheme="majorEastAsia" w:eastAsiaTheme="majorEastAsia" w:hAnsiTheme="majorEastAsia" w:cs="宋体" w:hint="eastAsia"/>
          <w:szCs w:val="21"/>
        </w:rPr>
        <w:t>传  真：</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 xml:space="preserve">   传  真：</w:t>
      </w:r>
      <w:r w:rsidRPr="00D3001E">
        <w:rPr>
          <w:rFonts w:asciiTheme="majorEastAsia" w:eastAsiaTheme="majorEastAsia" w:hAnsiTheme="majorEastAsia" w:cs="宋体" w:hint="eastAsia"/>
          <w:szCs w:val="21"/>
          <w:u w:val="single"/>
        </w:rPr>
        <w:t xml:space="preserve">                       </w:t>
      </w:r>
    </w:p>
    <w:p w:rsidR="00A713CB" w:rsidRPr="00D3001E" w:rsidRDefault="00670BBD">
      <w:pPr>
        <w:spacing w:line="360" w:lineRule="auto"/>
        <w:rPr>
          <w:rFonts w:asciiTheme="majorEastAsia" w:eastAsiaTheme="majorEastAsia" w:hAnsiTheme="majorEastAsia" w:cs="宋体"/>
          <w:szCs w:val="21"/>
          <w:u w:val="single"/>
        </w:rPr>
      </w:pPr>
      <w:r w:rsidRPr="00D3001E">
        <w:rPr>
          <w:rFonts w:asciiTheme="majorEastAsia" w:eastAsiaTheme="majorEastAsia" w:hAnsiTheme="majorEastAsia" w:cs="宋体" w:hint="eastAsia"/>
          <w:szCs w:val="21"/>
        </w:rPr>
        <w:t>电子信箱：</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 xml:space="preserve">   电子信箱：</w:t>
      </w:r>
      <w:r w:rsidRPr="00D3001E">
        <w:rPr>
          <w:rFonts w:asciiTheme="majorEastAsia" w:eastAsiaTheme="majorEastAsia" w:hAnsiTheme="majorEastAsia" w:cs="宋体" w:hint="eastAsia"/>
          <w:szCs w:val="21"/>
          <w:u w:val="single"/>
        </w:rPr>
        <w:t xml:space="preserve">                     </w:t>
      </w:r>
    </w:p>
    <w:p w:rsidR="00A713CB" w:rsidRPr="00D3001E" w:rsidRDefault="00670BBD">
      <w:pPr>
        <w:spacing w:line="360" w:lineRule="auto"/>
        <w:rPr>
          <w:rFonts w:asciiTheme="majorEastAsia" w:eastAsiaTheme="majorEastAsia" w:hAnsiTheme="majorEastAsia" w:cs="宋体"/>
          <w:spacing w:val="-24"/>
          <w:szCs w:val="21"/>
          <w:u w:val="single"/>
        </w:rPr>
      </w:pPr>
      <w:r w:rsidRPr="00D3001E">
        <w:rPr>
          <w:rFonts w:asciiTheme="majorEastAsia" w:eastAsiaTheme="majorEastAsia" w:hAnsiTheme="majorEastAsia" w:cs="宋体" w:hint="eastAsia"/>
          <w:szCs w:val="21"/>
        </w:rPr>
        <w:t>开户银行：</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 xml:space="preserve">    开户银行：</w:t>
      </w:r>
      <w:r w:rsidRPr="00D3001E">
        <w:rPr>
          <w:rFonts w:asciiTheme="majorEastAsia" w:eastAsiaTheme="majorEastAsia" w:hAnsiTheme="majorEastAsia" w:cs="宋体" w:hint="eastAsia"/>
          <w:u w:val="single"/>
        </w:rPr>
        <w:t xml:space="preserve">                      </w:t>
      </w:r>
    </w:p>
    <w:p w:rsidR="00A713CB" w:rsidRPr="00D3001E" w:rsidRDefault="00670BBD">
      <w:pPr>
        <w:spacing w:line="360" w:lineRule="auto"/>
        <w:rPr>
          <w:rFonts w:asciiTheme="majorEastAsia" w:eastAsiaTheme="majorEastAsia" w:hAnsiTheme="majorEastAsia" w:cs="宋体"/>
          <w:bCs/>
          <w:szCs w:val="21"/>
          <w:u w:val="single"/>
        </w:rPr>
      </w:pPr>
      <w:r w:rsidRPr="00D3001E">
        <w:rPr>
          <w:rFonts w:asciiTheme="majorEastAsia" w:eastAsiaTheme="majorEastAsia" w:hAnsiTheme="majorEastAsia" w:cs="宋体" w:hint="eastAsia"/>
          <w:szCs w:val="21"/>
        </w:rPr>
        <w:t>账  号：</w:t>
      </w:r>
      <w:r w:rsidRPr="00D3001E">
        <w:rPr>
          <w:rFonts w:asciiTheme="majorEastAsia" w:eastAsiaTheme="majorEastAsia" w:hAnsiTheme="majorEastAsia" w:cs="宋体" w:hint="eastAsia"/>
          <w:szCs w:val="21"/>
          <w:u w:val="single"/>
        </w:rPr>
        <w:t xml:space="preserve">                   </w:t>
      </w:r>
      <w:r w:rsidRPr="00D3001E">
        <w:rPr>
          <w:rFonts w:asciiTheme="majorEastAsia" w:eastAsiaTheme="majorEastAsia" w:hAnsiTheme="majorEastAsia" w:cs="宋体" w:hint="eastAsia"/>
          <w:szCs w:val="21"/>
        </w:rPr>
        <w:t xml:space="preserve">   账  号：</w:t>
      </w:r>
      <w:r w:rsidRPr="00D3001E">
        <w:rPr>
          <w:rFonts w:asciiTheme="majorEastAsia" w:eastAsiaTheme="majorEastAsia" w:hAnsiTheme="majorEastAsia" w:cs="宋体" w:hint="eastAsia"/>
          <w:bCs/>
          <w:szCs w:val="21"/>
          <w:u w:val="single"/>
        </w:rPr>
        <w:t xml:space="preserve">                       </w:t>
      </w:r>
    </w:p>
    <w:p w:rsidR="00A713CB" w:rsidRPr="00D3001E" w:rsidRDefault="00A713CB">
      <w:pPr>
        <w:spacing w:line="360" w:lineRule="auto"/>
        <w:rPr>
          <w:rFonts w:asciiTheme="majorEastAsia" w:eastAsiaTheme="majorEastAsia" w:hAnsiTheme="majorEastAsia" w:cs="宋体"/>
          <w:bCs/>
          <w:szCs w:val="21"/>
          <w:u w:val="single"/>
        </w:rPr>
      </w:pPr>
    </w:p>
    <w:p w:rsidR="00A713CB" w:rsidRPr="00D3001E" w:rsidRDefault="00A713CB">
      <w:pPr>
        <w:rPr>
          <w:rFonts w:asciiTheme="majorEastAsia" w:eastAsiaTheme="majorEastAsia" w:hAnsiTheme="majorEastAsia"/>
        </w:rPr>
      </w:pPr>
    </w:p>
    <w:sectPr w:rsidR="00A713CB" w:rsidRPr="00D3001E" w:rsidSect="008C18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71F" w:rsidRDefault="0046071F">
      <w:r>
        <w:separator/>
      </w:r>
    </w:p>
  </w:endnote>
  <w:endnote w:type="continuationSeparator" w:id="0">
    <w:p w:rsidR="0046071F" w:rsidRDefault="004607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altName w:val="隶书"/>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 w:name="方正小标宋简体">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BBD" w:rsidRDefault="008C1807">
    <w:pPr>
      <w:pStyle w:val="af"/>
      <w:rPr>
        <w:rFonts w:eastAsia="Times New Roman"/>
      </w:rPr>
    </w:pPr>
    <w:r w:rsidRPr="008C1807">
      <w:rPr>
        <w:noProof/>
      </w:rPr>
      <w:pict>
        <v:shapetype id="_x0000_t202" coordsize="21600,21600" o:spt="202" path="m,l,21600r21600,l21600,xe">
          <v:stroke joinstyle="miter"/>
          <v:path gradientshapeok="t" o:connecttype="rect"/>
        </v:shapetype>
        <v:shape id="文本框 6" o:spid="_x0000_s2049" type="#_x0000_t202" style="position:absolute;margin-left:0;margin-top:0;width:9.1pt;height:11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" filled="f" stroked="f">
          <v:textbox style="mso-fit-shape-to-text:t" inset="0,0,0,0">
            <w:txbxContent>
              <w:p w:rsidR="00670BBD" w:rsidRDefault="008C1807">
                <w:pPr>
                  <w:snapToGrid w:val="0"/>
                  <w:rPr>
                    <w:rFonts w:eastAsia="Times New Roman"/>
                    <w:sz w:val="18"/>
                    <w:szCs w:val="18"/>
                  </w:rPr>
                </w:pPr>
                <w:r>
                  <w:fldChar w:fldCharType="begin"/>
                </w:r>
                <w:r w:rsidR="00670BBD">
                  <w:instrText xml:space="preserve"> PAGE  \* MERGEFORMAT </w:instrText>
                </w:r>
                <w:r>
                  <w:fldChar w:fldCharType="separate"/>
                </w:r>
                <w:r w:rsidR="00D3001E" w:rsidRPr="00D3001E">
                  <w:rPr>
                    <w:noProof/>
                    <w:sz w:val="18"/>
                    <w:szCs w:val="18"/>
                  </w:rPr>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BBD" w:rsidRDefault="008C1807">
    <w:pPr>
      <w:pStyle w:val="af"/>
      <w:jc w:val="center"/>
    </w:pPr>
    <w:r>
      <w:fldChar w:fldCharType="begin"/>
    </w:r>
    <w:r w:rsidR="00670BBD">
      <w:instrText xml:space="preserve"> PAGE   \* MERGEFORMAT </w:instrText>
    </w:r>
    <w:r>
      <w:fldChar w:fldCharType="separate"/>
    </w:r>
    <w:r w:rsidR="00D3001E" w:rsidRPr="00D3001E">
      <w:rPr>
        <w:noProof/>
        <w:lang w:val="zh-CN"/>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BBD" w:rsidRDefault="008C1807">
    <w:pPr>
      <w:pStyle w:val="af"/>
      <w:framePr w:wrap="around" w:vAnchor="text" w:hAnchor="margin" w:xAlign="center" w:y="1"/>
      <w:rPr>
        <w:rStyle w:val="af6"/>
      </w:rPr>
    </w:pPr>
    <w:r>
      <w:fldChar w:fldCharType="begin"/>
    </w:r>
    <w:r w:rsidR="00670BBD">
      <w:rPr>
        <w:rStyle w:val="af6"/>
      </w:rPr>
      <w:instrText xml:space="preserve">PAGE  </w:instrText>
    </w:r>
    <w:r>
      <w:fldChar w:fldCharType="separate"/>
    </w:r>
    <w:r w:rsidR="00670BBD">
      <w:rPr>
        <w:rStyle w:val="af6"/>
      </w:rPr>
      <w:t>130</w:t>
    </w:r>
    <w:r>
      <w:fldChar w:fldCharType="end"/>
    </w:r>
  </w:p>
  <w:p w:rsidR="00670BBD" w:rsidRDefault="00670BBD">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BBD" w:rsidRDefault="008C1807">
    <w:pPr>
      <w:pStyle w:val="af"/>
      <w:framePr w:wrap="around" w:vAnchor="text" w:hAnchor="margin" w:xAlign="center" w:y="1"/>
      <w:rPr>
        <w:rStyle w:val="af6"/>
      </w:rPr>
    </w:pPr>
    <w:r>
      <w:fldChar w:fldCharType="begin"/>
    </w:r>
    <w:r w:rsidR="00670BBD">
      <w:rPr>
        <w:rStyle w:val="af6"/>
      </w:rPr>
      <w:instrText xml:space="preserve">PAGE  </w:instrText>
    </w:r>
    <w:r>
      <w:fldChar w:fldCharType="separate"/>
    </w:r>
    <w:r w:rsidR="00D3001E">
      <w:rPr>
        <w:rStyle w:val="af6"/>
        <w:noProof/>
      </w:rPr>
      <w:t>55</w:t>
    </w:r>
    <w:r>
      <w:fldChar w:fldCharType="end"/>
    </w:r>
  </w:p>
  <w:p w:rsidR="00670BBD" w:rsidRDefault="00670BB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71F" w:rsidRDefault="0046071F">
      <w:r>
        <w:separator/>
      </w:r>
    </w:p>
  </w:footnote>
  <w:footnote w:type="continuationSeparator" w:id="0">
    <w:p w:rsidR="0046071F" w:rsidRDefault="004607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BBD" w:rsidRDefault="00670BBD">
    <w:pPr>
      <w:spacing w:line="10" w:lineRule="exact"/>
      <w:rPr>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BBD" w:rsidRDefault="00670BBD">
    <w:pPr>
      <w:pStyle w:val="af0"/>
      <w:pBdr>
        <w:bottom w:val="none" w:sz="0" w:space="0" w:color="auto"/>
      </w:pBd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9"/>
      <w:numFmt w:val="decimal"/>
      <w:suff w:val="nothing"/>
      <w:lvlText w:val="（%1）"/>
      <w:lvlJc w:val="left"/>
      <w:rPr>
        <w:rFonts w:ascii="Times New Roman" w:eastAsia="宋体" w:hAnsi="Times New Roman"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4F12"/>
    <w:rsid w:val="000106A6"/>
    <w:rsid w:val="000418B7"/>
    <w:rsid w:val="000566C7"/>
    <w:rsid w:val="000577BD"/>
    <w:rsid w:val="0007769A"/>
    <w:rsid w:val="00080EB5"/>
    <w:rsid w:val="00087CDE"/>
    <w:rsid w:val="00091468"/>
    <w:rsid w:val="000A464B"/>
    <w:rsid w:val="000A63B1"/>
    <w:rsid w:val="000B7F6A"/>
    <w:rsid w:val="000E1347"/>
    <w:rsid w:val="000F0651"/>
    <w:rsid w:val="001168EB"/>
    <w:rsid w:val="00153442"/>
    <w:rsid w:val="0016343B"/>
    <w:rsid w:val="001756AC"/>
    <w:rsid w:val="0018630A"/>
    <w:rsid w:val="001F3FB0"/>
    <w:rsid w:val="002074B6"/>
    <w:rsid w:val="00220BED"/>
    <w:rsid w:val="0022195C"/>
    <w:rsid w:val="0024796B"/>
    <w:rsid w:val="002852F4"/>
    <w:rsid w:val="002A185B"/>
    <w:rsid w:val="002D65AB"/>
    <w:rsid w:val="002F2C98"/>
    <w:rsid w:val="003067C7"/>
    <w:rsid w:val="00371550"/>
    <w:rsid w:val="00376055"/>
    <w:rsid w:val="00397179"/>
    <w:rsid w:val="003B0E6A"/>
    <w:rsid w:val="00404521"/>
    <w:rsid w:val="00413BDE"/>
    <w:rsid w:val="00433BB3"/>
    <w:rsid w:val="00451538"/>
    <w:rsid w:val="00452322"/>
    <w:rsid w:val="0046071F"/>
    <w:rsid w:val="00463FCF"/>
    <w:rsid w:val="00475773"/>
    <w:rsid w:val="004972D7"/>
    <w:rsid w:val="004A744E"/>
    <w:rsid w:val="004C08ED"/>
    <w:rsid w:val="004C795B"/>
    <w:rsid w:val="005333C9"/>
    <w:rsid w:val="0055115C"/>
    <w:rsid w:val="0055232A"/>
    <w:rsid w:val="005A130E"/>
    <w:rsid w:val="00600B25"/>
    <w:rsid w:val="00614B0D"/>
    <w:rsid w:val="00614D1E"/>
    <w:rsid w:val="006545B8"/>
    <w:rsid w:val="006615B0"/>
    <w:rsid w:val="00670BBD"/>
    <w:rsid w:val="00685381"/>
    <w:rsid w:val="00693A5A"/>
    <w:rsid w:val="00694C13"/>
    <w:rsid w:val="006B41C3"/>
    <w:rsid w:val="006C320D"/>
    <w:rsid w:val="00733875"/>
    <w:rsid w:val="007572DD"/>
    <w:rsid w:val="007B2076"/>
    <w:rsid w:val="007B2320"/>
    <w:rsid w:val="007E0758"/>
    <w:rsid w:val="00813AE1"/>
    <w:rsid w:val="00890632"/>
    <w:rsid w:val="00891614"/>
    <w:rsid w:val="00893B2F"/>
    <w:rsid w:val="008C1807"/>
    <w:rsid w:val="008C56E5"/>
    <w:rsid w:val="008C7268"/>
    <w:rsid w:val="008D1A1C"/>
    <w:rsid w:val="008F0B86"/>
    <w:rsid w:val="008F1D85"/>
    <w:rsid w:val="00900CEE"/>
    <w:rsid w:val="0092366C"/>
    <w:rsid w:val="00924A94"/>
    <w:rsid w:val="00960D1C"/>
    <w:rsid w:val="00997A8E"/>
    <w:rsid w:val="009A04A1"/>
    <w:rsid w:val="009A0617"/>
    <w:rsid w:val="009B18F3"/>
    <w:rsid w:val="009C424B"/>
    <w:rsid w:val="009C6A95"/>
    <w:rsid w:val="009C6C5C"/>
    <w:rsid w:val="009D1658"/>
    <w:rsid w:val="00A17A7D"/>
    <w:rsid w:val="00A2678E"/>
    <w:rsid w:val="00A3359D"/>
    <w:rsid w:val="00A336E7"/>
    <w:rsid w:val="00A4172F"/>
    <w:rsid w:val="00A4522A"/>
    <w:rsid w:val="00A713CB"/>
    <w:rsid w:val="00A77D53"/>
    <w:rsid w:val="00AB484A"/>
    <w:rsid w:val="00AE52B6"/>
    <w:rsid w:val="00B274A3"/>
    <w:rsid w:val="00B626FF"/>
    <w:rsid w:val="00BA4B07"/>
    <w:rsid w:val="00BC2193"/>
    <w:rsid w:val="00BE357A"/>
    <w:rsid w:val="00C04F50"/>
    <w:rsid w:val="00C6646C"/>
    <w:rsid w:val="00C82D9E"/>
    <w:rsid w:val="00CA16E6"/>
    <w:rsid w:val="00CA1C50"/>
    <w:rsid w:val="00CA6875"/>
    <w:rsid w:val="00CB2BA6"/>
    <w:rsid w:val="00CE1998"/>
    <w:rsid w:val="00D246A1"/>
    <w:rsid w:val="00D3001E"/>
    <w:rsid w:val="00D32075"/>
    <w:rsid w:val="00D42DB1"/>
    <w:rsid w:val="00D75BAE"/>
    <w:rsid w:val="00DB7C55"/>
    <w:rsid w:val="00DC4F12"/>
    <w:rsid w:val="00DD5313"/>
    <w:rsid w:val="00DE2B97"/>
    <w:rsid w:val="00DE6547"/>
    <w:rsid w:val="00DF673C"/>
    <w:rsid w:val="00E05708"/>
    <w:rsid w:val="00E300C1"/>
    <w:rsid w:val="00E4674A"/>
    <w:rsid w:val="00EA5266"/>
    <w:rsid w:val="00EA61D1"/>
    <w:rsid w:val="00EB1593"/>
    <w:rsid w:val="00ED0BC7"/>
    <w:rsid w:val="00F16A87"/>
    <w:rsid w:val="00F26244"/>
    <w:rsid w:val="00F26750"/>
    <w:rsid w:val="00F27CFB"/>
    <w:rsid w:val="00F4340A"/>
    <w:rsid w:val="00F82BC8"/>
    <w:rsid w:val="00FC1641"/>
    <w:rsid w:val="00FE1BAE"/>
    <w:rsid w:val="06713062"/>
    <w:rsid w:val="082D38AE"/>
    <w:rsid w:val="092A29A8"/>
    <w:rsid w:val="19182FBA"/>
    <w:rsid w:val="26C3310A"/>
    <w:rsid w:val="285729EB"/>
    <w:rsid w:val="2D7A4BB0"/>
    <w:rsid w:val="37F90CAE"/>
    <w:rsid w:val="3A9B773F"/>
    <w:rsid w:val="458B4EB6"/>
    <w:rsid w:val="4F5D70E8"/>
    <w:rsid w:val="58EB7FB5"/>
    <w:rsid w:val="64A22610"/>
    <w:rsid w:val="6A8445FD"/>
    <w:rsid w:val="7C2709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8" w:qFormat="1"/>
    <w:lsdException w:name="toc 9" w:qFormat="1"/>
    <w:lsdException w:name="Normal Indent" w:qFormat="1"/>
    <w:lsdException w:name="header" w:qFormat="1"/>
    <w:lsdException w:name="footer" w:qFormat="1"/>
    <w:lsdException w:name="caption"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Hyperlink" w:qFormat="1"/>
    <w:lsdException w:name="FollowedHyperlink" w:uiPriority="99" w:unhideWhenUsed="1"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1807"/>
    <w:pPr>
      <w:widowControl w:val="0"/>
      <w:jc w:val="both"/>
    </w:pPr>
    <w:rPr>
      <w:kern w:val="2"/>
      <w:sz w:val="21"/>
      <w:szCs w:val="24"/>
    </w:rPr>
  </w:style>
  <w:style w:type="paragraph" w:styleId="1">
    <w:name w:val="heading 1"/>
    <w:basedOn w:val="a"/>
    <w:next w:val="a"/>
    <w:link w:val="1Char"/>
    <w:qFormat/>
    <w:rsid w:val="008C1807"/>
    <w:pPr>
      <w:keepNext/>
      <w:keepLines/>
      <w:spacing w:line="576" w:lineRule="auto"/>
      <w:outlineLvl w:val="0"/>
    </w:pPr>
    <w:rPr>
      <w:rFonts w:ascii="Calibri" w:hAnsi="Calibri"/>
      <w:b/>
      <w:kern w:val="44"/>
      <w:sz w:val="24"/>
    </w:rPr>
  </w:style>
  <w:style w:type="paragraph" w:styleId="2">
    <w:name w:val="heading 2"/>
    <w:basedOn w:val="a"/>
    <w:next w:val="a"/>
    <w:link w:val="2Char"/>
    <w:qFormat/>
    <w:rsid w:val="008C1807"/>
    <w:pPr>
      <w:keepNext/>
      <w:keepLines/>
      <w:spacing w:line="413" w:lineRule="auto"/>
      <w:outlineLvl w:val="1"/>
    </w:pPr>
    <w:rPr>
      <w:rFonts w:ascii="Arial" w:eastAsia="黑体" w:hAnsi="Arial"/>
      <w:b/>
      <w:sz w:val="24"/>
    </w:rPr>
  </w:style>
  <w:style w:type="paragraph" w:styleId="3">
    <w:name w:val="heading 3"/>
    <w:basedOn w:val="a"/>
    <w:next w:val="a"/>
    <w:link w:val="3Char"/>
    <w:qFormat/>
    <w:rsid w:val="008C1807"/>
    <w:pPr>
      <w:keepNext/>
      <w:keepLines/>
      <w:spacing w:before="260" w:after="260" w:line="415" w:lineRule="auto"/>
      <w:ind w:firstLineChars="49" w:firstLine="137"/>
      <w:outlineLvl w:val="2"/>
    </w:pPr>
    <w:rPr>
      <w:rFonts w:ascii="黑体" w:eastAsia="黑体" w:hAnsi="宋体"/>
      <w:bCs/>
      <w:sz w:val="28"/>
      <w:szCs w:val="28"/>
    </w:rPr>
  </w:style>
  <w:style w:type="paragraph" w:styleId="4">
    <w:name w:val="heading 4"/>
    <w:basedOn w:val="a"/>
    <w:next w:val="a"/>
    <w:link w:val="4Char"/>
    <w:qFormat/>
    <w:rsid w:val="008C1807"/>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8C1807"/>
    <w:pPr>
      <w:keepNext/>
      <w:keepLines/>
      <w:spacing w:before="280" w:after="290" w:line="372" w:lineRule="auto"/>
      <w:outlineLvl w:val="4"/>
    </w:pPr>
    <w:rPr>
      <w:b/>
      <w:bCs/>
      <w:sz w:val="28"/>
      <w:szCs w:val="28"/>
    </w:rPr>
  </w:style>
  <w:style w:type="paragraph" w:styleId="6">
    <w:name w:val="heading 6"/>
    <w:basedOn w:val="a"/>
    <w:next w:val="a"/>
    <w:link w:val="6Char"/>
    <w:qFormat/>
    <w:rsid w:val="008C1807"/>
    <w:pPr>
      <w:keepNext/>
      <w:keepLines/>
      <w:spacing w:before="240" w:after="64" w:line="317" w:lineRule="auto"/>
      <w:outlineLvl w:val="5"/>
    </w:pPr>
    <w:rPr>
      <w:rFonts w:ascii="Cambria" w:hAnsi="Cambria"/>
      <w:b/>
      <w:bCs/>
      <w:sz w:val="20"/>
      <w:szCs w:val="20"/>
    </w:rPr>
  </w:style>
  <w:style w:type="paragraph" w:styleId="7">
    <w:name w:val="heading 7"/>
    <w:basedOn w:val="a"/>
    <w:next w:val="a"/>
    <w:link w:val="7Char"/>
    <w:qFormat/>
    <w:rsid w:val="008C1807"/>
    <w:pPr>
      <w:keepNext/>
      <w:keepLines/>
      <w:spacing w:before="240" w:after="64" w:line="317" w:lineRule="auto"/>
      <w:outlineLvl w:val="6"/>
    </w:pPr>
    <w:rPr>
      <w:b/>
      <w:bCs/>
      <w:sz w:val="20"/>
      <w:szCs w:val="20"/>
    </w:rPr>
  </w:style>
  <w:style w:type="paragraph" w:styleId="8">
    <w:name w:val="heading 8"/>
    <w:basedOn w:val="a"/>
    <w:next w:val="a"/>
    <w:link w:val="8Char"/>
    <w:qFormat/>
    <w:rsid w:val="008C1807"/>
    <w:pPr>
      <w:keepNext/>
      <w:keepLines/>
      <w:spacing w:before="240" w:after="64" w:line="317" w:lineRule="auto"/>
      <w:outlineLvl w:val="7"/>
    </w:pPr>
    <w:rPr>
      <w:rFonts w:ascii="Cambria" w:hAnsi="Cambria"/>
      <w:sz w:val="20"/>
      <w:szCs w:val="20"/>
    </w:rPr>
  </w:style>
  <w:style w:type="paragraph" w:styleId="9">
    <w:name w:val="heading 9"/>
    <w:basedOn w:val="a"/>
    <w:next w:val="a"/>
    <w:link w:val="9Char"/>
    <w:qFormat/>
    <w:rsid w:val="008C1807"/>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8C1807"/>
    <w:pPr>
      <w:jc w:val="both"/>
    </w:pPr>
    <w:rPr>
      <w:rFonts w:ascii="Calibri" w:hAnsi="Calibri"/>
      <w:b/>
      <w:bCs/>
      <w:sz w:val="24"/>
    </w:rPr>
  </w:style>
  <w:style w:type="paragraph" w:styleId="a4">
    <w:name w:val="annotation text"/>
    <w:basedOn w:val="a"/>
    <w:link w:val="Char1"/>
    <w:rsid w:val="008C1807"/>
    <w:pPr>
      <w:jc w:val="left"/>
    </w:pPr>
  </w:style>
  <w:style w:type="paragraph" w:styleId="70">
    <w:name w:val="toc 7"/>
    <w:basedOn w:val="a"/>
    <w:next w:val="a"/>
    <w:rsid w:val="008C1807"/>
    <w:pPr>
      <w:ind w:leftChars="1200" w:left="2520"/>
    </w:pPr>
  </w:style>
  <w:style w:type="paragraph" w:styleId="a5">
    <w:name w:val="Body Text First Indent"/>
    <w:basedOn w:val="a"/>
    <w:link w:val="Char0"/>
    <w:qFormat/>
    <w:rsid w:val="008C1807"/>
    <w:pPr>
      <w:spacing w:line="312" w:lineRule="auto"/>
      <w:ind w:firstLine="420"/>
    </w:pPr>
    <w:rPr>
      <w:rFonts w:ascii="Calibri" w:hAnsi="Calibri"/>
      <w:sz w:val="24"/>
    </w:rPr>
  </w:style>
  <w:style w:type="paragraph" w:styleId="a6">
    <w:name w:val="Normal Indent"/>
    <w:basedOn w:val="a"/>
    <w:qFormat/>
    <w:rsid w:val="008C1807"/>
    <w:pPr>
      <w:ind w:firstLineChars="200" w:firstLine="420"/>
    </w:pPr>
  </w:style>
  <w:style w:type="paragraph" w:styleId="a7">
    <w:name w:val="caption"/>
    <w:basedOn w:val="a"/>
    <w:next w:val="a"/>
    <w:qFormat/>
    <w:rsid w:val="008C1807"/>
    <w:rPr>
      <w:rFonts w:ascii="Cambria" w:eastAsia="黑体" w:hAnsi="Cambria" w:cs="黑体"/>
      <w:sz w:val="20"/>
      <w:szCs w:val="20"/>
    </w:rPr>
  </w:style>
  <w:style w:type="paragraph" w:styleId="a8">
    <w:name w:val="Document Map"/>
    <w:basedOn w:val="a"/>
    <w:link w:val="Char2"/>
    <w:qFormat/>
    <w:rsid w:val="008C1807"/>
    <w:pPr>
      <w:shd w:val="clear" w:color="auto" w:fill="000080"/>
    </w:pPr>
    <w:rPr>
      <w:kern w:val="0"/>
      <w:sz w:val="2"/>
      <w:szCs w:val="20"/>
    </w:rPr>
  </w:style>
  <w:style w:type="paragraph" w:styleId="a9">
    <w:name w:val="Body Text"/>
    <w:basedOn w:val="a"/>
    <w:link w:val="Char3"/>
    <w:qFormat/>
    <w:rsid w:val="008C1807"/>
    <w:pPr>
      <w:spacing w:after="120"/>
    </w:pPr>
    <w:rPr>
      <w:rFonts w:ascii="Calibri" w:hAnsi="Calibri"/>
      <w:kern w:val="0"/>
      <w:sz w:val="24"/>
    </w:rPr>
  </w:style>
  <w:style w:type="paragraph" w:styleId="aa">
    <w:name w:val="Body Text Indent"/>
    <w:basedOn w:val="a"/>
    <w:link w:val="Char4"/>
    <w:qFormat/>
    <w:rsid w:val="008C1807"/>
    <w:pPr>
      <w:spacing w:after="120"/>
      <w:ind w:leftChars="200" w:left="420"/>
    </w:pPr>
    <w:rPr>
      <w:rFonts w:cs="宋体"/>
      <w:szCs w:val="21"/>
    </w:rPr>
  </w:style>
  <w:style w:type="paragraph" w:styleId="40">
    <w:name w:val="index 4"/>
    <w:basedOn w:val="a"/>
    <w:next w:val="a"/>
    <w:qFormat/>
    <w:rsid w:val="008C1807"/>
    <w:pPr>
      <w:ind w:leftChars="600" w:left="600"/>
    </w:pPr>
    <w:rPr>
      <w:rFonts w:cs="宋体"/>
      <w:szCs w:val="21"/>
    </w:rPr>
  </w:style>
  <w:style w:type="paragraph" w:styleId="50">
    <w:name w:val="toc 5"/>
    <w:basedOn w:val="a"/>
    <w:next w:val="a"/>
    <w:qFormat/>
    <w:rsid w:val="008C1807"/>
    <w:pPr>
      <w:ind w:leftChars="800" w:left="1680"/>
    </w:pPr>
  </w:style>
  <w:style w:type="paragraph" w:styleId="30">
    <w:name w:val="toc 3"/>
    <w:basedOn w:val="a"/>
    <w:next w:val="a"/>
    <w:qFormat/>
    <w:rsid w:val="008C1807"/>
    <w:pPr>
      <w:ind w:leftChars="400" w:left="840"/>
    </w:pPr>
  </w:style>
  <w:style w:type="paragraph" w:styleId="ab">
    <w:name w:val="Plain Text"/>
    <w:basedOn w:val="a"/>
    <w:link w:val="Char5"/>
    <w:qFormat/>
    <w:rsid w:val="008C1807"/>
    <w:rPr>
      <w:rFonts w:ascii="宋体" w:hAnsi="Courier New" w:cs="Courier New"/>
      <w:kern w:val="0"/>
      <w:szCs w:val="21"/>
    </w:rPr>
  </w:style>
  <w:style w:type="paragraph" w:styleId="80">
    <w:name w:val="toc 8"/>
    <w:basedOn w:val="a"/>
    <w:next w:val="a"/>
    <w:qFormat/>
    <w:rsid w:val="008C1807"/>
    <w:pPr>
      <w:ind w:leftChars="1400" w:left="2940"/>
    </w:pPr>
  </w:style>
  <w:style w:type="paragraph" w:styleId="ac">
    <w:name w:val="Date"/>
    <w:basedOn w:val="a"/>
    <w:next w:val="a"/>
    <w:link w:val="Char6"/>
    <w:qFormat/>
    <w:rsid w:val="008C1807"/>
    <w:pPr>
      <w:ind w:leftChars="2500" w:left="100"/>
    </w:pPr>
  </w:style>
  <w:style w:type="paragraph" w:styleId="20">
    <w:name w:val="Body Text Indent 2"/>
    <w:basedOn w:val="a"/>
    <w:link w:val="2Char0"/>
    <w:rsid w:val="008C1807"/>
    <w:pPr>
      <w:spacing w:after="120" w:line="480" w:lineRule="auto"/>
      <w:ind w:leftChars="200" w:left="420"/>
    </w:pPr>
    <w:rPr>
      <w:sz w:val="24"/>
    </w:rPr>
  </w:style>
  <w:style w:type="paragraph" w:styleId="ad">
    <w:name w:val="endnote text"/>
    <w:basedOn w:val="a"/>
    <w:link w:val="Char7"/>
    <w:qFormat/>
    <w:rsid w:val="008C1807"/>
    <w:pPr>
      <w:snapToGrid w:val="0"/>
      <w:jc w:val="left"/>
    </w:pPr>
    <w:rPr>
      <w:rFonts w:ascii="Calibri" w:hAnsi="Calibri"/>
    </w:rPr>
  </w:style>
  <w:style w:type="paragraph" w:styleId="ae">
    <w:name w:val="Balloon Text"/>
    <w:basedOn w:val="a"/>
    <w:link w:val="Char8"/>
    <w:qFormat/>
    <w:rsid w:val="008C1807"/>
    <w:rPr>
      <w:rFonts w:ascii="Calibri" w:hAnsi="Calibri"/>
      <w:kern w:val="0"/>
      <w:sz w:val="2"/>
      <w:szCs w:val="20"/>
    </w:rPr>
  </w:style>
  <w:style w:type="paragraph" w:styleId="af">
    <w:name w:val="footer"/>
    <w:basedOn w:val="a"/>
    <w:link w:val="Char9"/>
    <w:qFormat/>
    <w:rsid w:val="008C1807"/>
    <w:pPr>
      <w:tabs>
        <w:tab w:val="center" w:pos="4153"/>
        <w:tab w:val="right" w:pos="8306"/>
      </w:tabs>
      <w:snapToGrid w:val="0"/>
      <w:jc w:val="left"/>
    </w:pPr>
    <w:rPr>
      <w:rFonts w:ascii="Calibri" w:hAnsi="Calibri"/>
      <w:sz w:val="24"/>
    </w:rPr>
  </w:style>
  <w:style w:type="paragraph" w:styleId="af0">
    <w:name w:val="header"/>
    <w:basedOn w:val="a"/>
    <w:link w:val="Chara"/>
    <w:qFormat/>
    <w:rsid w:val="008C1807"/>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hAnsi="Calibri"/>
      <w:sz w:val="24"/>
      <w:szCs w:val="20"/>
    </w:rPr>
  </w:style>
  <w:style w:type="paragraph" w:styleId="10">
    <w:name w:val="toc 1"/>
    <w:basedOn w:val="a"/>
    <w:next w:val="a"/>
    <w:qFormat/>
    <w:rsid w:val="008C1807"/>
  </w:style>
  <w:style w:type="paragraph" w:styleId="41">
    <w:name w:val="toc 4"/>
    <w:basedOn w:val="a"/>
    <w:next w:val="a"/>
    <w:qFormat/>
    <w:rsid w:val="008C1807"/>
    <w:pPr>
      <w:ind w:leftChars="600" w:left="1260"/>
    </w:pPr>
  </w:style>
  <w:style w:type="paragraph" w:styleId="af1">
    <w:name w:val="Subtitle"/>
    <w:basedOn w:val="a"/>
    <w:next w:val="a"/>
    <w:link w:val="Charb"/>
    <w:qFormat/>
    <w:rsid w:val="008C1807"/>
    <w:pPr>
      <w:spacing w:before="240" w:after="60" w:line="312" w:lineRule="auto"/>
      <w:jc w:val="center"/>
      <w:outlineLvl w:val="1"/>
    </w:pPr>
    <w:rPr>
      <w:rFonts w:ascii="Cambria" w:cs="Cambria"/>
      <w:b/>
      <w:bCs/>
      <w:kern w:val="28"/>
      <w:sz w:val="32"/>
      <w:szCs w:val="32"/>
    </w:rPr>
  </w:style>
  <w:style w:type="paragraph" w:styleId="60">
    <w:name w:val="toc 6"/>
    <w:basedOn w:val="a"/>
    <w:next w:val="a"/>
    <w:qFormat/>
    <w:rsid w:val="008C1807"/>
    <w:pPr>
      <w:ind w:leftChars="1000" w:left="2100"/>
    </w:pPr>
  </w:style>
  <w:style w:type="paragraph" w:styleId="21">
    <w:name w:val="toc 2"/>
    <w:basedOn w:val="a"/>
    <w:next w:val="a"/>
    <w:qFormat/>
    <w:rsid w:val="008C1807"/>
    <w:pPr>
      <w:ind w:leftChars="200" w:left="420"/>
    </w:pPr>
  </w:style>
  <w:style w:type="paragraph" w:styleId="90">
    <w:name w:val="toc 9"/>
    <w:basedOn w:val="a"/>
    <w:next w:val="a"/>
    <w:qFormat/>
    <w:rsid w:val="008C1807"/>
    <w:pPr>
      <w:ind w:leftChars="1600" w:left="3360"/>
    </w:pPr>
  </w:style>
  <w:style w:type="paragraph" w:styleId="af2">
    <w:name w:val="Normal (Web)"/>
    <w:basedOn w:val="a"/>
    <w:qFormat/>
    <w:rsid w:val="008C1807"/>
    <w:pPr>
      <w:widowControl/>
      <w:spacing w:before="100" w:beforeAutospacing="1" w:after="100" w:afterAutospacing="1" w:line="320" w:lineRule="atLeast"/>
      <w:jc w:val="left"/>
    </w:pPr>
    <w:rPr>
      <w:rFonts w:ascii="宋体" w:hAnsi="宋体" w:cs="宋体"/>
      <w:sz w:val="18"/>
      <w:szCs w:val="18"/>
    </w:rPr>
  </w:style>
  <w:style w:type="paragraph" w:styleId="af3">
    <w:name w:val="Title"/>
    <w:basedOn w:val="a"/>
    <w:next w:val="a"/>
    <w:link w:val="Charc"/>
    <w:qFormat/>
    <w:rsid w:val="008C1807"/>
    <w:pPr>
      <w:spacing w:before="240" w:after="60"/>
      <w:jc w:val="center"/>
      <w:outlineLvl w:val="0"/>
    </w:pPr>
    <w:rPr>
      <w:rFonts w:ascii="Cambria" w:cs="Cambria"/>
      <w:b/>
      <w:bCs/>
      <w:kern w:val="0"/>
      <w:sz w:val="32"/>
      <w:szCs w:val="32"/>
    </w:rPr>
  </w:style>
  <w:style w:type="character" w:styleId="af4">
    <w:name w:val="Strong"/>
    <w:qFormat/>
    <w:rsid w:val="008C1807"/>
    <w:rPr>
      <w:rFonts w:ascii="Times New Roman" w:eastAsia="宋体" w:hAnsi="Times New Roman" w:cs="Times New Roman"/>
      <w:b/>
      <w:bCs/>
    </w:rPr>
  </w:style>
  <w:style w:type="character" w:styleId="af5">
    <w:name w:val="endnote reference"/>
    <w:qFormat/>
    <w:rsid w:val="008C1807"/>
    <w:rPr>
      <w:rFonts w:ascii="Times New Roman" w:eastAsia="宋体" w:hAnsi="Times New Roman" w:cs="Times New Roman"/>
      <w:vertAlign w:val="superscript"/>
    </w:rPr>
  </w:style>
  <w:style w:type="character" w:styleId="af6">
    <w:name w:val="page number"/>
    <w:basedOn w:val="a0"/>
    <w:qFormat/>
    <w:rsid w:val="008C1807"/>
    <w:rPr>
      <w:rFonts w:ascii="Times New Roman" w:eastAsia="宋体" w:hAnsi="Times New Roman" w:cs="Times New Roman"/>
    </w:rPr>
  </w:style>
  <w:style w:type="character" w:styleId="af7">
    <w:name w:val="FollowedHyperlink"/>
    <w:basedOn w:val="a0"/>
    <w:uiPriority w:val="99"/>
    <w:unhideWhenUsed/>
    <w:qFormat/>
    <w:rsid w:val="008C1807"/>
    <w:rPr>
      <w:rFonts w:ascii="Times New Roman" w:eastAsia="宋体" w:hAnsi="Times New Roman" w:cs="Times New Roman"/>
      <w:color w:val="000000"/>
      <w:u w:val="none"/>
    </w:rPr>
  </w:style>
  <w:style w:type="character" w:styleId="af8">
    <w:name w:val="Emphasis"/>
    <w:qFormat/>
    <w:rsid w:val="008C1807"/>
    <w:rPr>
      <w:rFonts w:ascii="Times New Roman" w:eastAsia="宋体" w:hAnsi="Times New Roman" w:cs="Times New Roman"/>
      <w:i/>
      <w:iCs/>
    </w:rPr>
  </w:style>
  <w:style w:type="character" w:styleId="af9">
    <w:name w:val="Hyperlink"/>
    <w:qFormat/>
    <w:rsid w:val="008C1807"/>
    <w:rPr>
      <w:rFonts w:ascii="Times New Roman" w:eastAsia="宋体" w:hAnsi="Times New Roman" w:cs="Times New Roman"/>
      <w:color w:val="0000FF"/>
      <w:u w:val="single"/>
    </w:rPr>
  </w:style>
  <w:style w:type="character" w:styleId="afa">
    <w:name w:val="annotation reference"/>
    <w:qFormat/>
    <w:rsid w:val="008C1807"/>
    <w:rPr>
      <w:rFonts w:ascii="Times New Roman" w:eastAsia="宋体" w:hAnsi="Times New Roman" w:cs="Times New Roman"/>
      <w:sz w:val="21"/>
      <w:szCs w:val="21"/>
    </w:rPr>
  </w:style>
  <w:style w:type="table" w:styleId="afb">
    <w:name w:val="Table Grid"/>
    <w:basedOn w:val="a1"/>
    <w:qFormat/>
    <w:rsid w:val="008C18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8C1807"/>
    <w:rPr>
      <w:rFonts w:ascii="Calibri" w:hAnsi="Calibri"/>
      <w:b/>
      <w:kern w:val="44"/>
      <w:sz w:val="24"/>
      <w:szCs w:val="24"/>
    </w:rPr>
  </w:style>
  <w:style w:type="character" w:customStyle="1" w:styleId="2Char">
    <w:name w:val="标题 2 Char"/>
    <w:basedOn w:val="a0"/>
    <w:link w:val="2"/>
    <w:qFormat/>
    <w:rsid w:val="008C1807"/>
    <w:rPr>
      <w:rFonts w:ascii="Arial" w:eastAsia="黑体" w:hAnsi="Arial"/>
      <w:b/>
      <w:kern w:val="2"/>
      <w:sz w:val="24"/>
      <w:szCs w:val="24"/>
    </w:rPr>
  </w:style>
  <w:style w:type="character" w:customStyle="1" w:styleId="3Char">
    <w:name w:val="标题 3 Char"/>
    <w:basedOn w:val="a0"/>
    <w:link w:val="3"/>
    <w:qFormat/>
    <w:rsid w:val="008C1807"/>
    <w:rPr>
      <w:rFonts w:ascii="黑体" w:eastAsia="黑体" w:hAnsi="宋体"/>
      <w:bCs/>
      <w:kern w:val="2"/>
      <w:sz w:val="28"/>
      <w:szCs w:val="28"/>
    </w:rPr>
  </w:style>
  <w:style w:type="character" w:customStyle="1" w:styleId="4Char">
    <w:name w:val="标题 4 Char"/>
    <w:basedOn w:val="a0"/>
    <w:link w:val="4"/>
    <w:qFormat/>
    <w:rsid w:val="008C1807"/>
    <w:rPr>
      <w:rFonts w:ascii="Arial" w:eastAsia="黑体" w:hAnsi="Arial"/>
      <w:b/>
      <w:bCs/>
      <w:kern w:val="2"/>
      <w:sz w:val="28"/>
      <w:szCs w:val="28"/>
    </w:rPr>
  </w:style>
  <w:style w:type="character" w:customStyle="1" w:styleId="5Char">
    <w:name w:val="标题 5 Char"/>
    <w:basedOn w:val="a0"/>
    <w:link w:val="5"/>
    <w:qFormat/>
    <w:rsid w:val="008C1807"/>
    <w:rPr>
      <w:b/>
      <w:bCs/>
      <w:kern w:val="2"/>
      <w:sz w:val="28"/>
      <w:szCs w:val="28"/>
    </w:rPr>
  </w:style>
  <w:style w:type="character" w:customStyle="1" w:styleId="6Char">
    <w:name w:val="标题 6 Char"/>
    <w:basedOn w:val="a0"/>
    <w:link w:val="6"/>
    <w:qFormat/>
    <w:rsid w:val="008C1807"/>
    <w:rPr>
      <w:rFonts w:ascii="Cambria" w:hAnsi="Cambria"/>
      <w:b/>
      <w:bCs/>
      <w:kern w:val="2"/>
    </w:rPr>
  </w:style>
  <w:style w:type="character" w:customStyle="1" w:styleId="7Char">
    <w:name w:val="标题 7 Char"/>
    <w:basedOn w:val="a0"/>
    <w:link w:val="7"/>
    <w:qFormat/>
    <w:rsid w:val="008C1807"/>
    <w:rPr>
      <w:b/>
      <w:bCs/>
      <w:kern w:val="2"/>
    </w:rPr>
  </w:style>
  <w:style w:type="character" w:customStyle="1" w:styleId="8Char">
    <w:name w:val="标题 8 Char"/>
    <w:basedOn w:val="a0"/>
    <w:link w:val="8"/>
    <w:qFormat/>
    <w:rsid w:val="008C1807"/>
    <w:rPr>
      <w:rFonts w:ascii="Cambria" w:hAnsi="Cambria"/>
      <w:kern w:val="2"/>
    </w:rPr>
  </w:style>
  <w:style w:type="character" w:customStyle="1" w:styleId="9Char">
    <w:name w:val="标题 9 Char"/>
    <w:basedOn w:val="a0"/>
    <w:link w:val="9"/>
    <w:qFormat/>
    <w:rsid w:val="008C1807"/>
    <w:rPr>
      <w:rFonts w:ascii="Cambria" w:hAnsi="Cambria"/>
      <w:kern w:val="2"/>
      <w:sz w:val="21"/>
      <w:szCs w:val="21"/>
    </w:rPr>
  </w:style>
  <w:style w:type="character" w:customStyle="1" w:styleId="Char10">
    <w:name w:val="批注主题 Char1"/>
    <w:qFormat/>
    <w:rsid w:val="008C1807"/>
    <w:rPr>
      <w:rFonts w:ascii="Times New Roman" w:eastAsia="宋体" w:hAnsi="Times New Roman" w:cs="Times New Roman"/>
      <w:b/>
      <w:kern w:val="2"/>
      <w:sz w:val="22"/>
    </w:rPr>
  </w:style>
  <w:style w:type="character" w:customStyle="1" w:styleId="FooterChar1">
    <w:name w:val="Footer Char1"/>
    <w:qFormat/>
    <w:rsid w:val="008C1807"/>
    <w:rPr>
      <w:rFonts w:ascii="Times New Roman" w:eastAsia="宋体" w:hAnsi="Times New Roman" w:cs="Times New Roman"/>
      <w:sz w:val="18"/>
      <w:szCs w:val="18"/>
    </w:rPr>
  </w:style>
  <w:style w:type="character" w:customStyle="1" w:styleId="FooterChar">
    <w:name w:val="Footer Char"/>
    <w:qFormat/>
    <w:rsid w:val="008C1807"/>
    <w:rPr>
      <w:rFonts w:ascii="Calibri" w:eastAsia="宋体" w:hAnsi="Calibri" w:cs="Times New Roman"/>
      <w:sz w:val="18"/>
      <w:szCs w:val="18"/>
    </w:rPr>
  </w:style>
  <w:style w:type="character" w:customStyle="1" w:styleId="Char6">
    <w:name w:val="日期 Char"/>
    <w:link w:val="ac"/>
    <w:qFormat/>
    <w:rsid w:val="008C1807"/>
    <w:rPr>
      <w:kern w:val="2"/>
      <w:sz w:val="21"/>
      <w:szCs w:val="24"/>
    </w:rPr>
  </w:style>
  <w:style w:type="character" w:customStyle="1" w:styleId="5CharChar">
    <w:name w:val="标题5 Char Char"/>
    <w:link w:val="51"/>
    <w:qFormat/>
    <w:rsid w:val="008C1807"/>
    <w:rPr>
      <w:rFonts w:ascii="Arial"/>
      <w:b/>
      <w:sz w:val="32"/>
    </w:rPr>
  </w:style>
  <w:style w:type="paragraph" w:customStyle="1" w:styleId="51">
    <w:name w:val="标题5"/>
    <w:basedOn w:val="3"/>
    <w:link w:val="5CharChar"/>
    <w:qFormat/>
    <w:rsid w:val="008C1807"/>
    <w:pPr>
      <w:spacing w:line="413" w:lineRule="auto"/>
      <w:ind w:firstLineChars="0" w:firstLine="0"/>
    </w:pPr>
    <w:rPr>
      <w:rFonts w:ascii="Arial" w:eastAsia="宋体" w:hAnsi="Times New Roman"/>
      <w:b/>
      <w:bCs w:val="0"/>
      <w:kern w:val="0"/>
      <w:sz w:val="32"/>
      <w:szCs w:val="20"/>
    </w:rPr>
  </w:style>
  <w:style w:type="character" w:customStyle="1" w:styleId="Char7">
    <w:name w:val="尾注文本 Char"/>
    <w:link w:val="ad"/>
    <w:qFormat/>
    <w:rsid w:val="008C1807"/>
    <w:rPr>
      <w:rFonts w:ascii="Calibri" w:hAnsi="Calibri"/>
      <w:kern w:val="2"/>
      <w:sz w:val="21"/>
      <w:szCs w:val="24"/>
    </w:rPr>
  </w:style>
  <w:style w:type="character" w:customStyle="1" w:styleId="CommentTextChar1">
    <w:name w:val="Comment Text Char1"/>
    <w:qFormat/>
    <w:rsid w:val="008C1807"/>
    <w:rPr>
      <w:rFonts w:ascii="Times New Roman" w:eastAsia="宋体" w:hAnsi="Times New Roman" w:cs="Times New Roman"/>
      <w:kern w:val="2"/>
      <w:sz w:val="24"/>
      <w:szCs w:val="24"/>
      <w:lang w:val="en-US" w:eastAsia="zh-CN" w:bidi="ar-SA"/>
    </w:rPr>
  </w:style>
  <w:style w:type="character" w:customStyle="1" w:styleId="Char11">
    <w:name w:val="副标题 Char1"/>
    <w:qFormat/>
    <w:rsid w:val="008C1807"/>
    <w:rPr>
      <w:rFonts w:ascii="Cambria" w:eastAsia="宋体" w:hAnsi="Cambria" w:cs="Times New Roman"/>
      <w:b/>
      <w:bCs/>
      <w:kern w:val="28"/>
      <w:sz w:val="32"/>
      <w:szCs w:val="32"/>
    </w:rPr>
  </w:style>
  <w:style w:type="character" w:customStyle="1" w:styleId="Char12">
    <w:name w:val="文档结构图 Char1"/>
    <w:qFormat/>
    <w:rsid w:val="008C1807"/>
    <w:rPr>
      <w:rFonts w:ascii="宋体" w:eastAsia="宋体" w:hAnsi="Times New Roman" w:cs="Times New Roman"/>
      <w:kern w:val="2"/>
      <w:sz w:val="18"/>
    </w:rPr>
  </w:style>
  <w:style w:type="character" w:customStyle="1" w:styleId="Char13">
    <w:name w:val="标题 Char1"/>
    <w:qFormat/>
    <w:rsid w:val="008C1807"/>
    <w:rPr>
      <w:rFonts w:ascii="Cambria" w:eastAsia="宋体" w:hAnsi="Cambria" w:cs="Times New Roman"/>
      <w:b/>
      <w:bCs/>
      <w:kern w:val="2"/>
      <w:sz w:val="32"/>
      <w:szCs w:val="32"/>
    </w:rPr>
  </w:style>
  <w:style w:type="character" w:customStyle="1" w:styleId="11">
    <w:name w:val="不明显参考1"/>
    <w:qFormat/>
    <w:rsid w:val="008C1807"/>
    <w:rPr>
      <w:rFonts w:ascii="Times New Roman" w:eastAsia="宋体" w:hAnsi="Times New Roman" w:cs="Times New Roman"/>
      <w:smallCaps/>
      <w:u w:val="single"/>
    </w:rPr>
  </w:style>
  <w:style w:type="character" w:customStyle="1" w:styleId="PlainTextChar1">
    <w:name w:val="Plain Text Char1"/>
    <w:qFormat/>
    <w:rsid w:val="008C1807"/>
    <w:rPr>
      <w:rFonts w:ascii="宋体" w:eastAsia="宋体" w:hAnsi="Courier New" w:cs="Times New Roman"/>
      <w:kern w:val="2"/>
      <w:sz w:val="21"/>
      <w:lang w:val="en-US" w:eastAsia="zh-CN"/>
    </w:rPr>
  </w:style>
  <w:style w:type="character" w:customStyle="1" w:styleId="Chard">
    <w:name w:val="批注文字 Char"/>
    <w:rsid w:val="008C1807"/>
    <w:rPr>
      <w:rFonts w:ascii="Calibri" w:eastAsia="宋体" w:hAnsi="Calibri" w:cs="Times New Roman"/>
      <w:sz w:val="24"/>
      <w:szCs w:val="24"/>
    </w:rPr>
  </w:style>
  <w:style w:type="character" w:customStyle="1" w:styleId="QuoteChar">
    <w:name w:val="Quote Char"/>
    <w:qFormat/>
    <w:rsid w:val="008C1807"/>
    <w:rPr>
      <w:rFonts w:ascii="Times New Roman" w:eastAsia="宋体" w:hAnsi="Times New Roman" w:cs="Times New Roman"/>
      <w:i/>
      <w:color w:val="000000"/>
      <w:kern w:val="2"/>
      <w:sz w:val="22"/>
    </w:rPr>
  </w:style>
  <w:style w:type="character" w:customStyle="1" w:styleId="CommentSubjectChar1">
    <w:name w:val="Comment Subject Char1"/>
    <w:qFormat/>
    <w:rsid w:val="008C1807"/>
    <w:rPr>
      <w:rFonts w:ascii="Times New Roman" w:eastAsia="宋体" w:hAnsi="Times New Roman" w:cs="Times New Roman"/>
      <w:b/>
      <w:bCs/>
      <w:kern w:val="2"/>
      <w:sz w:val="24"/>
      <w:szCs w:val="24"/>
      <w:lang w:val="en-US" w:eastAsia="zh-CN" w:bidi="ar-SA"/>
    </w:rPr>
  </w:style>
  <w:style w:type="character" w:customStyle="1" w:styleId="Char5">
    <w:name w:val="纯文本 Char"/>
    <w:link w:val="ab"/>
    <w:qFormat/>
    <w:rsid w:val="008C1807"/>
    <w:rPr>
      <w:rFonts w:ascii="宋体" w:hAnsi="Courier New" w:cs="Courier New"/>
      <w:sz w:val="21"/>
      <w:szCs w:val="21"/>
    </w:rPr>
  </w:style>
  <w:style w:type="character" w:customStyle="1" w:styleId="BodyTextChar1">
    <w:name w:val="Body Text Char1"/>
    <w:qFormat/>
    <w:rsid w:val="008C1807"/>
    <w:rPr>
      <w:rFonts w:ascii="Times New Roman" w:eastAsia="宋体" w:hAnsi="Times New Roman" w:cs="Times New Roman"/>
      <w:kern w:val="2"/>
      <w:sz w:val="24"/>
      <w:szCs w:val="24"/>
      <w:lang w:val="en-US" w:eastAsia="zh-CN" w:bidi="ar-SA"/>
    </w:rPr>
  </w:style>
  <w:style w:type="character" w:customStyle="1" w:styleId="Char9">
    <w:name w:val="页脚 Char"/>
    <w:link w:val="af"/>
    <w:qFormat/>
    <w:rsid w:val="008C1807"/>
    <w:rPr>
      <w:rFonts w:ascii="Calibri" w:hAnsi="Calibri"/>
      <w:kern w:val="2"/>
      <w:sz w:val="24"/>
      <w:szCs w:val="24"/>
    </w:rPr>
  </w:style>
  <w:style w:type="character" w:customStyle="1" w:styleId="CharChar6">
    <w:name w:val="Char Char6"/>
    <w:qFormat/>
    <w:rsid w:val="008C1807"/>
    <w:rPr>
      <w:rFonts w:ascii="Times New Roman" w:eastAsia="宋体" w:hAnsi="Times New Roman" w:cs="Times New Roman"/>
    </w:rPr>
  </w:style>
  <w:style w:type="character" w:customStyle="1" w:styleId="Char">
    <w:name w:val="批注主题 Char"/>
    <w:link w:val="a3"/>
    <w:qFormat/>
    <w:rsid w:val="008C1807"/>
    <w:rPr>
      <w:rFonts w:ascii="Calibri" w:hAnsi="Calibri"/>
      <w:b/>
      <w:bCs/>
      <w:kern w:val="2"/>
      <w:sz w:val="24"/>
      <w:szCs w:val="24"/>
    </w:rPr>
  </w:style>
  <w:style w:type="character" w:customStyle="1" w:styleId="QuoteChar1">
    <w:name w:val="Quote Char1"/>
    <w:link w:val="12"/>
    <w:qFormat/>
    <w:rsid w:val="008C1807"/>
    <w:rPr>
      <w:i/>
      <w:iCs/>
      <w:color w:val="000000"/>
    </w:rPr>
  </w:style>
  <w:style w:type="paragraph" w:customStyle="1" w:styleId="12">
    <w:name w:val="引用1"/>
    <w:basedOn w:val="a"/>
    <w:next w:val="a"/>
    <w:link w:val="QuoteChar1"/>
    <w:qFormat/>
    <w:rsid w:val="008C1807"/>
    <w:rPr>
      <w:i/>
      <w:iCs/>
      <w:color w:val="000000"/>
      <w:kern w:val="0"/>
      <w:sz w:val="20"/>
      <w:szCs w:val="20"/>
    </w:rPr>
  </w:style>
  <w:style w:type="character" w:customStyle="1" w:styleId="Heading2Char">
    <w:name w:val="Heading 2 Char"/>
    <w:qFormat/>
    <w:rsid w:val="008C1807"/>
    <w:rPr>
      <w:rFonts w:ascii="Cambria" w:eastAsia="宋体" w:hAnsi="Cambria" w:cs="Times New Roman"/>
      <w:b/>
      <w:bCs/>
      <w:sz w:val="32"/>
      <w:szCs w:val="32"/>
    </w:rPr>
  </w:style>
  <w:style w:type="character" w:customStyle="1" w:styleId="Char14">
    <w:name w:val="正文文本 Char1"/>
    <w:qFormat/>
    <w:rsid w:val="008C1807"/>
    <w:rPr>
      <w:rFonts w:ascii="Times New Roman" w:eastAsia="宋体" w:hAnsi="Times New Roman" w:cs="Times New Roman"/>
      <w:kern w:val="2"/>
      <w:sz w:val="22"/>
    </w:rPr>
  </w:style>
  <w:style w:type="character" w:customStyle="1" w:styleId="Charc">
    <w:name w:val="标题 Char"/>
    <w:link w:val="af3"/>
    <w:qFormat/>
    <w:rsid w:val="008C1807"/>
    <w:rPr>
      <w:rFonts w:ascii="Cambria" w:cs="Cambria"/>
      <w:b/>
      <w:bCs/>
      <w:sz w:val="32"/>
      <w:szCs w:val="32"/>
    </w:rPr>
  </w:style>
  <w:style w:type="character" w:customStyle="1" w:styleId="Char15">
    <w:name w:val="日期 Char1"/>
    <w:qFormat/>
    <w:rsid w:val="008C1807"/>
    <w:rPr>
      <w:rFonts w:ascii="Times New Roman" w:eastAsia="宋体" w:hAnsi="Times New Roman" w:cs="Times New Roman"/>
      <w:kern w:val="2"/>
      <w:sz w:val="22"/>
    </w:rPr>
  </w:style>
  <w:style w:type="character" w:customStyle="1" w:styleId="Char2">
    <w:name w:val="文档结构图 Char"/>
    <w:link w:val="a8"/>
    <w:qFormat/>
    <w:rsid w:val="008C1807"/>
    <w:rPr>
      <w:sz w:val="2"/>
      <w:shd w:val="clear" w:color="auto" w:fill="000080"/>
    </w:rPr>
  </w:style>
  <w:style w:type="character" w:customStyle="1" w:styleId="Char16">
    <w:name w:val="批注框文本 Char1"/>
    <w:qFormat/>
    <w:rsid w:val="008C1807"/>
    <w:rPr>
      <w:rFonts w:ascii="Times New Roman" w:eastAsia="宋体" w:hAnsi="Times New Roman" w:cs="Times New Roman"/>
      <w:kern w:val="2"/>
      <w:sz w:val="18"/>
    </w:rPr>
  </w:style>
  <w:style w:type="character" w:customStyle="1" w:styleId="13">
    <w:name w:val="明显参考1"/>
    <w:qFormat/>
    <w:rsid w:val="008C1807"/>
    <w:rPr>
      <w:rFonts w:ascii="Times New Roman" w:eastAsia="宋体" w:hAnsi="Times New Roman" w:cs="Times New Roman"/>
      <w:b/>
      <w:bCs/>
      <w:smallCaps/>
      <w:spacing w:val="5"/>
      <w:u w:val="single"/>
    </w:rPr>
  </w:style>
  <w:style w:type="character" w:customStyle="1" w:styleId="BlockquoteChar">
    <w:name w:val="Blockquote Char"/>
    <w:link w:val="Blockquote"/>
    <w:qFormat/>
    <w:rsid w:val="008C1807"/>
    <w:rPr>
      <w:sz w:val="24"/>
    </w:rPr>
  </w:style>
  <w:style w:type="paragraph" w:customStyle="1" w:styleId="Blockquote">
    <w:name w:val="Blockquote"/>
    <w:basedOn w:val="a"/>
    <w:link w:val="BlockquoteChar"/>
    <w:qFormat/>
    <w:rsid w:val="008C1807"/>
    <w:pPr>
      <w:autoSpaceDE w:val="0"/>
      <w:autoSpaceDN w:val="0"/>
      <w:adjustRightInd w:val="0"/>
      <w:spacing w:before="100" w:after="100"/>
      <w:ind w:left="360" w:right="360"/>
      <w:jc w:val="left"/>
    </w:pPr>
    <w:rPr>
      <w:kern w:val="0"/>
      <w:sz w:val="24"/>
      <w:szCs w:val="20"/>
    </w:rPr>
  </w:style>
  <w:style w:type="character" w:customStyle="1" w:styleId="CharChar9">
    <w:name w:val="Char Char9"/>
    <w:qFormat/>
    <w:rsid w:val="008C1807"/>
    <w:rPr>
      <w:rFonts w:ascii="Times New Roman" w:eastAsia="宋体" w:hAnsi="Times New Roman" w:cs="Times New Roman"/>
      <w:shd w:val="clear" w:color="auto" w:fill="000080"/>
    </w:rPr>
  </w:style>
  <w:style w:type="character" w:customStyle="1" w:styleId="IntenseQuoteChar">
    <w:name w:val="Intense Quote Char"/>
    <w:qFormat/>
    <w:rsid w:val="008C1807"/>
    <w:rPr>
      <w:rFonts w:ascii="Times New Roman" w:eastAsia="宋体" w:hAnsi="Times New Roman" w:cs="Times New Roman"/>
      <w:b/>
      <w:i/>
      <w:kern w:val="2"/>
      <w:sz w:val="22"/>
    </w:rPr>
  </w:style>
  <w:style w:type="character" w:customStyle="1" w:styleId="14">
    <w:name w:val="不明显强调1"/>
    <w:qFormat/>
    <w:rsid w:val="008C1807"/>
    <w:rPr>
      <w:rFonts w:ascii="Times New Roman" w:eastAsia="宋体" w:hAnsi="Times New Roman" w:cs="Times New Roman"/>
      <w:i/>
      <w:iCs/>
      <w:color w:val="808080"/>
    </w:rPr>
  </w:style>
  <w:style w:type="character" w:customStyle="1" w:styleId="Char8">
    <w:name w:val="批注框文本 Char"/>
    <w:link w:val="ae"/>
    <w:qFormat/>
    <w:rsid w:val="008C1807"/>
    <w:rPr>
      <w:rFonts w:ascii="Calibri" w:hAnsi="Calibri"/>
      <w:sz w:val="2"/>
    </w:rPr>
  </w:style>
  <w:style w:type="character" w:customStyle="1" w:styleId="Heading4Char">
    <w:name w:val="Heading 4 Char"/>
    <w:qFormat/>
    <w:rsid w:val="008C1807"/>
    <w:rPr>
      <w:rFonts w:ascii="Cambria" w:eastAsia="宋体" w:hAnsi="Cambria" w:cs="Times New Roman"/>
      <w:b/>
      <w:bCs/>
      <w:sz w:val="28"/>
      <w:szCs w:val="28"/>
    </w:rPr>
  </w:style>
  <w:style w:type="character" w:customStyle="1" w:styleId="Char4">
    <w:name w:val="正文文本缩进 Char"/>
    <w:link w:val="aa"/>
    <w:qFormat/>
    <w:rsid w:val="008C1807"/>
    <w:rPr>
      <w:rFonts w:cs="宋体"/>
      <w:kern w:val="2"/>
      <w:sz w:val="21"/>
      <w:szCs w:val="21"/>
    </w:rPr>
  </w:style>
  <w:style w:type="character" w:customStyle="1" w:styleId="IntenseQuoteChar1">
    <w:name w:val="Intense Quote Char1"/>
    <w:link w:val="15"/>
    <w:qFormat/>
    <w:rsid w:val="008C1807"/>
    <w:rPr>
      <w:b/>
      <w:bCs/>
      <w:i/>
      <w:iCs/>
    </w:rPr>
  </w:style>
  <w:style w:type="paragraph" w:customStyle="1" w:styleId="15">
    <w:name w:val="明显引用1"/>
    <w:basedOn w:val="a"/>
    <w:next w:val="a"/>
    <w:link w:val="IntenseQuoteChar1"/>
    <w:qFormat/>
    <w:rsid w:val="008C1807"/>
    <w:pPr>
      <w:pBdr>
        <w:bottom w:val="single" w:sz="4" w:space="4" w:color="auto"/>
      </w:pBdr>
      <w:spacing w:before="200" w:after="280"/>
      <w:ind w:left="936" w:right="936"/>
    </w:pPr>
    <w:rPr>
      <w:b/>
      <w:bCs/>
      <w:i/>
      <w:iCs/>
      <w:kern w:val="0"/>
      <w:sz w:val="20"/>
      <w:szCs w:val="20"/>
    </w:rPr>
  </w:style>
  <w:style w:type="character" w:customStyle="1" w:styleId="DocumentMapChar1">
    <w:name w:val="Document Map Char1"/>
    <w:qFormat/>
    <w:rsid w:val="008C1807"/>
    <w:rPr>
      <w:rFonts w:ascii="Times New Roman" w:eastAsia="宋体" w:hAnsi="Times New Roman" w:cs="Times New Roman"/>
      <w:kern w:val="2"/>
      <w:sz w:val="24"/>
      <w:szCs w:val="24"/>
      <w:lang w:val="en-US" w:eastAsia="zh-CN" w:bidi="ar-SA"/>
    </w:rPr>
  </w:style>
  <w:style w:type="character" w:customStyle="1" w:styleId="textcontents">
    <w:name w:val="textcontents"/>
    <w:rsid w:val="008C1807"/>
    <w:rPr>
      <w:rFonts w:ascii="Times New Roman" w:eastAsia="宋体" w:hAnsi="Times New Roman" w:cs="Times New Roman"/>
    </w:rPr>
  </w:style>
  <w:style w:type="character" w:customStyle="1" w:styleId="HeaderChar">
    <w:name w:val="Header Char"/>
    <w:rsid w:val="008C1807"/>
    <w:rPr>
      <w:rFonts w:ascii="Calibri" w:eastAsia="宋体" w:hAnsi="Calibri" w:cs="Times New Roman"/>
      <w:sz w:val="18"/>
      <w:szCs w:val="18"/>
    </w:rPr>
  </w:style>
  <w:style w:type="character" w:customStyle="1" w:styleId="CharChar">
    <w:name w:val="Char Char"/>
    <w:qFormat/>
    <w:rsid w:val="008C1807"/>
    <w:rPr>
      <w:rFonts w:ascii="Cambria" w:eastAsia="宋体" w:hAnsi="Times New Roman" w:cs="Times New Roman"/>
      <w:b/>
      <w:kern w:val="2"/>
      <w:sz w:val="32"/>
    </w:rPr>
  </w:style>
  <w:style w:type="character" w:customStyle="1" w:styleId="16">
    <w:name w:val="明显强调1"/>
    <w:qFormat/>
    <w:rsid w:val="008C1807"/>
    <w:rPr>
      <w:rFonts w:ascii="Times New Roman" w:eastAsia="宋体" w:hAnsi="Times New Roman" w:cs="Times New Roman"/>
      <w:b/>
      <w:bCs/>
      <w:i/>
      <w:iCs/>
    </w:rPr>
  </w:style>
  <w:style w:type="character" w:customStyle="1" w:styleId="Charb">
    <w:name w:val="副标题 Char"/>
    <w:link w:val="af1"/>
    <w:qFormat/>
    <w:rsid w:val="008C1807"/>
    <w:rPr>
      <w:rFonts w:ascii="Cambria" w:cs="Cambria"/>
      <w:b/>
      <w:bCs/>
      <w:kern w:val="28"/>
      <w:sz w:val="32"/>
      <w:szCs w:val="32"/>
    </w:rPr>
  </w:style>
  <w:style w:type="character" w:customStyle="1" w:styleId="CharChar0">
    <w:name w:val="批注文字 Char Char"/>
    <w:qFormat/>
    <w:rsid w:val="008C1807"/>
    <w:rPr>
      <w:rFonts w:ascii="宋体" w:eastAsia="宋体" w:hAnsi="Times New Roman" w:cs="Times New Roman"/>
      <w:sz w:val="20"/>
    </w:rPr>
  </w:style>
  <w:style w:type="character" w:customStyle="1" w:styleId="Char3">
    <w:name w:val="正文文本 Char"/>
    <w:link w:val="a9"/>
    <w:qFormat/>
    <w:rsid w:val="008C1807"/>
    <w:rPr>
      <w:rFonts w:ascii="Calibri" w:hAnsi="Calibri"/>
      <w:sz w:val="24"/>
      <w:szCs w:val="24"/>
    </w:rPr>
  </w:style>
  <w:style w:type="character" w:customStyle="1" w:styleId="BodyTextFirstIndentChar1">
    <w:name w:val="Body Text First Indent Char1"/>
    <w:qFormat/>
    <w:rsid w:val="008C1807"/>
    <w:rPr>
      <w:rFonts w:ascii="Times New Roman" w:eastAsia="宋体" w:hAnsi="Times New Roman" w:cs="Times New Roman"/>
      <w:kern w:val="2"/>
      <w:sz w:val="24"/>
      <w:szCs w:val="24"/>
      <w:lang w:val="en-US" w:eastAsia="zh-CN" w:bidi="ar-SA"/>
    </w:rPr>
  </w:style>
  <w:style w:type="character" w:customStyle="1" w:styleId="CharChar2">
    <w:name w:val="Char Char2"/>
    <w:qFormat/>
    <w:rsid w:val="008C1807"/>
    <w:rPr>
      <w:rFonts w:ascii="Times New Roman" w:eastAsia="宋体" w:hAnsi="Times New Roman" w:cs="Times New Roman"/>
      <w:kern w:val="2"/>
      <w:sz w:val="18"/>
    </w:rPr>
  </w:style>
  <w:style w:type="character" w:customStyle="1" w:styleId="Heading1Char">
    <w:name w:val="Heading 1 Char"/>
    <w:qFormat/>
    <w:rsid w:val="008C1807"/>
    <w:rPr>
      <w:rFonts w:ascii="Calibri" w:eastAsia="宋体" w:hAnsi="Calibri" w:cs="Times New Roman"/>
      <w:b/>
      <w:bCs/>
      <w:kern w:val="44"/>
      <w:sz w:val="44"/>
      <w:szCs w:val="44"/>
    </w:rPr>
  </w:style>
  <w:style w:type="character" w:customStyle="1" w:styleId="17">
    <w:name w:val="书籍标题1"/>
    <w:qFormat/>
    <w:rsid w:val="008C1807"/>
    <w:rPr>
      <w:rFonts w:ascii="Times New Roman" w:eastAsia="宋体" w:hAnsi="Times New Roman" w:cs="Times New Roman"/>
      <w:b/>
      <w:bCs/>
      <w:smallCaps/>
      <w:spacing w:val="5"/>
    </w:rPr>
  </w:style>
  <w:style w:type="character" w:customStyle="1" w:styleId="4CharChar">
    <w:name w:val="标题4 Char Char"/>
    <w:link w:val="42"/>
    <w:qFormat/>
    <w:rsid w:val="008C1807"/>
    <w:rPr>
      <w:rFonts w:ascii="Arial"/>
      <w:b/>
      <w:sz w:val="32"/>
    </w:rPr>
  </w:style>
  <w:style w:type="paragraph" w:customStyle="1" w:styleId="42">
    <w:name w:val="标题4"/>
    <w:basedOn w:val="2"/>
    <w:next w:val="40"/>
    <w:link w:val="4CharChar"/>
    <w:qFormat/>
    <w:rsid w:val="008C1807"/>
    <w:pPr>
      <w:spacing w:before="260" w:after="260"/>
    </w:pPr>
    <w:rPr>
      <w:rFonts w:eastAsia="宋体" w:hAnsi="Times New Roman"/>
      <w:kern w:val="0"/>
      <w:sz w:val="32"/>
      <w:szCs w:val="20"/>
    </w:rPr>
  </w:style>
  <w:style w:type="character" w:customStyle="1" w:styleId="CharChar1">
    <w:name w:val="Char Char1"/>
    <w:qFormat/>
    <w:rsid w:val="008C1807"/>
    <w:rPr>
      <w:rFonts w:ascii="Cambria" w:eastAsia="宋体" w:hAnsi="Times New Roman" w:cs="Times New Roman"/>
      <w:b/>
      <w:kern w:val="28"/>
      <w:sz w:val="32"/>
    </w:rPr>
  </w:style>
  <w:style w:type="character" w:customStyle="1" w:styleId="CharChar5">
    <w:name w:val="Char Char5"/>
    <w:qFormat/>
    <w:rsid w:val="008C1807"/>
    <w:rPr>
      <w:rFonts w:ascii="Times New Roman" w:eastAsia="宋体" w:hAnsi="Times New Roman" w:cs="Times New Roman"/>
      <w:kern w:val="2"/>
      <w:sz w:val="18"/>
      <w:szCs w:val="18"/>
      <w:lang w:val="en-US" w:eastAsia="zh-CN" w:bidi="ar-SA"/>
    </w:rPr>
  </w:style>
  <w:style w:type="character" w:customStyle="1" w:styleId="Chara">
    <w:name w:val="页眉 Char"/>
    <w:link w:val="af0"/>
    <w:qFormat/>
    <w:rsid w:val="008C1807"/>
    <w:rPr>
      <w:rFonts w:ascii="Calibri" w:hAnsi="Calibri"/>
      <w:kern w:val="2"/>
      <w:sz w:val="24"/>
    </w:rPr>
  </w:style>
  <w:style w:type="character" w:customStyle="1" w:styleId="CharChar4">
    <w:name w:val="Char Char4"/>
    <w:qFormat/>
    <w:rsid w:val="008C1807"/>
    <w:rPr>
      <w:rFonts w:ascii="宋体" w:eastAsia="宋体" w:hAnsi="Times New Roman" w:cs="Times New Roman"/>
      <w:sz w:val="28"/>
    </w:rPr>
  </w:style>
  <w:style w:type="character" w:customStyle="1" w:styleId="Char0">
    <w:name w:val="正文首行缩进 Char"/>
    <w:link w:val="a5"/>
    <w:qFormat/>
    <w:rsid w:val="008C1807"/>
    <w:rPr>
      <w:rFonts w:ascii="Calibri" w:hAnsi="Calibri"/>
      <w:kern w:val="2"/>
      <w:sz w:val="24"/>
      <w:szCs w:val="24"/>
    </w:rPr>
  </w:style>
  <w:style w:type="character" w:customStyle="1" w:styleId="Heading3Char">
    <w:name w:val="Heading 3 Char"/>
    <w:qFormat/>
    <w:rsid w:val="008C1807"/>
    <w:rPr>
      <w:rFonts w:ascii="Calibri" w:eastAsia="宋体" w:hAnsi="Calibri" w:cs="Times New Roman"/>
      <w:b/>
      <w:bCs/>
      <w:sz w:val="32"/>
      <w:szCs w:val="32"/>
    </w:rPr>
  </w:style>
  <w:style w:type="character" w:customStyle="1" w:styleId="CharChar7">
    <w:name w:val="Char Char7"/>
    <w:qFormat/>
    <w:rsid w:val="008C1807"/>
    <w:rPr>
      <w:rFonts w:ascii="Times New Roman" w:eastAsia="宋体" w:hAnsi="Times New Roman" w:cs="Times New Roman"/>
      <w:kern w:val="2"/>
      <w:sz w:val="22"/>
    </w:rPr>
  </w:style>
  <w:style w:type="character" w:customStyle="1" w:styleId="1Char1">
    <w:name w:val="标题 1 Char1"/>
    <w:qFormat/>
    <w:rsid w:val="008C1807"/>
    <w:rPr>
      <w:rFonts w:ascii="Times New Roman" w:eastAsia="宋体" w:hAnsi="Times New Roman" w:cs="Times New Roman"/>
      <w:b/>
      <w:bCs/>
      <w:kern w:val="44"/>
      <w:sz w:val="44"/>
      <w:szCs w:val="44"/>
    </w:rPr>
  </w:style>
  <w:style w:type="character" w:customStyle="1" w:styleId="Char20">
    <w:name w:val="副标题 Char2"/>
    <w:basedOn w:val="a0"/>
    <w:qFormat/>
    <w:rsid w:val="008C1807"/>
    <w:rPr>
      <w:rFonts w:asciiTheme="majorHAnsi" w:hAnsiTheme="majorHAnsi" w:cstheme="majorBidi"/>
      <w:b/>
      <w:bCs/>
      <w:kern w:val="28"/>
      <w:sz w:val="32"/>
      <w:szCs w:val="32"/>
    </w:rPr>
  </w:style>
  <w:style w:type="character" w:customStyle="1" w:styleId="Char21">
    <w:name w:val="正文文本 Char2"/>
    <w:basedOn w:val="a0"/>
    <w:qFormat/>
    <w:rsid w:val="008C1807"/>
    <w:rPr>
      <w:kern w:val="2"/>
      <w:sz w:val="21"/>
      <w:szCs w:val="24"/>
    </w:rPr>
  </w:style>
  <w:style w:type="character" w:customStyle="1" w:styleId="Char17">
    <w:name w:val="纯文本 Char1"/>
    <w:basedOn w:val="a0"/>
    <w:qFormat/>
    <w:rsid w:val="008C1807"/>
    <w:rPr>
      <w:rFonts w:ascii="宋体" w:hAnsi="Courier New" w:cs="Courier New"/>
      <w:kern w:val="2"/>
      <w:sz w:val="21"/>
      <w:szCs w:val="21"/>
    </w:rPr>
  </w:style>
  <w:style w:type="character" w:customStyle="1" w:styleId="Char22">
    <w:name w:val="批注框文本 Char2"/>
    <w:basedOn w:val="a0"/>
    <w:qFormat/>
    <w:rsid w:val="008C1807"/>
    <w:rPr>
      <w:kern w:val="2"/>
      <w:sz w:val="18"/>
      <w:szCs w:val="18"/>
    </w:rPr>
  </w:style>
  <w:style w:type="character" w:customStyle="1" w:styleId="Char23">
    <w:name w:val="日期 Char2"/>
    <w:basedOn w:val="a0"/>
    <w:qFormat/>
    <w:rsid w:val="008C1807"/>
    <w:rPr>
      <w:kern w:val="2"/>
      <w:sz w:val="21"/>
      <w:szCs w:val="24"/>
    </w:rPr>
  </w:style>
  <w:style w:type="character" w:customStyle="1" w:styleId="Char18">
    <w:name w:val="页脚 Char1"/>
    <w:basedOn w:val="a0"/>
    <w:qFormat/>
    <w:rsid w:val="008C1807"/>
    <w:rPr>
      <w:kern w:val="2"/>
      <w:sz w:val="18"/>
      <w:szCs w:val="18"/>
    </w:rPr>
  </w:style>
  <w:style w:type="character" w:customStyle="1" w:styleId="Char19">
    <w:name w:val="尾注文本 Char1"/>
    <w:basedOn w:val="a0"/>
    <w:qFormat/>
    <w:rsid w:val="008C1807"/>
    <w:rPr>
      <w:kern w:val="2"/>
      <w:sz w:val="21"/>
      <w:szCs w:val="24"/>
    </w:rPr>
  </w:style>
  <w:style w:type="character" w:customStyle="1" w:styleId="Char1a">
    <w:name w:val="正文文本缩进 Char1"/>
    <w:basedOn w:val="a0"/>
    <w:qFormat/>
    <w:rsid w:val="008C1807"/>
    <w:rPr>
      <w:kern w:val="2"/>
      <w:sz w:val="21"/>
      <w:szCs w:val="24"/>
    </w:rPr>
  </w:style>
  <w:style w:type="character" w:customStyle="1" w:styleId="Char24">
    <w:name w:val="标题 Char2"/>
    <w:basedOn w:val="a0"/>
    <w:qFormat/>
    <w:rsid w:val="008C1807"/>
    <w:rPr>
      <w:rFonts w:asciiTheme="majorHAnsi" w:hAnsiTheme="majorHAnsi" w:cstheme="majorBidi"/>
      <w:b/>
      <w:bCs/>
      <w:kern w:val="2"/>
      <w:sz w:val="32"/>
      <w:szCs w:val="32"/>
    </w:rPr>
  </w:style>
  <w:style w:type="character" w:customStyle="1" w:styleId="Char1b">
    <w:name w:val="正文首行缩进 Char1"/>
    <w:basedOn w:val="Char21"/>
    <w:rsid w:val="008C1807"/>
    <w:rPr>
      <w:kern w:val="2"/>
      <w:sz w:val="21"/>
      <w:szCs w:val="24"/>
    </w:rPr>
  </w:style>
  <w:style w:type="character" w:customStyle="1" w:styleId="Char1">
    <w:name w:val="批注文字 Char1"/>
    <w:basedOn w:val="a0"/>
    <w:link w:val="a4"/>
    <w:qFormat/>
    <w:rsid w:val="008C1807"/>
    <w:rPr>
      <w:kern w:val="2"/>
      <w:sz w:val="21"/>
      <w:szCs w:val="24"/>
    </w:rPr>
  </w:style>
  <w:style w:type="character" w:customStyle="1" w:styleId="Char25">
    <w:name w:val="批注主题 Char2"/>
    <w:basedOn w:val="Char1"/>
    <w:qFormat/>
    <w:rsid w:val="008C1807"/>
    <w:rPr>
      <w:b/>
      <w:bCs/>
      <w:kern w:val="2"/>
      <w:sz w:val="21"/>
      <w:szCs w:val="24"/>
    </w:rPr>
  </w:style>
  <w:style w:type="character" w:customStyle="1" w:styleId="Char26">
    <w:name w:val="文档结构图 Char2"/>
    <w:basedOn w:val="a0"/>
    <w:qFormat/>
    <w:rsid w:val="008C1807"/>
    <w:rPr>
      <w:rFonts w:ascii="宋体"/>
      <w:kern w:val="2"/>
      <w:sz w:val="18"/>
      <w:szCs w:val="18"/>
    </w:rPr>
  </w:style>
  <w:style w:type="character" w:customStyle="1" w:styleId="Char1c">
    <w:name w:val="页眉 Char1"/>
    <w:basedOn w:val="a0"/>
    <w:qFormat/>
    <w:rsid w:val="008C1807"/>
    <w:rPr>
      <w:kern w:val="2"/>
      <w:sz w:val="18"/>
      <w:szCs w:val="18"/>
    </w:rPr>
  </w:style>
  <w:style w:type="paragraph" w:customStyle="1" w:styleId="378020">
    <w:name w:val="样式 标题 3 + (中文) 黑体 小四 非加粗 段前: 7.8 磅 段后: 0 磅 行距: 固定值 20 磅"/>
    <w:basedOn w:val="3"/>
    <w:rsid w:val="008C1807"/>
    <w:pPr>
      <w:spacing w:before="0" w:after="0" w:line="400" w:lineRule="exact"/>
      <w:ind w:firstLineChars="0" w:firstLine="0"/>
    </w:pPr>
    <w:rPr>
      <w:rFonts w:ascii="Times New Roman" w:eastAsia="宋体" w:hAnsi="Times New Roman" w:cs="黑体"/>
      <w:bCs w:val="0"/>
      <w:sz w:val="24"/>
      <w:szCs w:val="24"/>
    </w:rPr>
  </w:style>
  <w:style w:type="paragraph" w:styleId="afc">
    <w:name w:val="List Paragraph"/>
    <w:basedOn w:val="a"/>
    <w:qFormat/>
    <w:rsid w:val="008C1807"/>
    <w:pPr>
      <w:jc w:val="left"/>
    </w:pPr>
    <w:rPr>
      <w:kern w:val="0"/>
      <w:sz w:val="22"/>
      <w:szCs w:val="22"/>
      <w:lang w:eastAsia="en-US"/>
    </w:rPr>
  </w:style>
  <w:style w:type="paragraph" w:customStyle="1" w:styleId="flNote">
    <w:name w:val="flNote"/>
    <w:basedOn w:val="a"/>
    <w:qFormat/>
    <w:rsid w:val="008C1807"/>
    <w:pPr>
      <w:adjustRightInd w:val="0"/>
      <w:spacing w:before="320" w:after="160" w:line="360" w:lineRule="atLeast"/>
      <w:jc w:val="center"/>
      <w:textAlignment w:val="baseline"/>
    </w:pPr>
    <w:rPr>
      <w:rFonts w:ascii="Arial" w:eastAsia="黑体" w:cs="黑体"/>
      <w:sz w:val="30"/>
      <w:szCs w:val="30"/>
    </w:rPr>
  </w:style>
  <w:style w:type="paragraph" w:customStyle="1" w:styleId="TOC1">
    <w:name w:val="TOC 标题1"/>
    <w:basedOn w:val="1"/>
    <w:next w:val="a"/>
    <w:qFormat/>
    <w:rsid w:val="008C1807"/>
    <w:pPr>
      <w:spacing w:before="340" w:after="330"/>
    </w:pPr>
    <w:rPr>
      <w:rFonts w:ascii="Times New Roman" w:hAnsi="Times New Roman"/>
      <w:bCs/>
      <w:szCs w:val="44"/>
    </w:rPr>
  </w:style>
  <w:style w:type="paragraph" w:customStyle="1" w:styleId="NewNew">
    <w:name w:val="正文 New New"/>
    <w:rsid w:val="008C1807"/>
    <w:pPr>
      <w:widowControl w:val="0"/>
      <w:jc w:val="both"/>
    </w:pPr>
    <w:rPr>
      <w:rFonts w:ascii="宋体" w:hAnsi="宋体"/>
      <w:kern w:val="2"/>
      <w:sz w:val="24"/>
      <w:szCs w:val="24"/>
    </w:rPr>
  </w:style>
  <w:style w:type="paragraph" w:customStyle="1" w:styleId="410">
    <w:name w:val="标题 41"/>
    <w:basedOn w:val="a"/>
    <w:qFormat/>
    <w:rsid w:val="008C1807"/>
    <w:pPr>
      <w:ind w:left="257"/>
      <w:jc w:val="left"/>
      <w:outlineLvl w:val="4"/>
    </w:pPr>
    <w:rPr>
      <w:rFonts w:ascii="宋体" w:hAnsi="宋体"/>
      <w:kern w:val="0"/>
      <w:sz w:val="30"/>
      <w:szCs w:val="30"/>
      <w:lang w:eastAsia="en-US"/>
    </w:rPr>
  </w:style>
  <w:style w:type="paragraph" w:customStyle="1" w:styleId="TableParagraph">
    <w:name w:val="Table Paragraph"/>
    <w:basedOn w:val="a"/>
    <w:qFormat/>
    <w:rsid w:val="008C1807"/>
    <w:pPr>
      <w:jc w:val="left"/>
    </w:pPr>
    <w:rPr>
      <w:kern w:val="0"/>
      <w:sz w:val="22"/>
      <w:szCs w:val="22"/>
      <w:lang w:eastAsia="en-US"/>
    </w:rPr>
  </w:style>
  <w:style w:type="paragraph" w:customStyle="1" w:styleId="110">
    <w:name w:val="标题 11"/>
    <w:basedOn w:val="a"/>
    <w:qFormat/>
    <w:rsid w:val="008C1807"/>
    <w:pPr>
      <w:ind w:left="28"/>
      <w:jc w:val="left"/>
      <w:outlineLvl w:val="1"/>
    </w:pPr>
    <w:rPr>
      <w:rFonts w:ascii="宋体" w:hAnsi="宋体"/>
      <w:kern w:val="0"/>
      <w:sz w:val="41"/>
      <w:szCs w:val="41"/>
      <w:lang w:eastAsia="en-US"/>
    </w:rPr>
  </w:style>
  <w:style w:type="paragraph" w:customStyle="1" w:styleId="18">
    <w:name w:val="修订1"/>
    <w:qFormat/>
    <w:rsid w:val="008C1807"/>
    <w:rPr>
      <w:rFonts w:cs="宋体"/>
      <w:kern w:val="2"/>
      <w:sz w:val="21"/>
      <w:szCs w:val="21"/>
    </w:rPr>
  </w:style>
  <w:style w:type="paragraph" w:customStyle="1" w:styleId="31">
    <w:name w:val="标题 31"/>
    <w:basedOn w:val="a"/>
    <w:qFormat/>
    <w:rsid w:val="008C1807"/>
    <w:pPr>
      <w:spacing w:before="218"/>
      <w:ind w:left="152"/>
      <w:jc w:val="left"/>
      <w:outlineLvl w:val="3"/>
    </w:pPr>
    <w:rPr>
      <w:rFonts w:ascii="微软雅黑" w:eastAsia="微软雅黑" w:hAnsi="微软雅黑"/>
      <w:b/>
      <w:bCs/>
      <w:kern w:val="0"/>
      <w:sz w:val="30"/>
      <w:szCs w:val="30"/>
      <w:lang w:eastAsia="en-US"/>
    </w:rPr>
  </w:style>
  <w:style w:type="paragraph" w:customStyle="1" w:styleId="19">
    <w:name w:val="列出段落1"/>
    <w:basedOn w:val="a"/>
    <w:qFormat/>
    <w:rsid w:val="008C1807"/>
    <w:pPr>
      <w:ind w:firstLineChars="200" w:firstLine="420"/>
    </w:pPr>
    <w:rPr>
      <w:rFonts w:cs="宋体"/>
      <w:szCs w:val="21"/>
    </w:rPr>
  </w:style>
  <w:style w:type="paragraph" w:customStyle="1" w:styleId="1a">
    <w:name w:val="无间隔1"/>
    <w:qFormat/>
    <w:rsid w:val="008C1807"/>
    <w:pPr>
      <w:widowControl w:val="0"/>
      <w:jc w:val="both"/>
    </w:pPr>
    <w:rPr>
      <w:rFonts w:cs="宋体"/>
      <w:kern w:val="2"/>
      <w:sz w:val="21"/>
      <w:szCs w:val="21"/>
    </w:rPr>
  </w:style>
  <w:style w:type="paragraph" w:customStyle="1" w:styleId="afd">
    <w:name w:val="空半行"/>
    <w:basedOn w:val="a"/>
    <w:rsid w:val="008C1807"/>
    <w:pPr>
      <w:adjustRightInd w:val="0"/>
      <w:spacing w:line="120" w:lineRule="exact"/>
      <w:textAlignment w:val="baseline"/>
    </w:pPr>
    <w:rPr>
      <w:rFonts w:eastAsia="仿宋_GB2312" w:cs="仿宋_GB2312"/>
      <w:color w:val="FFFFFF"/>
      <w:sz w:val="30"/>
      <w:szCs w:val="30"/>
    </w:rPr>
  </w:style>
  <w:style w:type="paragraph" w:customStyle="1" w:styleId="210">
    <w:name w:val="标题 21"/>
    <w:basedOn w:val="a"/>
    <w:qFormat/>
    <w:rsid w:val="008C1807"/>
    <w:pPr>
      <w:jc w:val="left"/>
      <w:outlineLvl w:val="2"/>
    </w:pPr>
    <w:rPr>
      <w:rFonts w:ascii="宋体" w:hAnsi="宋体"/>
      <w:kern w:val="0"/>
      <w:sz w:val="33"/>
      <w:szCs w:val="33"/>
      <w:lang w:eastAsia="en-US"/>
    </w:rPr>
  </w:style>
  <w:style w:type="paragraph" w:customStyle="1" w:styleId="2TimesNewRoman5020">
    <w:name w:val="样式 标题 2 + Times New Roman 四号 非加粗 段前: 5 磅 段后: 0 磅 行距: 固定值 20..."/>
    <w:basedOn w:val="2"/>
    <w:qFormat/>
    <w:rsid w:val="008C1807"/>
    <w:pPr>
      <w:spacing w:before="100" w:line="400" w:lineRule="exact"/>
    </w:pPr>
    <w:rPr>
      <w:rFonts w:ascii="Times New Roman" w:eastAsia="宋体" w:hAnsi="Times New Roman" w:cs="黑体"/>
      <w:b w:val="0"/>
      <w:sz w:val="28"/>
      <w:szCs w:val="28"/>
    </w:rPr>
  </w:style>
  <w:style w:type="paragraph" w:customStyle="1" w:styleId="p0">
    <w:name w:val="p0"/>
    <w:basedOn w:val="a"/>
    <w:qFormat/>
    <w:rsid w:val="008C1807"/>
    <w:pPr>
      <w:widowControl/>
    </w:pPr>
    <w:rPr>
      <w:rFonts w:ascii="宋体" w:hAnsi="宋体"/>
      <w:szCs w:val="21"/>
    </w:rPr>
  </w:style>
  <w:style w:type="character" w:customStyle="1" w:styleId="Chare">
    <w:name w:val="明显引用 Char"/>
    <w:link w:val="afe"/>
    <w:rsid w:val="008C1807"/>
    <w:rPr>
      <w:b/>
      <w:bCs/>
      <w:i/>
      <w:iCs/>
      <w:color w:val="4F81BD"/>
      <w:kern w:val="2"/>
      <w:sz w:val="21"/>
      <w:szCs w:val="22"/>
    </w:rPr>
  </w:style>
  <w:style w:type="paragraph" w:styleId="afe">
    <w:name w:val="Intense Quote"/>
    <w:basedOn w:val="a"/>
    <w:next w:val="a"/>
    <w:link w:val="Chare"/>
    <w:qFormat/>
    <w:rsid w:val="008C1807"/>
    <w:pPr>
      <w:pBdr>
        <w:bottom w:val="single" w:sz="4" w:space="4" w:color="4F81BD"/>
      </w:pBdr>
      <w:spacing w:before="200" w:after="280"/>
      <w:ind w:left="936" w:right="936"/>
    </w:pPr>
    <w:rPr>
      <w:b/>
      <w:bCs/>
      <w:i/>
      <w:iCs/>
      <w:color w:val="4F81BD"/>
      <w:szCs w:val="22"/>
    </w:rPr>
  </w:style>
  <w:style w:type="character" w:customStyle="1" w:styleId="22">
    <w:name w:val="明显参考2"/>
    <w:qFormat/>
    <w:rsid w:val="008C1807"/>
    <w:rPr>
      <w:b/>
      <w:bCs/>
      <w:smallCaps/>
      <w:color w:val="C0504D"/>
      <w:spacing w:val="5"/>
      <w:u w:val="single"/>
    </w:rPr>
  </w:style>
  <w:style w:type="character" w:customStyle="1" w:styleId="23">
    <w:name w:val="书籍标题2"/>
    <w:qFormat/>
    <w:rsid w:val="008C1807"/>
    <w:rPr>
      <w:b/>
      <w:bCs/>
      <w:smallCaps/>
      <w:spacing w:val="5"/>
    </w:rPr>
  </w:style>
  <w:style w:type="character" w:customStyle="1" w:styleId="24">
    <w:name w:val="不明显强调2"/>
    <w:qFormat/>
    <w:rsid w:val="008C1807"/>
    <w:rPr>
      <w:i/>
      <w:iCs/>
      <w:color w:val="808080"/>
    </w:rPr>
  </w:style>
  <w:style w:type="character" w:customStyle="1" w:styleId="25">
    <w:name w:val="明显强调2"/>
    <w:qFormat/>
    <w:rsid w:val="008C1807"/>
    <w:rPr>
      <w:b/>
      <w:bCs/>
      <w:i/>
      <w:iCs/>
      <w:color w:val="4F81BD"/>
    </w:rPr>
  </w:style>
  <w:style w:type="character" w:customStyle="1" w:styleId="Charf">
    <w:name w:val="引用 Char"/>
    <w:link w:val="aff"/>
    <w:rsid w:val="008C1807"/>
    <w:rPr>
      <w:i/>
      <w:iCs/>
      <w:color w:val="000000"/>
      <w:kern w:val="2"/>
      <w:sz w:val="21"/>
      <w:szCs w:val="22"/>
    </w:rPr>
  </w:style>
  <w:style w:type="paragraph" w:styleId="aff">
    <w:name w:val="Quote"/>
    <w:basedOn w:val="a"/>
    <w:next w:val="a"/>
    <w:link w:val="Charf"/>
    <w:qFormat/>
    <w:rsid w:val="008C1807"/>
    <w:rPr>
      <w:i/>
      <w:iCs/>
      <w:color w:val="000000"/>
      <w:szCs w:val="22"/>
    </w:rPr>
  </w:style>
  <w:style w:type="character" w:customStyle="1" w:styleId="26">
    <w:name w:val="不明显参考2"/>
    <w:qFormat/>
    <w:rsid w:val="008C1807"/>
    <w:rPr>
      <w:smallCaps/>
      <w:color w:val="C0504D"/>
      <w:u w:val="single"/>
    </w:rPr>
  </w:style>
  <w:style w:type="paragraph" w:customStyle="1" w:styleId="27">
    <w:name w:val="修订2"/>
    <w:qFormat/>
    <w:rsid w:val="008C1807"/>
    <w:rPr>
      <w:kern w:val="2"/>
      <w:sz w:val="21"/>
      <w:szCs w:val="24"/>
    </w:rPr>
  </w:style>
  <w:style w:type="character" w:customStyle="1" w:styleId="Char1d">
    <w:name w:val="引用 Char1"/>
    <w:basedOn w:val="a0"/>
    <w:uiPriority w:val="29"/>
    <w:rsid w:val="008C1807"/>
    <w:rPr>
      <w:i/>
      <w:iCs/>
      <w:color w:val="000000" w:themeColor="text1"/>
      <w:kern w:val="2"/>
      <w:sz w:val="21"/>
      <w:szCs w:val="24"/>
    </w:rPr>
  </w:style>
  <w:style w:type="paragraph" w:customStyle="1" w:styleId="TOC2">
    <w:name w:val="TOC 标题2"/>
    <w:basedOn w:val="1"/>
    <w:next w:val="a"/>
    <w:qFormat/>
    <w:rsid w:val="008C1807"/>
    <w:pPr>
      <w:spacing w:before="340" w:after="330"/>
      <w:outlineLvl w:val="9"/>
    </w:pPr>
    <w:rPr>
      <w:bCs/>
      <w:sz w:val="44"/>
      <w:szCs w:val="44"/>
    </w:rPr>
  </w:style>
  <w:style w:type="character" w:customStyle="1" w:styleId="Char1e">
    <w:name w:val="明显引用 Char1"/>
    <w:basedOn w:val="a0"/>
    <w:uiPriority w:val="30"/>
    <w:qFormat/>
    <w:rsid w:val="008C1807"/>
    <w:rPr>
      <w:b/>
      <w:bCs/>
      <w:i/>
      <w:iCs/>
      <w:color w:val="4F81BD" w:themeColor="accent1"/>
      <w:kern w:val="2"/>
      <w:sz w:val="21"/>
      <w:szCs w:val="24"/>
    </w:rPr>
  </w:style>
  <w:style w:type="paragraph" w:styleId="aff0">
    <w:name w:val="No Spacing"/>
    <w:qFormat/>
    <w:rsid w:val="008C1807"/>
    <w:pPr>
      <w:widowControl w:val="0"/>
      <w:jc w:val="both"/>
    </w:pPr>
    <w:rPr>
      <w:rFonts w:ascii="Calibri" w:hAnsi="Calibri"/>
      <w:kern w:val="2"/>
      <w:sz w:val="21"/>
      <w:szCs w:val="22"/>
    </w:rPr>
  </w:style>
  <w:style w:type="character" w:customStyle="1" w:styleId="2Char0">
    <w:name w:val="正文文本缩进 2 Char"/>
    <w:basedOn w:val="a0"/>
    <w:link w:val="20"/>
    <w:qFormat/>
    <w:rsid w:val="008C1807"/>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8" w:qFormat="1"/>
    <w:lsdException w:name="toc 9" w:qFormat="1"/>
    <w:lsdException w:name="Normal Indent" w:qFormat="1"/>
    <w:lsdException w:name="header" w:qFormat="1"/>
    <w:lsdException w:name="footer" w:qFormat="1"/>
    <w:lsdException w:name="caption"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Hyperlink" w:qFormat="1"/>
    <w:lsdException w:name="FollowedHyperlink" w:uiPriority="99" w:unhideWhenUsed="1"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76" w:lineRule="auto"/>
      <w:outlineLvl w:val="0"/>
    </w:pPr>
    <w:rPr>
      <w:rFonts w:ascii="Calibri" w:hAnsi="Calibri"/>
      <w:b/>
      <w:kern w:val="44"/>
      <w:sz w:val="24"/>
    </w:rPr>
  </w:style>
  <w:style w:type="paragraph" w:styleId="2">
    <w:name w:val="heading 2"/>
    <w:basedOn w:val="a"/>
    <w:next w:val="a"/>
    <w:link w:val="2Char"/>
    <w:qFormat/>
    <w:pPr>
      <w:keepNext/>
      <w:keepLines/>
      <w:spacing w:line="413" w:lineRule="auto"/>
      <w:outlineLvl w:val="1"/>
    </w:pPr>
    <w:rPr>
      <w:rFonts w:ascii="Arial" w:eastAsia="黑体" w:hAnsi="Arial"/>
      <w:b/>
      <w:sz w:val="24"/>
    </w:rPr>
  </w:style>
  <w:style w:type="paragraph" w:styleId="3">
    <w:name w:val="heading 3"/>
    <w:basedOn w:val="a"/>
    <w:next w:val="a"/>
    <w:link w:val="3Char"/>
    <w:qFormat/>
    <w:pPr>
      <w:keepNext/>
      <w:keepLines/>
      <w:spacing w:before="260" w:after="260" w:line="415" w:lineRule="auto"/>
      <w:ind w:firstLineChars="49" w:firstLine="137"/>
      <w:outlineLvl w:val="2"/>
    </w:pPr>
    <w:rPr>
      <w:rFonts w:ascii="黑体" w:eastAsia="黑体" w:hAnsi="宋体"/>
      <w:bCs/>
      <w:sz w:val="28"/>
      <w:szCs w:val="28"/>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spacing w:before="240" w:after="64" w:line="317" w:lineRule="auto"/>
      <w:outlineLvl w:val="5"/>
    </w:pPr>
    <w:rPr>
      <w:rFonts w:ascii="Cambria" w:hAnsi="Cambria"/>
      <w:b/>
      <w:bCs/>
      <w:sz w:val="20"/>
      <w:szCs w:val="20"/>
    </w:rPr>
  </w:style>
  <w:style w:type="paragraph" w:styleId="7">
    <w:name w:val="heading 7"/>
    <w:basedOn w:val="a"/>
    <w:next w:val="a"/>
    <w:link w:val="7Char"/>
    <w:qFormat/>
    <w:pPr>
      <w:keepNext/>
      <w:keepLines/>
      <w:spacing w:before="240" w:after="64" w:line="317" w:lineRule="auto"/>
      <w:outlineLvl w:val="6"/>
    </w:pPr>
    <w:rPr>
      <w:b/>
      <w:bCs/>
      <w:sz w:val="20"/>
      <w:szCs w:val="20"/>
    </w:rPr>
  </w:style>
  <w:style w:type="paragraph" w:styleId="8">
    <w:name w:val="heading 8"/>
    <w:basedOn w:val="a"/>
    <w:next w:val="a"/>
    <w:link w:val="8Char"/>
    <w:qFormat/>
    <w:pPr>
      <w:keepNext/>
      <w:keepLines/>
      <w:spacing w:before="240" w:after="64" w:line="317" w:lineRule="auto"/>
      <w:outlineLvl w:val="7"/>
    </w:pPr>
    <w:rPr>
      <w:rFonts w:ascii="Cambria" w:hAnsi="Cambria"/>
      <w:sz w:val="20"/>
      <w:szCs w:val="20"/>
    </w:rPr>
  </w:style>
  <w:style w:type="paragraph" w:styleId="9">
    <w:name w:val="heading 9"/>
    <w:basedOn w:val="a"/>
    <w:next w:val="a"/>
    <w:link w:val="9Char"/>
    <w:qFormat/>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pPr>
      <w:jc w:val="both"/>
    </w:pPr>
    <w:rPr>
      <w:rFonts w:ascii="Calibri" w:hAnsi="Calibri"/>
      <w:b/>
      <w:bCs/>
      <w:sz w:val="24"/>
    </w:rPr>
  </w:style>
  <w:style w:type="paragraph" w:styleId="a4">
    <w:name w:val="annotation text"/>
    <w:basedOn w:val="a"/>
    <w:link w:val="Char1"/>
    <w:pPr>
      <w:jc w:val="left"/>
    </w:pPr>
  </w:style>
  <w:style w:type="paragraph" w:styleId="70">
    <w:name w:val="toc 7"/>
    <w:basedOn w:val="a"/>
    <w:next w:val="a"/>
    <w:pPr>
      <w:ind w:leftChars="1200" w:left="2520"/>
    </w:pPr>
  </w:style>
  <w:style w:type="paragraph" w:styleId="a5">
    <w:name w:val="Body Text First Indent"/>
    <w:basedOn w:val="a"/>
    <w:link w:val="Char0"/>
    <w:qFormat/>
    <w:pPr>
      <w:spacing w:line="312" w:lineRule="auto"/>
      <w:ind w:firstLine="420"/>
    </w:pPr>
    <w:rPr>
      <w:rFonts w:ascii="Calibri" w:hAnsi="Calibri"/>
      <w:sz w:val="24"/>
    </w:rPr>
  </w:style>
  <w:style w:type="paragraph" w:styleId="a6">
    <w:name w:val="Normal Indent"/>
    <w:basedOn w:val="a"/>
    <w:qFormat/>
    <w:pPr>
      <w:ind w:firstLineChars="200" w:firstLine="420"/>
    </w:pPr>
  </w:style>
  <w:style w:type="paragraph" w:styleId="a7">
    <w:name w:val="caption"/>
    <w:basedOn w:val="a"/>
    <w:next w:val="a"/>
    <w:qFormat/>
    <w:rPr>
      <w:rFonts w:ascii="Cambria" w:eastAsia="黑体" w:hAnsi="Cambria" w:cs="黑体"/>
      <w:sz w:val="20"/>
      <w:szCs w:val="20"/>
    </w:rPr>
  </w:style>
  <w:style w:type="paragraph" w:styleId="a8">
    <w:name w:val="Document Map"/>
    <w:basedOn w:val="a"/>
    <w:link w:val="Char2"/>
    <w:qFormat/>
    <w:pPr>
      <w:shd w:val="clear" w:color="auto" w:fill="000080"/>
    </w:pPr>
    <w:rPr>
      <w:kern w:val="0"/>
      <w:sz w:val="2"/>
      <w:szCs w:val="20"/>
    </w:rPr>
  </w:style>
  <w:style w:type="paragraph" w:styleId="a9">
    <w:name w:val="Body Text"/>
    <w:basedOn w:val="a"/>
    <w:link w:val="Char3"/>
    <w:qFormat/>
    <w:pPr>
      <w:spacing w:after="120"/>
    </w:pPr>
    <w:rPr>
      <w:rFonts w:ascii="Calibri" w:hAnsi="Calibri"/>
      <w:kern w:val="0"/>
      <w:sz w:val="24"/>
    </w:rPr>
  </w:style>
  <w:style w:type="paragraph" w:styleId="aa">
    <w:name w:val="Body Text Indent"/>
    <w:basedOn w:val="a"/>
    <w:link w:val="Char4"/>
    <w:qFormat/>
    <w:pPr>
      <w:spacing w:after="120"/>
      <w:ind w:leftChars="200" w:left="420"/>
    </w:pPr>
    <w:rPr>
      <w:rFonts w:cs="宋体"/>
      <w:szCs w:val="21"/>
    </w:rPr>
  </w:style>
  <w:style w:type="paragraph" w:styleId="40">
    <w:name w:val="index 4"/>
    <w:basedOn w:val="a"/>
    <w:next w:val="a"/>
    <w:qFormat/>
    <w:pPr>
      <w:ind w:leftChars="600" w:left="600"/>
    </w:pPr>
    <w:rPr>
      <w:rFonts w:cs="宋体"/>
      <w:szCs w:val="21"/>
    </w:rPr>
  </w:style>
  <w:style w:type="paragraph" w:styleId="50">
    <w:name w:val="toc 5"/>
    <w:basedOn w:val="a"/>
    <w:next w:val="a"/>
    <w:qFormat/>
    <w:pPr>
      <w:ind w:leftChars="800" w:left="1680"/>
    </w:pPr>
  </w:style>
  <w:style w:type="paragraph" w:styleId="30">
    <w:name w:val="toc 3"/>
    <w:basedOn w:val="a"/>
    <w:next w:val="a"/>
    <w:qFormat/>
    <w:pPr>
      <w:ind w:leftChars="400" w:left="840"/>
    </w:pPr>
  </w:style>
  <w:style w:type="paragraph" w:styleId="ab">
    <w:name w:val="Plain Text"/>
    <w:basedOn w:val="a"/>
    <w:link w:val="Char5"/>
    <w:qFormat/>
    <w:rPr>
      <w:rFonts w:ascii="宋体" w:hAnsi="Courier New" w:cs="Courier New"/>
      <w:kern w:val="0"/>
      <w:szCs w:val="21"/>
    </w:rPr>
  </w:style>
  <w:style w:type="paragraph" w:styleId="80">
    <w:name w:val="toc 8"/>
    <w:basedOn w:val="a"/>
    <w:next w:val="a"/>
    <w:qFormat/>
    <w:pPr>
      <w:ind w:leftChars="1400" w:left="2940"/>
    </w:pPr>
  </w:style>
  <w:style w:type="paragraph" w:styleId="ac">
    <w:name w:val="Date"/>
    <w:basedOn w:val="a"/>
    <w:next w:val="a"/>
    <w:link w:val="Char6"/>
    <w:qFormat/>
    <w:pPr>
      <w:ind w:leftChars="2500" w:left="100"/>
    </w:pPr>
  </w:style>
  <w:style w:type="paragraph" w:styleId="20">
    <w:name w:val="Body Text Indent 2"/>
    <w:basedOn w:val="a"/>
    <w:link w:val="2Char0"/>
    <w:pPr>
      <w:spacing w:after="120" w:line="480" w:lineRule="auto"/>
      <w:ind w:leftChars="200" w:left="420"/>
    </w:pPr>
    <w:rPr>
      <w:sz w:val="24"/>
    </w:rPr>
  </w:style>
  <w:style w:type="paragraph" w:styleId="ad">
    <w:name w:val="endnote text"/>
    <w:basedOn w:val="a"/>
    <w:link w:val="Char7"/>
    <w:qFormat/>
    <w:pPr>
      <w:snapToGrid w:val="0"/>
      <w:jc w:val="left"/>
    </w:pPr>
    <w:rPr>
      <w:rFonts w:ascii="Calibri" w:hAnsi="Calibri"/>
    </w:rPr>
  </w:style>
  <w:style w:type="paragraph" w:styleId="ae">
    <w:name w:val="Balloon Text"/>
    <w:basedOn w:val="a"/>
    <w:link w:val="Char8"/>
    <w:qFormat/>
    <w:rPr>
      <w:rFonts w:ascii="Calibri" w:hAnsi="Calibri"/>
      <w:kern w:val="0"/>
      <w:sz w:val="2"/>
      <w:szCs w:val="20"/>
    </w:rPr>
  </w:style>
  <w:style w:type="paragraph" w:styleId="af">
    <w:name w:val="footer"/>
    <w:basedOn w:val="a"/>
    <w:link w:val="Char9"/>
    <w:qFormat/>
    <w:pPr>
      <w:tabs>
        <w:tab w:val="center" w:pos="4153"/>
        <w:tab w:val="right" w:pos="8306"/>
      </w:tabs>
      <w:snapToGrid w:val="0"/>
      <w:jc w:val="left"/>
    </w:pPr>
    <w:rPr>
      <w:rFonts w:ascii="Calibri" w:hAnsi="Calibri"/>
      <w:sz w:val="24"/>
    </w:rPr>
  </w:style>
  <w:style w:type="paragraph" w:styleId="af0">
    <w:name w:val="header"/>
    <w:basedOn w:val="a"/>
    <w:link w:val="Char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hAnsi="Calibri"/>
      <w:sz w:val="24"/>
      <w:szCs w:val="20"/>
    </w:rPr>
  </w:style>
  <w:style w:type="paragraph" w:styleId="10">
    <w:name w:val="toc 1"/>
    <w:basedOn w:val="a"/>
    <w:next w:val="a"/>
    <w:qFormat/>
  </w:style>
  <w:style w:type="paragraph" w:styleId="41">
    <w:name w:val="toc 4"/>
    <w:basedOn w:val="a"/>
    <w:next w:val="a"/>
    <w:qFormat/>
    <w:pPr>
      <w:ind w:leftChars="600" w:left="1260"/>
    </w:pPr>
  </w:style>
  <w:style w:type="paragraph" w:styleId="af1">
    <w:name w:val="Subtitle"/>
    <w:basedOn w:val="a"/>
    <w:next w:val="a"/>
    <w:link w:val="Charb"/>
    <w:qFormat/>
    <w:pPr>
      <w:spacing w:before="240" w:after="60" w:line="312" w:lineRule="auto"/>
      <w:jc w:val="center"/>
      <w:outlineLvl w:val="1"/>
    </w:pPr>
    <w:rPr>
      <w:rFonts w:ascii="Cambria" w:cs="Cambria"/>
      <w:b/>
      <w:bCs/>
      <w:kern w:val="28"/>
      <w:sz w:val="32"/>
      <w:szCs w:val="32"/>
    </w:rPr>
  </w:style>
  <w:style w:type="paragraph" w:styleId="60">
    <w:name w:val="toc 6"/>
    <w:basedOn w:val="a"/>
    <w:next w:val="a"/>
    <w:qFormat/>
    <w:pPr>
      <w:ind w:leftChars="1000" w:left="2100"/>
    </w:pPr>
  </w:style>
  <w:style w:type="paragraph" w:styleId="21">
    <w:name w:val="toc 2"/>
    <w:basedOn w:val="a"/>
    <w:next w:val="a"/>
    <w:qFormat/>
    <w:pPr>
      <w:ind w:leftChars="200" w:left="420"/>
    </w:pPr>
  </w:style>
  <w:style w:type="paragraph" w:styleId="90">
    <w:name w:val="toc 9"/>
    <w:basedOn w:val="a"/>
    <w:next w:val="a"/>
    <w:qFormat/>
    <w:pPr>
      <w:ind w:leftChars="1600" w:left="3360"/>
    </w:pPr>
  </w:style>
  <w:style w:type="paragraph" w:styleId="af2">
    <w:name w:val="Normal (Web)"/>
    <w:basedOn w:val="a"/>
    <w:qFormat/>
    <w:pPr>
      <w:widowControl/>
      <w:spacing w:before="100" w:beforeAutospacing="1" w:after="100" w:afterAutospacing="1" w:line="320" w:lineRule="atLeast"/>
      <w:jc w:val="left"/>
    </w:pPr>
    <w:rPr>
      <w:rFonts w:ascii="宋体" w:hAnsi="宋体" w:cs="宋体"/>
      <w:sz w:val="18"/>
      <w:szCs w:val="18"/>
    </w:rPr>
  </w:style>
  <w:style w:type="paragraph" w:styleId="af3">
    <w:name w:val="Title"/>
    <w:basedOn w:val="a"/>
    <w:next w:val="a"/>
    <w:link w:val="Charc"/>
    <w:qFormat/>
    <w:pPr>
      <w:spacing w:before="240" w:after="60"/>
      <w:jc w:val="center"/>
      <w:outlineLvl w:val="0"/>
    </w:pPr>
    <w:rPr>
      <w:rFonts w:ascii="Cambria" w:cs="Cambria"/>
      <w:b/>
      <w:bCs/>
      <w:kern w:val="0"/>
      <w:sz w:val="32"/>
      <w:szCs w:val="32"/>
    </w:rPr>
  </w:style>
  <w:style w:type="character" w:styleId="af4">
    <w:name w:val="Strong"/>
    <w:qFormat/>
    <w:rPr>
      <w:rFonts w:ascii="Times New Roman" w:eastAsia="宋体" w:hAnsi="Times New Roman" w:cs="Times New Roman"/>
      <w:b/>
      <w:bCs/>
    </w:rPr>
  </w:style>
  <w:style w:type="character" w:styleId="af5">
    <w:name w:val="endnote reference"/>
    <w:qFormat/>
    <w:rPr>
      <w:rFonts w:ascii="Times New Roman" w:eastAsia="宋体" w:hAnsi="Times New Roman" w:cs="Times New Roman"/>
      <w:vertAlign w:val="superscript"/>
    </w:rPr>
  </w:style>
  <w:style w:type="character" w:styleId="af6">
    <w:name w:val="page number"/>
    <w:basedOn w:val="a0"/>
    <w:qFormat/>
    <w:rPr>
      <w:rFonts w:ascii="Times New Roman" w:eastAsia="宋体" w:hAnsi="Times New Roman" w:cs="Times New Roman"/>
    </w:rPr>
  </w:style>
  <w:style w:type="character" w:styleId="af7">
    <w:name w:val="FollowedHyperlink"/>
    <w:basedOn w:val="a0"/>
    <w:uiPriority w:val="99"/>
    <w:unhideWhenUsed/>
    <w:qFormat/>
    <w:rPr>
      <w:rFonts w:ascii="Times New Roman" w:eastAsia="宋体" w:hAnsi="Times New Roman" w:cs="Times New Roman"/>
      <w:color w:val="000000"/>
      <w:u w:val="none"/>
    </w:rPr>
  </w:style>
  <w:style w:type="character" w:styleId="af8">
    <w:name w:val="Emphasis"/>
    <w:qFormat/>
    <w:rPr>
      <w:rFonts w:ascii="Times New Roman" w:eastAsia="宋体" w:hAnsi="Times New Roman" w:cs="Times New Roman"/>
      <w:i/>
      <w:iCs/>
    </w:rPr>
  </w:style>
  <w:style w:type="character" w:styleId="af9">
    <w:name w:val="Hyperlink"/>
    <w:qFormat/>
    <w:rPr>
      <w:rFonts w:ascii="Times New Roman" w:eastAsia="宋体" w:hAnsi="Times New Roman" w:cs="Times New Roman"/>
      <w:color w:val="0000FF"/>
      <w:u w:val="single"/>
    </w:rPr>
  </w:style>
  <w:style w:type="character" w:styleId="afa">
    <w:name w:val="annotation reference"/>
    <w:qFormat/>
    <w:rPr>
      <w:rFonts w:ascii="Times New Roman" w:eastAsia="宋体" w:hAnsi="Times New Roman" w:cs="Times New Roman"/>
      <w:sz w:val="21"/>
      <w:szCs w:val="21"/>
    </w:rPr>
  </w:style>
  <w:style w:type="table" w:styleId="af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Pr>
      <w:rFonts w:ascii="Calibri" w:hAnsi="Calibri"/>
      <w:b/>
      <w:kern w:val="44"/>
      <w:sz w:val="24"/>
      <w:szCs w:val="24"/>
    </w:rPr>
  </w:style>
  <w:style w:type="character" w:customStyle="1" w:styleId="2Char">
    <w:name w:val="标题 2 Char"/>
    <w:basedOn w:val="a0"/>
    <w:link w:val="2"/>
    <w:qFormat/>
    <w:rPr>
      <w:rFonts w:ascii="Arial" w:eastAsia="黑体" w:hAnsi="Arial"/>
      <w:b/>
      <w:kern w:val="2"/>
      <w:sz w:val="24"/>
      <w:szCs w:val="24"/>
    </w:rPr>
  </w:style>
  <w:style w:type="character" w:customStyle="1" w:styleId="3Char">
    <w:name w:val="标题 3 Char"/>
    <w:basedOn w:val="a0"/>
    <w:link w:val="3"/>
    <w:qFormat/>
    <w:rPr>
      <w:rFonts w:ascii="黑体" w:eastAsia="黑体" w:hAnsi="宋体"/>
      <w:bCs/>
      <w:kern w:val="2"/>
      <w:sz w:val="28"/>
      <w:szCs w:val="28"/>
    </w:rPr>
  </w:style>
  <w:style w:type="character" w:customStyle="1" w:styleId="4Char">
    <w:name w:val="标题 4 Char"/>
    <w:basedOn w:val="a0"/>
    <w:link w:val="4"/>
    <w:qFormat/>
    <w:rPr>
      <w:rFonts w:ascii="Arial" w:eastAsia="黑体" w:hAnsi="Arial"/>
      <w:b/>
      <w:bCs/>
      <w:kern w:val="2"/>
      <w:sz w:val="28"/>
      <w:szCs w:val="28"/>
    </w:rPr>
  </w:style>
  <w:style w:type="character" w:customStyle="1" w:styleId="5Char">
    <w:name w:val="标题 5 Char"/>
    <w:basedOn w:val="a0"/>
    <w:link w:val="5"/>
    <w:qFormat/>
    <w:rPr>
      <w:b/>
      <w:bCs/>
      <w:kern w:val="2"/>
      <w:sz w:val="28"/>
      <w:szCs w:val="28"/>
    </w:rPr>
  </w:style>
  <w:style w:type="character" w:customStyle="1" w:styleId="6Char">
    <w:name w:val="标题 6 Char"/>
    <w:basedOn w:val="a0"/>
    <w:link w:val="6"/>
    <w:qFormat/>
    <w:rPr>
      <w:rFonts w:ascii="Cambria" w:hAnsi="Cambria"/>
      <w:b/>
      <w:bCs/>
      <w:kern w:val="2"/>
    </w:rPr>
  </w:style>
  <w:style w:type="character" w:customStyle="1" w:styleId="7Char">
    <w:name w:val="标题 7 Char"/>
    <w:basedOn w:val="a0"/>
    <w:link w:val="7"/>
    <w:qFormat/>
    <w:rPr>
      <w:b/>
      <w:bCs/>
      <w:kern w:val="2"/>
    </w:rPr>
  </w:style>
  <w:style w:type="character" w:customStyle="1" w:styleId="8Char">
    <w:name w:val="标题 8 Char"/>
    <w:basedOn w:val="a0"/>
    <w:link w:val="8"/>
    <w:qFormat/>
    <w:rPr>
      <w:rFonts w:ascii="Cambria" w:hAnsi="Cambria"/>
      <w:kern w:val="2"/>
    </w:rPr>
  </w:style>
  <w:style w:type="character" w:customStyle="1" w:styleId="9Char">
    <w:name w:val="标题 9 Char"/>
    <w:basedOn w:val="a0"/>
    <w:link w:val="9"/>
    <w:qFormat/>
    <w:rPr>
      <w:rFonts w:ascii="Cambria" w:hAnsi="Cambria"/>
      <w:kern w:val="2"/>
      <w:sz w:val="21"/>
      <w:szCs w:val="21"/>
    </w:rPr>
  </w:style>
  <w:style w:type="character" w:customStyle="1" w:styleId="Char10">
    <w:name w:val="批注主题 Char1"/>
    <w:qFormat/>
    <w:rPr>
      <w:rFonts w:ascii="Times New Roman" w:eastAsia="宋体" w:hAnsi="Times New Roman" w:cs="Times New Roman"/>
      <w:b/>
      <w:kern w:val="2"/>
      <w:sz w:val="22"/>
    </w:rPr>
  </w:style>
  <w:style w:type="character" w:customStyle="1" w:styleId="FooterChar1">
    <w:name w:val="Footer Char1"/>
    <w:qFormat/>
    <w:rPr>
      <w:rFonts w:ascii="Times New Roman" w:eastAsia="宋体" w:hAnsi="Times New Roman" w:cs="Times New Roman"/>
      <w:sz w:val="18"/>
      <w:szCs w:val="18"/>
    </w:rPr>
  </w:style>
  <w:style w:type="character" w:customStyle="1" w:styleId="FooterChar">
    <w:name w:val="Footer Char"/>
    <w:qFormat/>
    <w:rPr>
      <w:rFonts w:ascii="Calibri" w:eastAsia="宋体" w:hAnsi="Calibri" w:cs="Times New Roman"/>
      <w:sz w:val="18"/>
      <w:szCs w:val="18"/>
    </w:rPr>
  </w:style>
  <w:style w:type="character" w:customStyle="1" w:styleId="Char6">
    <w:name w:val="日期 Char"/>
    <w:link w:val="ac"/>
    <w:qFormat/>
    <w:rPr>
      <w:kern w:val="2"/>
      <w:sz w:val="21"/>
      <w:szCs w:val="24"/>
    </w:rPr>
  </w:style>
  <w:style w:type="character" w:customStyle="1" w:styleId="5CharChar">
    <w:name w:val="标题5 Char Char"/>
    <w:link w:val="51"/>
    <w:qFormat/>
    <w:rPr>
      <w:rFonts w:ascii="Arial"/>
      <w:b/>
      <w:sz w:val="32"/>
    </w:rPr>
  </w:style>
  <w:style w:type="paragraph" w:customStyle="1" w:styleId="51">
    <w:name w:val="标题5"/>
    <w:basedOn w:val="3"/>
    <w:link w:val="5CharChar"/>
    <w:qFormat/>
    <w:pPr>
      <w:spacing w:line="413" w:lineRule="auto"/>
      <w:ind w:firstLineChars="0" w:firstLine="0"/>
    </w:pPr>
    <w:rPr>
      <w:rFonts w:ascii="Arial" w:eastAsia="宋体" w:hAnsi="Times New Roman"/>
      <w:b/>
      <w:bCs w:val="0"/>
      <w:kern w:val="0"/>
      <w:sz w:val="32"/>
      <w:szCs w:val="20"/>
    </w:rPr>
  </w:style>
  <w:style w:type="character" w:customStyle="1" w:styleId="Char7">
    <w:name w:val="尾注文本 Char"/>
    <w:link w:val="ad"/>
    <w:qFormat/>
    <w:rPr>
      <w:rFonts w:ascii="Calibri" w:hAnsi="Calibri"/>
      <w:kern w:val="2"/>
      <w:sz w:val="21"/>
      <w:szCs w:val="24"/>
    </w:rPr>
  </w:style>
  <w:style w:type="character" w:customStyle="1" w:styleId="CommentTextChar1">
    <w:name w:val="Comment Text Char1"/>
    <w:qFormat/>
    <w:rPr>
      <w:rFonts w:ascii="Times New Roman" w:eastAsia="宋体" w:hAnsi="Times New Roman" w:cs="Times New Roman"/>
      <w:kern w:val="2"/>
      <w:sz w:val="24"/>
      <w:szCs w:val="24"/>
      <w:lang w:val="en-US" w:eastAsia="zh-CN" w:bidi="ar-SA"/>
    </w:rPr>
  </w:style>
  <w:style w:type="character" w:customStyle="1" w:styleId="Char11">
    <w:name w:val="副标题 Char1"/>
    <w:qFormat/>
    <w:rPr>
      <w:rFonts w:ascii="Cambria" w:eastAsia="宋体" w:hAnsi="Cambria" w:cs="Times New Roman"/>
      <w:b/>
      <w:bCs/>
      <w:kern w:val="28"/>
      <w:sz w:val="32"/>
      <w:szCs w:val="32"/>
    </w:rPr>
  </w:style>
  <w:style w:type="character" w:customStyle="1" w:styleId="Char12">
    <w:name w:val="文档结构图 Char1"/>
    <w:qFormat/>
    <w:rPr>
      <w:rFonts w:ascii="宋体" w:eastAsia="宋体" w:hAnsi="Times New Roman" w:cs="Times New Roman"/>
      <w:kern w:val="2"/>
      <w:sz w:val="18"/>
    </w:rPr>
  </w:style>
  <w:style w:type="character" w:customStyle="1" w:styleId="Char13">
    <w:name w:val="标题 Char1"/>
    <w:qFormat/>
    <w:rPr>
      <w:rFonts w:ascii="Cambria" w:eastAsia="宋体" w:hAnsi="Cambria" w:cs="Times New Roman"/>
      <w:b/>
      <w:bCs/>
      <w:kern w:val="2"/>
      <w:sz w:val="32"/>
      <w:szCs w:val="32"/>
    </w:rPr>
  </w:style>
  <w:style w:type="character" w:customStyle="1" w:styleId="11">
    <w:name w:val="不明显参考1"/>
    <w:qFormat/>
    <w:rPr>
      <w:rFonts w:ascii="Times New Roman" w:eastAsia="宋体" w:hAnsi="Times New Roman" w:cs="Times New Roman"/>
      <w:smallCaps/>
      <w:u w:val="single"/>
    </w:rPr>
  </w:style>
  <w:style w:type="character" w:customStyle="1" w:styleId="PlainTextChar1">
    <w:name w:val="Plain Text Char1"/>
    <w:qFormat/>
    <w:rPr>
      <w:rFonts w:ascii="宋体" w:eastAsia="宋体" w:hAnsi="Courier New" w:cs="Times New Roman"/>
      <w:kern w:val="2"/>
      <w:sz w:val="21"/>
      <w:lang w:val="en-US" w:eastAsia="zh-CN"/>
    </w:rPr>
  </w:style>
  <w:style w:type="character" w:customStyle="1" w:styleId="Chard">
    <w:name w:val="批注文字 Char"/>
    <w:rPr>
      <w:rFonts w:ascii="Calibri" w:eastAsia="宋体" w:hAnsi="Calibri" w:cs="Times New Roman"/>
      <w:sz w:val="24"/>
      <w:szCs w:val="24"/>
    </w:rPr>
  </w:style>
  <w:style w:type="character" w:customStyle="1" w:styleId="QuoteChar">
    <w:name w:val="Quote Char"/>
    <w:qFormat/>
    <w:rPr>
      <w:rFonts w:ascii="Times New Roman" w:eastAsia="宋体" w:hAnsi="Times New Roman" w:cs="Times New Roman"/>
      <w:i/>
      <w:color w:val="000000"/>
      <w:kern w:val="2"/>
      <w:sz w:val="22"/>
    </w:rPr>
  </w:style>
  <w:style w:type="character" w:customStyle="1" w:styleId="CommentSubjectChar1">
    <w:name w:val="Comment Subject Char1"/>
    <w:qFormat/>
    <w:rPr>
      <w:rFonts w:ascii="Times New Roman" w:eastAsia="宋体" w:hAnsi="Times New Roman" w:cs="Times New Roman"/>
      <w:b/>
      <w:bCs/>
      <w:kern w:val="2"/>
      <w:sz w:val="24"/>
      <w:szCs w:val="24"/>
      <w:lang w:val="en-US" w:eastAsia="zh-CN" w:bidi="ar-SA"/>
    </w:rPr>
  </w:style>
  <w:style w:type="character" w:customStyle="1" w:styleId="Char5">
    <w:name w:val="纯文本 Char"/>
    <w:link w:val="ab"/>
    <w:qFormat/>
    <w:rPr>
      <w:rFonts w:ascii="宋体" w:hAnsi="Courier New" w:cs="Courier New"/>
      <w:sz w:val="21"/>
      <w:szCs w:val="21"/>
    </w:rPr>
  </w:style>
  <w:style w:type="character" w:customStyle="1" w:styleId="BodyTextChar1">
    <w:name w:val="Body Text Char1"/>
    <w:qFormat/>
    <w:rPr>
      <w:rFonts w:ascii="Times New Roman" w:eastAsia="宋体" w:hAnsi="Times New Roman" w:cs="Times New Roman"/>
      <w:kern w:val="2"/>
      <w:sz w:val="24"/>
      <w:szCs w:val="24"/>
      <w:lang w:val="en-US" w:eastAsia="zh-CN" w:bidi="ar-SA"/>
    </w:rPr>
  </w:style>
  <w:style w:type="character" w:customStyle="1" w:styleId="Char9">
    <w:name w:val="页脚 Char"/>
    <w:link w:val="af"/>
    <w:qFormat/>
    <w:rPr>
      <w:rFonts w:ascii="Calibri" w:hAnsi="Calibri"/>
      <w:kern w:val="2"/>
      <w:sz w:val="24"/>
      <w:szCs w:val="24"/>
    </w:rPr>
  </w:style>
  <w:style w:type="character" w:customStyle="1" w:styleId="CharChar6">
    <w:name w:val="Char Char6"/>
    <w:qFormat/>
    <w:rPr>
      <w:rFonts w:ascii="Times New Roman" w:eastAsia="宋体" w:hAnsi="Times New Roman" w:cs="Times New Roman"/>
    </w:rPr>
  </w:style>
  <w:style w:type="character" w:customStyle="1" w:styleId="Char">
    <w:name w:val="批注主题 Char"/>
    <w:link w:val="a3"/>
    <w:qFormat/>
    <w:rPr>
      <w:rFonts w:ascii="Calibri" w:hAnsi="Calibri"/>
      <w:b/>
      <w:bCs/>
      <w:kern w:val="2"/>
      <w:sz w:val="24"/>
      <w:szCs w:val="24"/>
    </w:rPr>
  </w:style>
  <w:style w:type="character" w:customStyle="1" w:styleId="QuoteChar1">
    <w:name w:val="Quote Char1"/>
    <w:link w:val="12"/>
    <w:qFormat/>
    <w:rPr>
      <w:i/>
      <w:iCs/>
      <w:color w:val="000000"/>
    </w:rPr>
  </w:style>
  <w:style w:type="paragraph" w:customStyle="1" w:styleId="12">
    <w:name w:val="引用1"/>
    <w:basedOn w:val="a"/>
    <w:next w:val="a"/>
    <w:link w:val="QuoteChar1"/>
    <w:qFormat/>
    <w:rPr>
      <w:i/>
      <w:iCs/>
      <w:color w:val="000000"/>
      <w:kern w:val="0"/>
      <w:sz w:val="20"/>
      <w:szCs w:val="20"/>
    </w:rPr>
  </w:style>
  <w:style w:type="character" w:customStyle="1" w:styleId="Heading2Char">
    <w:name w:val="Heading 2 Char"/>
    <w:qFormat/>
    <w:rPr>
      <w:rFonts w:ascii="Cambria" w:eastAsia="宋体" w:hAnsi="Cambria" w:cs="Times New Roman"/>
      <w:b/>
      <w:bCs/>
      <w:sz w:val="32"/>
      <w:szCs w:val="32"/>
    </w:rPr>
  </w:style>
  <w:style w:type="character" w:customStyle="1" w:styleId="Char14">
    <w:name w:val="正文文本 Char1"/>
    <w:qFormat/>
    <w:rPr>
      <w:rFonts w:ascii="Times New Roman" w:eastAsia="宋体" w:hAnsi="Times New Roman" w:cs="Times New Roman"/>
      <w:kern w:val="2"/>
      <w:sz w:val="22"/>
    </w:rPr>
  </w:style>
  <w:style w:type="character" w:customStyle="1" w:styleId="Charc">
    <w:name w:val="标题 Char"/>
    <w:link w:val="af3"/>
    <w:qFormat/>
    <w:rPr>
      <w:rFonts w:ascii="Cambria" w:cs="Cambria"/>
      <w:b/>
      <w:bCs/>
      <w:sz w:val="32"/>
      <w:szCs w:val="32"/>
    </w:rPr>
  </w:style>
  <w:style w:type="character" w:customStyle="1" w:styleId="Char15">
    <w:name w:val="日期 Char1"/>
    <w:qFormat/>
    <w:rPr>
      <w:rFonts w:ascii="Times New Roman" w:eastAsia="宋体" w:hAnsi="Times New Roman" w:cs="Times New Roman"/>
      <w:kern w:val="2"/>
      <w:sz w:val="22"/>
    </w:rPr>
  </w:style>
  <w:style w:type="character" w:customStyle="1" w:styleId="Char2">
    <w:name w:val="文档结构图 Char"/>
    <w:link w:val="a8"/>
    <w:qFormat/>
    <w:rPr>
      <w:sz w:val="2"/>
      <w:shd w:val="clear" w:color="auto" w:fill="000080"/>
    </w:rPr>
  </w:style>
  <w:style w:type="character" w:customStyle="1" w:styleId="Char16">
    <w:name w:val="批注框文本 Char1"/>
    <w:qFormat/>
    <w:rPr>
      <w:rFonts w:ascii="Times New Roman" w:eastAsia="宋体" w:hAnsi="Times New Roman" w:cs="Times New Roman"/>
      <w:kern w:val="2"/>
      <w:sz w:val="18"/>
    </w:rPr>
  </w:style>
  <w:style w:type="character" w:customStyle="1" w:styleId="13">
    <w:name w:val="明显参考1"/>
    <w:qFormat/>
    <w:rPr>
      <w:rFonts w:ascii="Times New Roman" w:eastAsia="宋体" w:hAnsi="Times New Roman" w:cs="Times New Roman"/>
      <w:b/>
      <w:bCs/>
      <w:smallCaps/>
      <w:spacing w:val="5"/>
      <w:u w:val="single"/>
    </w:rPr>
  </w:style>
  <w:style w:type="character" w:customStyle="1" w:styleId="BlockquoteChar">
    <w:name w:val="Blockquote Char"/>
    <w:link w:val="Blockquote"/>
    <w:qFormat/>
    <w:rPr>
      <w:sz w:val="24"/>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CharChar9">
    <w:name w:val="Char Char9"/>
    <w:qFormat/>
    <w:rPr>
      <w:rFonts w:ascii="Times New Roman" w:eastAsia="宋体" w:hAnsi="Times New Roman" w:cs="Times New Roman"/>
      <w:shd w:val="clear" w:color="auto" w:fill="000080"/>
    </w:rPr>
  </w:style>
  <w:style w:type="character" w:customStyle="1" w:styleId="IntenseQuoteChar">
    <w:name w:val="Intense Quote Char"/>
    <w:qFormat/>
    <w:rPr>
      <w:rFonts w:ascii="Times New Roman" w:eastAsia="宋体" w:hAnsi="Times New Roman" w:cs="Times New Roman"/>
      <w:b/>
      <w:i/>
      <w:kern w:val="2"/>
      <w:sz w:val="22"/>
    </w:rPr>
  </w:style>
  <w:style w:type="character" w:customStyle="1" w:styleId="14">
    <w:name w:val="不明显强调1"/>
    <w:qFormat/>
    <w:rPr>
      <w:rFonts w:ascii="Times New Roman" w:eastAsia="宋体" w:hAnsi="Times New Roman" w:cs="Times New Roman"/>
      <w:i/>
      <w:iCs/>
      <w:color w:val="808080"/>
    </w:rPr>
  </w:style>
  <w:style w:type="character" w:customStyle="1" w:styleId="Char8">
    <w:name w:val="批注框文本 Char"/>
    <w:link w:val="ae"/>
    <w:qFormat/>
    <w:rPr>
      <w:rFonts w:ascii="Calibri" w:hAnsi="Calibri"/>
      <w:sz w:val="2"/>
    </w:rPr>
  </w:style>
  <w:style w:type="character" w:customStyle="1" w:styleId="Heading4Char">
    <w:name w:val="Heading 4 Char"/>
    <w:qFormat/>
    <w:rPr>
      <w:rFonts w:ascii="Cambria" w:eastAsia="宋体" w:hAnsi="Cambria" w:cs="Times New Roman"/>
      <w:b/>
      <w:bCs/>
      <w:sz w:val="28"/>
      <w:szCs w:val="28"/>
    </w:rPr>
  </w:style>
  <w:style w:type="character" w:customStyle="1" w:styleId="Char4">
    <w:name w:val="正文文本缩进 Char"/>
    <w:link w:val="aa"/>
    <w:qFormat/>
    <w:rPr>
      <w:rFonts w:cs="宋体"/>
      <w:kern w:val="2"/>
      <w:sz w:val="21"/>
      <w:szCs w:val="21"/>
    </w:rPr>
  </w:style>
  <w:style w:type="character" w:customStyle="1" w:styleId="IntenseQuoteChar1">
    <w:name w:val="Intense Quote Char1"/>
    <w:link w:val="15"/>
    <w:qFormat/>
    <w:rPr>
      <w:b/>
      <w:bCs/>
      <w:i/>
      <w:iCs/>
    </w:rPr>
  </w:style>
  <w:style w:type="paragraph" w:customStyle="1" w:styleId="15">
    <w:name w:val="明显引用1"/>
    <w:basedOn w:val="a"/>
    <w:next w:val="a"/>
    <w:link w:val="IntenseQuoteChar1"/>
    <w:qFormat/>
    <w:pPr>
      <w:pBdr>
        <w:bottom w:val="single" w:sz="4" w:space="4" w:color="auto"/>
      </w:pBdr>
      <w:spacing w:before="200" w:after="280"/>
      <w:ind w:left="936" w:right="936"/>
    </w:pPr>
    <w:rPr>
      <w:b/>
      <w:bCs/>
      <w:i/>
      <w:iCs/>
      <w:kern w:val="0"/>
      <w:sz w:val="20"/>
      <w:szCs w:val="20"/>
    </w:rPr>
  </w:style>
  <w:style w:type="character" w:customStyle="1" w:styleId="DocumentMapChar1">
    <w:name w:val="Document Map Char1"/>
    <w:qFormat/>
    <w:rPr>
      <w:rFonts w:ascii="Times New Roman" w:eastAsia="宋体" w:hAnsi="Times New Roman" w:cs="Times New Roman"/>
      <w:kern w:val="2"/>
      <w:sz w:val="24"/>
      <w:szCs w:val="24"/>
      <w:lang w:val="en-US" w:eastAsia="zh-CN" w:bidi="ar-SA"/>
    </w:rPr>
  </w:style>
  <w:style w:type="character" w:customStyle="1" w:styleId="textcontents">
    <w:name w:val="textcontents"/>
    <w:rPr>
      <w:rFonts w:ascii="Times New Roman" w:eastAsia="宋体" w:hAnsi="Times New Roman" w:cs="Times New Roman"/>
    </w:rPr>
  </w:style>
  <w:style w:type="character" w:customStyle="1" w:styleId="HeaderChar">
    <w:name w:val="Header Char"/>
    <w:rPr>
      <w:rFonts w:ascii="Calibri" w:eastAsia="宋体" w:hAnsi="Calibri" w:cs="Times New Roman"/>
      <w:sz w:val="18"/>
      <w:szCs w:val="18"/>
    </w:rPr>
  </w:style>
  <w:style w:type="character" w:customStyle="1" w:styleId="CharChar">
    <w:name w:val="Char Char"/>
    <w:qFormat/>
    <w:rPr>
      <w:rFonts w:ascii="Cambria" w:eastAsia="宋体" w:hAnsi="Times New Roman" w:cs="Times New Roman"/>
      <w:b/>
      <w:kern w:val="2"/>
      <w:sz w:val="32"/>
    </w:rPr>
  </w:style>
  <w:style w:type="character" w:customStyle="1" w:styleId="16">
    <w:name w:val="明显强调1"/>
    <w:qFormat/>
    <w:rPr>
      <w:rFonts w:ascii="Times New Roman" w:eastAsia="宋体" w:hAnsi="Times New Roman" w:cs="Times New Roman"/>
      <w:b/>
      <w:bCs/>
      <w:i/>
      <w:iCs/>
    </w:rPr>
  </w:style>
  <w:style w:type="character" w:customStyle="1" w:styleId="Charb">
    <w:name w:val="副标题 Char"/>
    <w:link w:val="af1"/>
    <w:qFormat/>
    <w:rPr>
      <w:rFonts w:ascii="Cambria" w:cs="Cambria"/>
      <w:b/>
      <w:bCs/>
      <w:kern w:val="28"/>
      <w:sz w:val="32"/>
      <w:szCs w:val="32"/>
    </w:rPr>
  </w:style>
  <w:style w:type="character" w:customStyle="1" w:styleId="CharChar0">
    <w:name w:val="批注文字 Char Char"/>
    <w:qFormat/>
    <w:rPr>
      <w:rFonts w:ascii="宋体" w:eastAsia="宋体" w:hAnsi="Times New Roman" w:cs="Times New Roman"/>
      <w:sz w:val="20"/>
    </w:rPr>
  </w:style>
  <w:style w:type="character" w:customStyle="1" w:styleId="Char3">
    <w:name w:val="正文文本 Char"/>
    <w:link w:val="a9"/>
    <w:qFormat/>
    <w:rPr>
      <w:rFonts w:ascii="Calibri" w:hAnsi="Calibri"/>
      <w:sz w:val="24"/>
      <w:szCs w:val="24"/>
    </w:rPr>
  </w:style>
  <w:style w:type="character" w:customStyle="1" w:styleId="BodyTextFirstIndentChar1">
    <w:name w:val="Body Text First Indent Char1"/>
    <w:qFormat/>
    <w:rPr>
      <w:rFonts w:ascii="Times New Roman" w:eastAsia="宋体" w:hAnsi="Times New Roman" w:cs="Times New Roman"/>
      <w:kern w:val="2"/>
      <w:sz w:val="24"/>
      <w:szCs w:val="24"/>
      <w:lang w:val="en-US" w:eastAsia="zh-CN" w:bidi="ar-SA"/>
    </w:rPr>
  </w:style>
  <w:style w:type="character" w:customStyle="1" w:styleId="CharChar2">
    <w:name w:val="Char Char2"/>
    <w:qFormat/>
    <w:rPr>
      <w:rFonts w:ascii="Times New Roman" w:eastAsia="宋体" w:hAnsi="Times New Roman" w:cs="Times New Roman"/>
      <w:kern w:val="2"/>
      <w:sz w:val="18"/>
    </w:rPr>
  </w:style>
  <w:style w:type="character" w:customStyle="1" w:styleId="Heading1Char">
    <w:name w:val="Heading 1 Char"/>
    <w:qFormat/>
    <w:rPr>
      <w:rFonts w:ascii="Calibri" w:eastAsia="宋体" w:hAnsi="Calibri" w:cs="Times New Roman"/>
      <w:b/>
      <w:bCs/>
      <w:kern w:val="44"/>
      <w:sz w:val="44"/>
      <w:szCs w:val="44"/>
    </w:rPr>
  </w:style>
  <w:style w:type="character" w:customStyle="1" w:styleId="17">
    <w:name w:val="书籍标题1"/>
    <w:qFormat/>
    <w:rPr>
      <w:rFonts w:ascii="Times New Roman" w:eastAsia="宋体" w:hAnsi="Times New Roman" w:cs="Times New Roman"/>
      <w:b/>
      <w:bCs/>
      <w:smallCaps/>
      <w:spacing w:val="5"/>
    </w:rPr>
  </w:style>
  <w:style w:type="character" w:customStyle="1" w:styleId="4CharChar">
    <w:name w:val="标题4 Char Char"/>
    <w:link w:val="42"/>
    <w:qFormat/>
    <w:rPr>
      <w:rFonts w:ascii="Arial"/>
      <w:b/>
      <w:sz w:val="32"/>
    </w:rPr>
  </w:style>
  <w:style w:type="paragraph" w:customStyle="1" w:styleId="42">
    <w:name w:val="标题4"/>
    <w:basedOn w:val="2"/>
    <w:next w:val="40"/>
    <w:link w:val="4CharChar"/>
    <w:qFormat/>
    <w:pPr>
      <w:spacing w:before="260" w:after="260"/>
    </w:pPr>
    <w:rPr>
      <w:rFonts w:eastAsia="宋体" w:hAnsi="Times New Roman"/>
      <w:kern w:val="0"/>
      <w:sz w:val="32"/>
      <w:szCs w:val="20"/>
    </w:rPr>
  </w:style>
  <w:style w:type="character" w:customStyle="1" w:styleId="CharChar1">
    <w:name w:val="Char Char1"/>
    <w:qFormat/>
    <w:rPr>
      <w:rFonts w:ascii="Cambria" w:eastAsia="宋体" w:hAnsi="Times New Roman" w:cs="Times New Roman"/>
      <w:b/>
      <w:kern w:val="28"/>
      <w:sz w:val="32"/>
    </w:rPr>
  </w:style>
  <w:style w:type="character" w:customStyle="1" w:styleId="CharChar5">
    <w:name w:val="Char Char5"/>
    <w:qFormat/>
    <w:rPr>
      <w:rFonts w:ascii="Times New Roman" w:eastAsia="宋体" w:hAnsi="Times New Roman" w:cs="Times New Roman"/>
      <w:kern w:val="2"/>
      <w:sz w:val="18"/>
      <w:szCs w:val="18"/>
      <w:lang w:val="en-US" w:eastAsia="zh-CN" w:bidi="ar-SA"/>
    </w:rPr>
  </w:style>
  <w:style w:type="character" w:customStyle="1" w:styleId="Chara">
    <w:name w:val="页眉 Char"/>
    <w:link w:val="af0"/>
    <w:qFormat/>
    <w:rPr>
      <w:rFonts w:ascii="Calibri" w:hAnsi="Calibri"/>
      <w:kern w:val="2"/>
      <w:sz w:val="24"/>
    </w:rPr>
  </w:style>
  <w:style w:type="character" w:customStyle="1" w:styleId="CharChar4">
    <w:name w:val="Char Char4"/>
    <w:qFormat/>
    <w:rPr>
      <w:rFonts w:ascii="宋体" w:eastAsia="宋体" w:hAnsi="Times New Roman" w:cs="Times New Roman"/>
      <w:sz w:val="28"/>
    </w:rPr>
  </w:style>
  <w:style w:type="character" w:customStyle="1" w:styleId="Char0">
    <w:name w:val="正文首行缩进 Char"/>
    <w:link w:val="a5"/>
    <w:qFormat/>
    <w:rPr>
      <w:rFonts w:ascii="Calibri" w:hAnsi="Calibri"/>
      <w:kern w:val="2"/>
      <w:sz w:val="24"/>
      <w:szCs w:val="24"/>
    </w:rPr>
  </w:style>
  <w:style w:type="character" w:customStyle="1" w:styleId="Heading3Char">
    <w:name w:val="Heading 3 Char"/>
    <w:qFormat/>
    <w:rPr>
      <w:rFonts w:ascii="Calibri" w:eastAsia="宋体" w:hAnsi="Calibri" w:cs="Times New Roman"/>
      <w:b/>
      <w:bCs/>
      <w:sz w:val="32"/>
      <w:szCs w:val="32"/>
    </w:rPr>
  </w:style>
  <w:style w:type="character" w:customStyle="1" w:styleId="CharChar7">
    <w:name w:val="Char Char7"/>
    <w:qFormat/>
    <w:rPr>
      <w:rFonts w:ascii="Times New Roman" w:eastAsia="宋体" w:hAnsi="Times New Roman" w:cs="Times New Roman"/>
      <w:kern w:val="2"/>
      <w:sz w:val="22"/>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Char20">
    <w:name w:val="副标题 Char2"/>
    <w:basedOn w:val="a0"/>
    <w:qFormat/>
    <w:rPr>
      <w:rFonts w:asciiTheme="majorHAnsi" w:hAnsiTheme="majorHAnsi" w:cstheme="majorBidi"/>
      <w:b/>
      <w:bCs/>
      <w:kern w:val="28"/>
      <w:sz w:val="32"/>
      <w:szCs w:val="32"/>
    </w:rPr>
  </w:style>
  <w:style w:type="character" w:customStyle="1" w:styleId="Char21">
    <w:name w:val="正文文本 Char2"/>
    <w:basedOn w:val="a0"/>
    <w:qFormat/>
    <w:rPr>
      <w:kern w:val="2"/>
      <w:sz w:val="21"/>
      <w:szCs w:val="24"/>
    </w:rPr>
  </w:style>
  <w:style w:type="character" w:customStyle="1" w:styleId="Char17">
    <w:name w:val="纯文本 Char1"/>
    <w:basedOn w:val="a0"/>
    <w:qFormat/>
    <w:rPr>
      <w:rFonts w:ascii="宋体" w:hAnsi="Courier New" w:cs="Courier New"/>
      <w:kern w:val="2"/>
      <w:sz w:val="21"/>
      <w:szCs w:val="21"/>
    </w:rPr>
  </w:style>
  <w:style w:type="character" w:customStyle="1" w:styleId="Char22">
    <w:name w:val="批注框文本 Char2"/>
    <w:basedOn w:val="a0"/>
    <w:qFormat/>
    <w:rPr>
      <w:kern w:val="2"/>
      <w:sz w:val="18"/>
      <w:szCs w:val="18"/>
    </w:rPr>
  </w:style>
  <w:style w:type="character" w:customStyle="1" w:styleId="Char23">
    <w:name w:val="日期 Char2"/>
    <w:basedOn w:val="a0"/>
    <w:qFormat/>
    <w:rPr>
      <w:kern w:val="2"/>
      <w:sz w:val="21"/>
      <w:szCs w:val="24"/>
    </w:rPr>
  </w:style>
  <w:style w:type="character" w:customStyle="1" w:styleId="Char18">
    <w:name w:val="页脚 Char1"/>
    <w:basedOn w:val="a0"/>
    <w:qFormat/>
    <w:rPr>
      <w:kern w:val="2"/>
      <w:sz w:val="18"/>
      <w:szCs w:val="18"/>
    </w:rPr>
  </w:style>
  <w:style w:type="character" w:customStyle="1" w:styleId="Char19">
    <w:name w:val="尾注文本 Char1"/>
    <w:basedOn w:val="a0"/>
    <w:qFormat/>
    <w:rPr>
      <w:kern w:val="2"/>
      <w:sz w:val="21"/>
      <w:szCs w:val="24"/>
    </w:rPr>
  </w:style>
  <w:style w:type="character" w:customStyle="1" w:styleId="Char1a">
    <w:name w:val="正文文本缩进 Char1"/>
    <w:basedOn w:val="a0"/>
    <w:qFormat/>
    <w:rPr>
      <w:kern w:val="2"/>
      <w:sz w:val="21"/>
      <w:szCs w:val="24"/>
    </w:rPr>
  </w:style>
  <w:style w:type="character" w:customStyle="1" w:styleId="Char24">
    <w:name w:val="标题 Char2"/>
    <w:basedOn w:val="a0"/>
    <w:qFormat/>
    <w:rPr>
      <w:rFonts w:asciiTheme="majorHAnsi" w:hAnsiTheme="majorHAnsi" w:cstheme="majorBidi"/>
      <w:b/>
      <w:bCs/>
      <w:kern w:val="2"/>
      <w:sz w:val="32"/>
      <w:szCs w:val="32"/>
    </w:rPr>
  </w:style>
  <w:style w:type="character" w:customStyle="1" w:styleId="Char1b">
    <w:name w:val="正文首行缩进 Char1"/>
    <w:basedOn w:val="Char21"/>
    <w:rPr>
      <w:kern w:val="2"/>
      <w:sz w:val="21"/>
      <w:szCs w:val="24"/>
    </w:rPr>
  </w:style>
  <w:style w:type="character" w:customStyle="1" w:styleId="Char1">
    <w:name w:val="批注文字 Char1"/>
    <w:basedOn w:val="a0"/>
    <w:link w:val="a4"/>
    <w:qFormat/>
    <w:rPr>
      <w:kern w:val="2"/>
      <w:sz w:val="21"/>
      <w:szCs w:val="24"/>
    </w:rPr>
  </w:style>
  <w:style w:type="character" w:customStyle="1" w:styleId="Char25">
    <w:name w:val="批注主题 Char2"/>
    <w:basedOn w:val="Char1"/>
    <w:qFormat/>
    <w:rPr>
      <w:b/>
      <w:bCs/>
      <w:kern w:val="2"/>
      <w:sz w:val="21"/>
      <w:szCs w:val="24"/>
    </w:rPr>
  </w:style>
  <w:style w:type="character" w:customStyle="1" w:styleId="Char26">
    <w:name w:val="文档结构图 Char2"/>
    <w:basedOn w:val="a0"/>
    <w:qFormat/>
    <w:rPr>
      <w:rFonts w:ascii="宋体"/>
      <w:kern w:val="2"/>
      <w:sz w:val="18"/>
      <w:szCs w:val="18"/>
    </w:rPr>
  </w:style>
  <w:style w:type="character" w:customStyle="1" w:styleId="Char1c">
    <w:name w:val="页眉 Char1"/>
    <w:basedOn w:val="a0"/>
    <w:qFormat/>
    <w:rPr>
      <w:kern w:val="2"/>
      <w:sz w:val="18"/>
      <w:szCs w:val="18"/>
    </w:rPr>
  </w:style>
  <w:style w:type="paragraph" w:customStyle="1" w:styleId="378020">
    <w:name w:val="样式 标题 3 + (中文) 黑体 小四 非加粗 段前: 7.8 磅 段后: 0 磅 行距: 固定值 20 磅"/>
    <w:basedOn w:val="3"/>
    <w:pPr>
      <w:spacing w:before="0" w:after="0" w:line="400" w:lineRule="exact"/>
      <w:ind w:firstLineChars="0" w:firstLine="0"/>
    </w:pPr>
    <w:rPr>
      <w:rFonts w:ascii="Times New Roman" w:eastAsia="宋体" w:hAnsi="Times New Roman" w:cs="黑体"/>
      <w:bCs w:val="0"/>
      <w:sz w:val="24"/>
      <w:szCs w:val="24"/>
    </w:rPr>
  </w:style>
  <w:style w:type="paragraph" w:styleId="afc">
    <w:name w:val="List Paragraph"/>
    <w:basedOn w:val="a"/>
    <w:qFormat/>
    <w:pPr>
      <w:jc w:val="left"/>
    </w:pPr>
    <w:rPr>
      <w:kern w:val="0"/>
      <w:sz w:val="22"/>
      <w:szCs w:val="22"/>
      <w:lang w:eastAsia="en-US"/>
    </w:rPr>
  </w:style>
  <w:style w:type="paragraph" w:customStyle="1" w:styleId="flNote">
    <w:name w:val="flNote"/>
    <w:basedOn w:val="a"/>
    <w:qFormat/>
    <w:pPr>
      <w:adjustRightInd w:val="0"/>
      <w:spacing w:before="320" w:after="160" w:line="360" w:lineRule="atLeast"/>
      <w:jc w:val="center"/>
      <w:textAlignment w:val="baseline"/>
    </w:pPr>
    <w:rPr>
      <w:rFonts w:ascii="Arial" w:eastAsia="黑体" w:cs="黑体"/>
      <w:sz w:val="30"/>
      <w:szCs w:val="30"/>
    </w:rPr>
  </w:style>
  <w:style w:type="paragraph" w:customStyle="1" w:styleId="TOC1">
    <w:name w:val="TOC 标题1"/>
    <w:basedOn w:val="1"/>
    <w:next w:val="a"/>
    <w:qFormat/>
    <w:pPr>
      <w:spacing w:before="340" w:after="330"/>
    </w:pPr>
    <w:rPr>
      <w:rFonts w:ascii="Times New Roman" w:hAnsi="Times New Roman"/>
      <w:bCs/>
      <w:szCs w:val="44"/>
    </w:rPr>
  </w:style>
  <w:style w:type="paragraph" w:customStyle="1" w:styleId="NewNew">
    <w:name w:val="正文 New New"/>
    <w:pPr>
      <w:widowControl w:val="0"/>
      <w:jc w:val="both"/>
    </w:pPr>
    <w:rPr>
      <w:rFonts w:ascii="宋体" w:hAnsi="宋体"/>
      <w:kern w:val="2"/>
      <w:sz w:val="24"/>
      <w:szCs w:val="24"/>
    </w:rPr>
  </w:style>
  <w:style w:type="paragraph" w:customStyle="1" w:styleId="410">
    <w:name w:val="标题 41"/>
    <w:basedOn w:val="a"/>
    <w:qFormat/>
    <w:pPr>
      <w:ind w:left="257"/>
      <w:jc w:val="left"/>
      <w:outlineLvl w:val="4"/>
    </w:pPr>
    <w:rPr>
      <w:rFonts w:ascii="宋体" w:hAnsi="宋体"/>
      <w:kern w:val="0"/>
      <w:sz w:val="30"/>
      <w:szCs w:val="30"/>
      <w:lang w:eastAsia="en-US"/>
    </w:rPr>
  </w:style>
  <w:style w:type="paragraph" w:customStyle="1" w:styleId="TableParagraph">
    <w:name w:val="Table Paragraph"/>
    <w:basedOn w:val="a"/>
    <w:qFormat/>
    <w:pPr>
      <w:jc w:val="left"/>
    </w:pPr>
    <w:rPr>
      <w:kern w:val="0"/>
      <w:sz w:val="22"/>
      <w:szCs w:val="22"/>
      <w:lang w:eastAsia="en-US"/>
    </w:rPr>
  </w:style>
  <w:style w:type="paragraph" w:customStyle="1" w:styleId="110">
    <w:name w:val="标题 11"/>
    <w:basedOn w:val="a"/>
    <w:qFormat/>
    <w:pPr>
      <w:ind w:left="28"/>
      <w:jc w:val="left"/>
      <w:outlineLvl w:val="1"/>
    </w:pPr>
    <w:rPr>
      <w:rFonts w:ascii="宋体" w:hAnsi="宋体"/>
      <w:kern w:val="0"/>
      <w:sz w:val="41"/>
      <w:szCs w:val="41"/>
      <w:lang w:eastAsia="en-US"/>
    </w:rPr>
  </w:style>
  <w:style w:type="paragraph" w:customStyle="1" w:styleId="18">
    <w:name w:val="修订1"/>
    <w:qFormat/>
    <w:rPr>
      <w:rFonts w:cs="宋体"/>
      <w:kern w:val="2"/>
      <w:sz w:val="21"/>
      <w:szCs w:val="21"/>
    </w:rPr>
  </w:style>
  <w:style w:type="paragraph" w:customStyle="1" w:styleId="31">
    <w:name w:val="标题 31"/>
    <w:basedOn w:val="a"/>
    <w:qFormat/>
    <w:pPr>
      <w:spacing w:before="218"/>
      <w:ind w:left="152"/>
      <w:jc w:val="left"/>
      <w:outlineLvl w:val="3"/>
    </w:pPr>
    <w:rPr>
      <w:rFonts w:ascii="微软雅黑" w:eastAsia="微软雅黑" w:hAnsi="微软雅黑"/>
      <w:b/>
      <w:bCs/>
      <w:kern w:val="0"/>
      <w:sz w:val="30"/>
      <w:szCs w:val="30"/>
      <w:lang w:eastAsia="en-US"/>
    </w:rPr>
  </w:style>
  <w:style w:type="paragraph" w:customStyle="1" w:styleId="19">
    <w:name w:val="列出段落1"/>
    <w:basedOn w:val="a"/>
    <w:qFormat/>
    <w:pPr>
      <w:ind w:firstLineChars="200" w:firstLine="420"/>
    </w:pPr>
    <w:rPr>
      <w:rFonts w:cs="宋体"/>
      <w:szCs w:val="21"/>
    </w:rPr>
  </w:style>
  <w:style w:type="paragraph" w:customStyle="1" w:styleId="1a">
    <w:name w:val="无间隔1"/>
    <w:qFormat/>
    <w:pPr>
      <w:widowControl w:val="0"/>
      <w:jc w:val="both"/>
    </w:pPr>
    <w:rPr>
      <w:rFonts w:cs="宋体"/>
      <w:kern w:val="2"/>
      <w:sz w:val="21"/>
      <w:szCs w:val="21"/>
    </w:rPr>
  </w:style>
  <w:style w:type="paragraph" w:customStyle="1" w:styleId="afd">
    <w:name w:val="空半行"/>
    <w:basedOn w:val="a"/>
    <w:pPr>
      <w:adjustRightInd w:val="0"/>
      <w:spacing w:line="120" w:lineRule="exact"/>
      <w:textAlignment w:val="baseline"/>
    </w:pPr>
    <w:rPr>
      <w:rFonts w:eastAsia="仿宋_GB2312" w:cs="仿宋_GB2312"/>
      <w:color w:val="FFFFFF"/>
      <w:sz w:val="30"/>
      <w:szCs w:val="30"/>
    </w:rPr>
  </w:style>
  <w:style w:type="paragraph" w:customStyle="1" w:styleId="210">
    <w:name w:val="标题 21"/>
    <w:basedOn w:val="a"/>
    <w:qFormat/>
    <w:pPr>
      <w:jc w:val="left"/>
      <w:outlineLvl w:val="2"/>
    </w:pPr>
    <w:rPr>
      <w:rFonts w:ascii="宋体" w:hAnsi="宋体"/>
      <w:kern w:val="0"/>
      <w:sz w:val="33"/>
      <w:szCs w:val="33"/>
      <w:lang w:eastAsia="en-US"/>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宋体" w:hAnsi="Times New Roman" w:cs="黑体"/>
      <w:b w:val="0"/>
      <w:sz w:val="28"/>
      <w:szCs w:val="28"/>
    </w:rPr>
  </w:style>
  <w:style w:type="paragraph" w:customStyle="1" w:styleId="p0">
    <w:name w:val="p0"/>
    <w:basedOn w:val="a"/>
    <w:qFormat/>
    <w:pPr>
      <w:widowControl/>
    </w:pPr>
    <w:rPr>
      <w:rFonts w:ascii="宋体" w:hAnsi="宋体"/>
      <w:szCs w:val="21"/>
    </w:rPr>
  </w:style>
  <w:style w:type="character" w:customStyle="1" w:styleId="Chare">
    <w:name w:val="明显引用 Char"/>
    <w:link w:val="afe"/>
    <w:rPr>
      <w:b/>
      <w:bCs/>
      <w:i/>
      <w:iCs/>
      <w:color w:val="4F81BD"/>
      <w:kern w:val="2"/>
      <w:sz w:val="21"/>
      <w:szCs w:val="22"/>
    </w:rPr>
  </w:style>
  <w:style w:type="paragraph" w:styleId="afe">
    <w:name w:val="Intense Quote"/>
    <w:basedOn w:val="a"/>
    <w:next w:val="a"/>
    <w:link w:val="Chare"/>
    <w:qFormat/>
    <w:pPr>
      <w:pBdr>
        <w:bottom w:val="single" w:sz="4" w:space="4" w:color="4F81BD"/>
      </w:pBdr>
      <w:spacing w:before="200" w:after="280"/>
      <w:ind w:left="936" w:right="936"/>
    </w:pPr>
    <w:rPr>
      <w:b/>
      <w:bCs/>
      <w:i/>
      <w:iCs/>
      <w:color w:val="4F81BD"/>
      <w:szCs w:val="22"/>
    </w:rPr>
  </w:style>
  <w:style w:type="character" w:customStyle="1" w:styleId="22">
    <w:name w:val="明显参考2"/>
    <w:qFormat/>
    <w:rPr>
      <w:b/>
      <w:bCs/>
      <w:smallCaps/>
      <w:color w:val="C0504D"/>
      <w:spacing w:val="5"/>
      <w:u w:val="single"/>
    </w:rPr>
  </w:style>
  <w:style w:type="character" w:customStyle="1" w:styleId="23">
    <w:name w:val="书籍标题2"/>
    <w:qFormat/>
    <w:rPr>
      <w:b/>
      <w:bCs/>
      <w:smallCaps/>
      <w:spacing w:val="5"/>
    </w:rPr>
  </w:style>
  <w:style w:type="character" w:customStyle="1" w:styleId="24">
    <w:name w:val="不明显强调2"/>
    <w:qFormat/>
    <w:rPr>
      <w:i/>
      <w:iCs/>
      <w:color w:val="808080"/>
    </w:rPr>
  </w:style>
  <w:style w:type="character" w:customStyle="1" w:styleId="25">
    <w:name w:val="明显强调2"/>
    <w:qFormat/>
    <w:rPr>
      <w:b/>
      <w:bCs/>
      <w:i/>
      <w:iCs/>
      <w:color w:val="4F81BD"/>
    </w:rPr>
  </w:style>
  <w:style w:type="character" w:customStyle="1" w:styleId="Charf">
    <w:name w:val="引用 Char"/>
    <w:link w:val="aff"/>
    <w:rPr>
      <w:i/>
      <w:iCs/>
      <w:color w:val="000000"/>
      <w:kern w:val="2"/>
      <w:sz w:val="21"/>
      <w:szCs w:val="22"/>
    </w:rPr>
  </w:style>
  <w:style w:type="paragraph" w:styleId="aff">
    <w:name w:val="Quote"/>
    <w:basedOn w:val="a"/>
    <w:next w:val="a"/>
    <w:link w:val="Charf"/>
    <w:qFormat/>
    <w:rPr>
      <w:i/>
      <w:iCs/>
      <w:color w:val="000000"/>
      <w:szCs w:val="22"/>
    </w:rPr>
  </w:style>
  <w:style w:type="character" w:customStyle="1" w:styleId="26">
    <w:name w:val="不明显参考2"/>
    <w:qFormat/>
    <w:rPr>
      <w:smallCaps/>
      <w:color w:val="C0504D"/>
      <w:u w:val="single"/>
    </w:rPr>
  </w:style>
  <w:style w:type="paragraph" w:customStyle="1" w:styleId="27">
    <w:name w:val="修订2"/>
    <w:qFormat/>
    <w:rPr>
      <w:kern w:val="2"/>
      <w:sz w:val="21"/>
      <w:szCs w:val="24"/>
    </w:rPr>
  </w:style>
  <w:style w:type="character" w:customStyle="1" w:styleId="Char1d">
    <w:name w:val="引用 Char1"/>
    <w:basedOn w:val="a0"/>
    <w:uiPriority w:val="29"/>
    <w:rPr>
      <w:i/>
      <w:iCs/>
      <w:color w:val="000000" w:themeColor="text1"/>
      <w:kern w:val="2"/>
      <w:sz w:val="21"/>
      <w:szCs w:val="24"/>
    </w:rPr>
  </w:style>
  <w:style w:type="paragraph" w:customStyle="1" w:styleId="TOC2">
    <w:name w:val="TOC 标题2"/>
    <w:basedOn w:val="1"/>
    <w:next w:val="a"/>
    <w:qFormat/>
    <w:pPr>
      <w:spacing w:before="340" w:after="330"/>
      <w:outlineLvl w:val="9"/>
    </w:pPr>
    <w:rPr>
      <w:bCs/>
      <w:sz w:val="44"/>
      <w:szCs w:val="44"/>
    </w:rPr>
  </w:style>
  <w:style w:type="character" w:customStyle="1" w:styleId="Char1e">
    <w:name w:val="明显引用 Char1"/>
    <w:basedOn w:val="a0"/>
    <w:uiPriority w:val="30"/>
    <w:qFormat/>
    <w:rPr>
      <w:b/>
      <w:bCs/>
      <w:i/>
      <w:iCs/>
      <w:color w:val="4F81BD" w:themeColor="accent1"/>
      <w:kern w:val="2"/>
      <w:sz w:val="21"/>
      <w:szCs w:val="24"/>
    </w:rPr>
  </w:style>
  <w:style w:type="paragraph" w:styleId="aff0">
    <w:name w:val="No Spacing"/>
    <w:qFormat/>
    <w:pPr>
      <w:widowControl w:val="0"/>
      <w:jc w:val="both"/>
    </w:pPr>
    <w:rPr>
      <w:rFonts w:ascii="Calibri" w:hAnsi="Calibri"/>
      <w:kern w:val="2"/>
      <w:sz w:val="21"/>
      <w:szCs w:val="22"/>
    </w:rPr>
  </w:style>
  <w:style w:type="character" w:customStyle="1" w:styleId="2Char0">
    <w:name w:val="正文文本缩进 2 Char"/>
    <w:basedOn w:val="a0"/>
    <w:link w:val="20"/>
    <w:qFormat/>
    <w:rPr>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1.xml" Type="http://schemas.openxmlformats.org/officeDocument/2006/relationships/header"/><Relationship Id="rId12" Target="header2.xml" Type="http://schemas.openxmlformats.org/officeDocument/2006/relationships/header"/><Relationship Id="rId13" Target="footer3.xml" Type="http://schemas.openxmlformats.org/officeDocument/2006/relationships/footer"/><Relationship Id="rId14" Target="footer4.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17" Target="stylesWithEffects.xml" Type="http://schemas.microsoft.com/office/2007/relationships/stylesWithEffects"/><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419128-64FB-45B5-BAA6-D8CC0D95E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55</Pages>
  <Words>4347</Words>
  <Characters>24779</Characters>
  <Application>Microsoft Office Word</Application>
  <DocSecurity>0</DocSecurity>
  <Lines>206</Lines>
  <Paragraphs>58</Paragraphs>
  <ScaleCrop>false</ScaleCrop>
  <Company>微软中国</Company>
  <LinksUpToDate>false</LinksUpToDate>
  <CharactersWithSpaces>29068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2018-10-19T02:41:00Z</dcterms:created>
  <dc:creator>微软用户</dc:creator>
  <cp:lastModifiedBy>Administrator</cp:lastModifiedBy>
  <dcterms:modified xsi:type="dcterms:W3CDTF">2018-10-25T09:08:00Z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