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530" w:firstLineChars="700"/>
        <w:jc w:val="both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湖南科技学院集采协议供货询价采购项目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询价表</w:t>
      </w:r>
    </w:p>
    <w:p>
      <w:pPr>
        <w:jc w:val="both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项目编号：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XKY-XY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GH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2019001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                                     </w:t>
      </w:r>
    </w:p>
    <w:tbl>
      <w:tblPr>
        <w:tblStyle w:val="5"/>
        <w:tblW w:w="14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780"/>
        <w:gridCol w:w="1595"/>
        <w:gridCol w:w="1561"/>
        <w:gridCol w:w="1212"/>
        <w:gridCol w:w="1175"/>
        <w:gridCol w:w="1272"/>
        <w:gridCol w:w="1235"/>
        <w:gridCol w:w="3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包号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品目</w:t>
            </w:r>
          </w:p>
        </w:tc>
        <w:tc>
          <w:tcPr>
            <w:tcW w:w="15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品牌型号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商品编码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单价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小计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优惠率</w:t>
            </w:r>
          </w:p>
        </w:tc>
        <w:tc>
          <w:tcPr>
            <w:tcW w:w="34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81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包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便捷式电脑</w:t>
            </w:r>
          </w:p>
        </w:tc>
        <w:tc>
          <w:tcPr>
            <w:tcW w:w="15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sz w:val="24"/>
                <w:szCs w:val="24"/>
                <w:u w:val="none"/>
                <w:lang w:val="en-US" w:eastAsia="zh-CN"/>
              </w:rPr>
              <w:t>惠普/440G5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1000044489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daiding</w:t>
            </w:r>
            <w:r>
              <w:rPr>
                <w:rFonts w:hint="eastAsia" w:ascii="仿宋" w:hAnsi="仿宋" w:eastAsia="仿宋" w:cs="仿宋"/>
                <w:i w:val="0"/>
                <w:color w:val="333333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spacing w:line="280" w:lineRule="exact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台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pacing w:line="280" w:lineRule="exact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81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包2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台式电脑</w:t>
            </w:r>
          </w:p>
        </w:tc>
        <w:tc>
          <w:tcPr>
            <w:tcW w:w="15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color w:val="333333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sz w:val="24"/>
                <w:szCs w:val="24"/>
                <w:u w:val="none"/>
                <w:lang w:val="en-US" w:eastAsia="zh-CN"/>
              </w:rPr>
              <w:t xml:space="preserve">惠普 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sz w:val="24"/>
                <w:szCs w:val="24"/>
                <w:u w:val="none"/>
                <w:lang w:val="en-US" w:eastAsia="zh-CN"/>
              </w:rPr>
              <w:t>Pro 480G5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1000045292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daiding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spacing w:line="280" w:lineRule="exact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2台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pacing w:line="280" w:lineRule="exact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81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包3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复印机</w:t>
            </w:r>
          </w:p>
        </w:tc>
        <w:tc>
          <w:tcPr>
            <w:tcW w:w="15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sz w:val="24"/>
                <w:szCs w:val="24"/>
                <w:u w:val="none"/>
                <w:lang w:val="en-US" w:eastAsia="zh-CN"/>
              </w:rPr>
              <w:t>夏普 AR-2348NV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1000041758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daiding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spacing w:line="280" w:lineRule="exact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pacing w:line="280" w:lineRule="exact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</w:t>
      </w:r>
    </w:p>
    <w:p>
      <w:pPr>
        <w:ind w:firstLine="8433" w:firstLineChars="3000"/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报价单位（公章）：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 xml:space="preserve">                              </w:t>
      </w:r>
    </w:p>
    <w:p>
      <w:pPr>
        <w:ind w:firstLine="8433" w:firstLineChars="3000"/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>联    系     人：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 xml:space="preserve">                    </w:t>
      </w:r>
    </w:p>
    <w:p>
      <w:pPr>
        <w:ind w:firstLine="8433" w:firstLineChars="3000"/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>联  系   方  式：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 xml:space="preserve">  </w:t>
      </w:r>
    </w:p>
    <w:p>
      <w:pPr>
        <w:ind w:firstLine="8714" w:firstLineChars="3100"/>
        <w:rPr>
          <w:rFonts w:hint="default" w:ascii="仿宋" w:hAnsi="仿宋" w:eastAsia="仿宋" w:cs="仿宋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 xml:space="preserve">                   年    月    日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8E526C"/>
    <w:rsid w:val="06FE7111"/>
    <w:rsid w:val="37945675"/>
    <w:rsid w:val="618E52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../customXml/item1.xml" Type="http://schemas.openxmlformats.org/officeDocument/2006/relationships/customXml"/><Relationship Id="rId11" Target="fontTable.xml" Type="http://schemas.openxmlformats.org/officeDocument/2006/relationships/fontTable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header2.xml" Type="http://schemas.openxmlformats.org/officeDocument/2006/relationships/header"/><Relationship Id="rId5" Target="header3.xml" Type="http://schemas.openxmlformats.org/officeDocument/2006/relationships/header"/><Relationship Id="rId6" Target="footer1.xml" Type="http://schemas.openxmlformats.org/officeDocument/2006/relationships/footer"/><Relationship Id="rId7" Target="footer2.xml" Type="http://schemas.openxmlformats.org/officeDocument/2006/relationships/footer"/><Relationship Id="rId8" Target="footer3.xml" Type="http://schemas.openxmlformats.org/officeDocument/2006/relationships/footer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2019-04-18T13:30:00Z</dcterms:created>
  <dc:creator>Administrator</dc:creator>
  <cp:lastModifiedBy>Administrator</cp:lastModifiedBy>
  <dcterms:modified xsi:type="dcterms:W3CDTF">2019-04-18T14:28:06Z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